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4"/>
        <w:gridCol w:w="6606"/>
      </w:tblGrid>
      <w:tr w:rsidR="00C42440" w:rsidRPr="00C42440" w14:paraId="736BF04C" w14:textId="77777777" w:rsidTr="008F559E">
        <w:tc>
          <w:tcPr>
            <w:tcW w:w="7144" w:type="dxa"/>
          </w:tcPr>
          <w:p w14:paraId="1B99D3F0" w14:textId="760C4D73" w:rsidR="006F6E4A" w:rsidRPr="00C42440" w:rsidRDefault="006F6E4A" w:rsidP="007539CD">
            <w:pPr>
              <w:jc w:val="center"/>
              <w:rPr>
                <w:rFonts w:ascii="Times New Roman" w:hAnsi="Times New Roman" w:cs="Times New Roman"/>
                <w:b/>
                <w:sz w:val="28"/>
                <w:szCs w:val="28"/>
              </w:rPr>
            </w:pPr>
            <w:r w:rsidRPr="00C42440">
              <w:rPr>
                <w:rFonts w:ascii="Times New Roman" w:hAnsi="Times New Roman" w:cs="Times New Roman"/>
                <w:b/>
                <w:sz w:val="28"/>
                <w:szCs w:val="28"/>
              </w:rPr>
              <w:t>BỘ QUỐC PHÒNG</w:t>
            </w:r>
          </w:p>
          <w:p w14:paraId="632CC3EC" w14:textId="77777777" w:rsidR="00004FDF" w:rsidRPr="00C42440" w:rsidRDefault="00004FDF" w:rsidP="00F23177">
            <w:pPr>
              <w:jc w:val="center"/>
              <w:rPr>
                <w:rFonts w:ascii="Times New Roman" w:hAnsi="Times New Roman" w:cs="Times New Roman"/>
                <w:b/>
                <w:sz w:val="28"/>
                <w:szCs w:val="28"/>
              </w:rPr>
            </w:pPr>
            <w:r w:rsidRPr="00C42440">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223B8A25" wp14:editId="2CF0D76D">
                      <wp:simplePos x="0" y="0"/>
                      <wp:positionH relativeFrom="column">
                        <wp:posOffset>1847054</wp:posOffset>
                      </wp:positionH>
                      <wp:positionV relativeFrom="paragraph">
                        <wp:posOffset>34290</wp:posOffset>
                      </wp:positionV>
                      <wp:extent cx="66826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682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18E60BA"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45pt,2.7pt" to="198.0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" strokecolor="black [3200]" strokeweight=".5pt">
                      <v:stroke joinstyle="miter"/>
                    </v:line>
                  </w:pict>
                </mc:Fallback>
              </mc:AlternateContent>
            </w:r>
          </w:p>
        </w:tc>
        <w:tc>
          <w:tcPr>
            <w:tcW w:w="6606" w:type="dxa"/>
          </w:tcPr>
          <w:p w14:paraId="47651CF6" w14:textId="77777777" w:rsidR="006F6E4A" w:rsidRPr="00C42440" w:rsidRDefault="006F6E4A" w:rsidP="007539CD">
            <w:pPr>
              <w:jc w:val="center"/>
              <w:rPr>
                <w:rFonts w:ascii="Times New Roman" w:hAnsi="Times New Roman" w:cs="Times New Roman"/>
                <w:b/>
                <w:sz w:val="28"/>
                <w:szCs w:val="28"/>
              </w:rPr>
            </w:pPr>
            <w:r w:rsidRPr="00C42440">
              <w:rPr>
                <w:rFonts w:ascii="Times New Roman" w:hAnsi="Times New Roman" w:cs="Times New Roman"/>
                <w:b/>
                <w:sz w:val="28"/>
                <w:szCs w:val="28"/>
              </w:rPr>
              <w:t>CỘNG HOÀ XÃ HỘI CHỦ NGHĨA VIỆT NAM</w:t>
            </w:r>
          </w:p>
          <w:p w14:paraId="0D14D63F" w14:textId="210DF56B" w:rsidR="006F6E4A" w:rsidRPr="00C42440" w:rsidRDefault="006F6E4A" w:rsidP="00E639CE">
            <w:pPr>
              <w:spacing w:after="20"/>
              <w:jc w:val="center"/>
              <w:rPr>
                <w:rFonts w:ascii="Times New Roman" w:hAnsi="Times New Roman" w:cs="Times New Roman"/>
                <w:b/>
                <w:sz w:val="28"/>
                <w:szCs w:val="28"/>
              </w:rPr>
            </w:pPr>
            <w:r w:rsidRPr="00C42440">
              <w:rPr>
                <w:rFonts w:ascii="Times New Roman" w:hAnsi="Times New Roman" w:cs="Times New Roman"/>
                <w:b/>
                <w:sz w:val="28"/>
                <w:szCs w:val="28"/>
              </w:rPr>
              <w:t>Độc lập - Tự do - Hạnh phúc</w:t>
            </w:r>
          </w:p>
        </w:tc>
      </w:tr>
      <w:tr w:rsidR="00C42440" w:rsidRPr="00C42440" w14:paraId="59292272" w14:textId="77777777" w:rsidTr="007539CD">
        <w:trPr>
          <w:trHeight w:val="755"/>
        </w:trPr>
        <w:tc>
          <w:tcPr>
            <w:tcW w:w="7144" w:type="dxa"/>
          </w:tcPr>
          <w:p w14:paraId="704D8B53" w14:textId="77777777" w:rsidR="00DB2C38" w:rsidRPr="00C42440" w:rsidRDefault="00DB2C38" w:rsidP="00C150CE">
            <w:pPr>
              <w:spacing w:before="240"/>
              <w:jc w:val="center"/>
              <w:rPr>
                <w:rFonts w:ascii="Times New Roman" w:hAnsi="Times New Roman" w:cs="Times New Roman"/>
                <w:b/>
                <w:sz w:val="28"/>
                <w:szCs w:val="28"/>
              </w:rPr>
            </w:pPr>
          </w:p>
        </w:tc>
        <w:tc>
          <w:tcPr>
            <w:tcW w:w="6606" w:type="dxa"/>
          </w:tcPr>
          <w:p w14:paraId="69E6DFEB" w14:textId="68D663E9" w:rsidR="00DB2C38" w:rsidRPr="00C42440" w:rsidRDefault="00225F9F" w:rsidP="00E72E6D">
            <w:pPr>
              <w:spacing w:before="360" w:after="20"/>
              <w:jc w:val="center"/>
              <w:rPr>
                <w:rFonts w:ascii="Times New Roman" w:hAnsi="Times New Roman" w:cs="Times New Roman"/>
                <w:i/>
                <w:sz w:val="28"/>
                <w:szCs w:val="28"/>
              </w:rPr>
            </w:pPr>
            <w:r w:rsidRPr="00C42440">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76FB4B9C" wp14:editId="3E26D9E9">
                      <wp:simplePos x="0" y="0"/>
                      <wp:positionH relativeFrom="column">
                        <wp:posOffset>961551</wp:posOffset>
                      </wp:positionH>
                      <wp:positionV relativeFrom="paragraph">
                        <wp:posOffset>27940</wp:posOffset>
                      </wp:positionV>
                      <wp:extent cx="215963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596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98C8A89"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pt,2.2pt" to="245.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" strokecolor="black [3200]" strokeweight=".5pt">
                      <v:stroke joinstyle="miter"/>
                    </v:line>
                  </w:pict>
                </mc:Fallback>
              </mc:AlternateContent>
            </w:r>
            <w:r w:rsidR="00DB2C38" w:rsidRPr="00C42440">
              <w:rPr>
                <w:rFonts w:ascii="Times New Roman" w:hAnsi="Times New Roman" w:cs="Times New Roman"/>
                <w:i/>
                <w:sz w:val="28"/>
                <w:szCs w:val="28"/>
              </w:rPr>
              <w:t xml:space="preserve">Hà nội, ngày </w:t>
            </w:r>
            <w:r w:rsidR="00691DFB">
              <w:rPr>
                <w:rFonts w:ascii="Times New Roman" w:hAnsi="Times New Roman" w:cs="Times New Roman"/>
                <w:i/>
                <w:sz w:val="28"/>
                <w:szCs w:val="28"/>
              </w:rPr>
              <w:t xml:space="preserve">    </w:t>
            </w:r>
            <w:bookmarkStart w:id="0" w:name="_GoBack"/>
            <w:bookmarkEnd w:id="0"/>
            <w:r w:rsidR="006C31E8" w:rsidRPr="00C42440">
              <w:rPr>
                <w:rFonts w:ascii="Times New Roman" w:hAnsi="Times New Roman" w:cs="Times New Roman"/>
                <w:i/>
                <w:sz w:val="28"/>
                <w:szCs w:val="28"/>
              </w:rPr>
              <w:t xml:space="preserve">     </w:t>
            </w:r>
            <w:r w:rsidR="00DB2C38" w:rsidRPr="00C42440">
              <w:rPr>
                <w:rFonts w:ascii="Times New Roman" w:hAnsi="Times New Roman" w:cs="Times New Roman"/>
                <w:i/>
                <w:sz w:val="28"/>
                <w:szCs w:val="28"/>
              </w:rPr>
              <w:t xml:space="preserve"> tháng </w:t>
            </w:r>
            <w:r w:rsidR="00E72E6D" w:rsidRPr="00C42440">
              <w:rPr>
                <w:rFonts w:ascii="Times New Roman" w:hAnsi="Times New Roman" w:cs="Times New Roman"/>
                <w:i/>
                <w:sz w:val="28"/>
                <w:szCs w:val="28"/>
              </w:rPr>
              <w:t xml:space="preserve"> </w:t>
            </w:r>
            <w:r w:rsidR="008F559E" w:rsidRPr="00C42440">
              <w:rPr>
                <w:rFonts w:ascii="Times New Roman" w:hAnsi="Times New Roman" w:cs="Times New Roman"/>
                <w:i/>
                <w:sz w:val="28"/>
                <w:szCs w:val="28"/>
              </w:rPr>
              <w:t>01</w:t>
            </w:r>
            <w:r w:rsidR="00DB2C38" w:rsidRPr="00C42440">
              <w:rPr>
                <w:rFonts w:ascii="Times New Roman" w:hAnsi="Times New Roman" w:cs="Times New Roman"/>
                <w:i/>
                <w:sz w:val="28"/>
                <w:szCs w:val="28"/>
              </w:rPr>
              <w:t xml:space="preserve"> </w:t>
            </w:r>
            <w:r w:rsidR="00E72E6D" w:rsidRPr="00C42440">
              <w:rPr>
                <w:rFonts w:ascii="Times New Roman" w:hAnsi="Times New Roman" w:cs="Times New Roman"/>
                <w:i/>
                <w:sz w:val="28"/>
                <w:szCs w:val="28"/>
              </w:rPr>
              <w:t xml:space="preserve"> </w:t>
            </w:r>
            <w:r w:rsidR="00DB2C38" w:rsidRPr="00C42440">
              <w:rPr>
                <w:rFonts w:ascii="Times New Roman" w:hAnsi="Times New Roman" w:cs="Times New Roman"/>
                <w:i/>
                <w:sz w:val="28"/>
                <w:szCs w:val="28"/>
              </w:rPr>
              <w:t xml:space="preserve">năm </w:t>
            </w:r>
            <w:r w:rsidR="008F559E" w:rsidRPr="00C42440">
              <w:rPr>
                <w:rFonts w:ascii="Times New Roman" w:hAnsi="Times New Roman" w:cs="Times New Roman"/>
                <w:i/>
                <w:sz w:val="28"/>
                <w:szCs w:val="28"/>
              </w:rPr>
              <w:t>2025</w:t>
            </w:r>
          </w:p>
        </w:tc>
      </w:tr>
    </w:tbl>
    <w:p w14:paraId="343A9522" w14:textId="3486C149" w:rsidR="00E639CE" w:rsidRPr="00C42440" w:rsidRDefault="00D62130" w:rsidP="00225F9F">
      <w:pPr>
        <w:spacing w:before="240" w:after="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BẢ</w:t>
      </w:r>
      <w:r w:rsidR="0076792C" w:rsidRPr="00C42440">
        <w:rPr>
          <w:rFonts w:ascii="Times New Roman" w:hAnsi="Times New Roman" w:cs="Times New Roman"/>
          <w:b/>
          <w:sz w:val="28"/>
          <w:szCs w:val="28"/>
        </w:rPr>
        <w:t>N</w:t>
      </w:r>
      <w:r w:rsidRPr="00C42440">
        <w:rPr>
          <w:rFonts w:ascii="Times New Roman" w:hAnsi="Times New Roman" w:cs="Times New Roman"/>
          <w:b/>
          <w:sz w:val="28"/>
          <w:szCs w:val="28"/>
        </w:rPr>
        <w:t xml:space="preserve"> </w:t>
      </w:r>
      <w:r w:rsidR="00F23177" w:rsidRPr="00C42440">
        <w:rPr>
          <w:rFonts w:ascii="Times New Roman" w:hAnsi="Times New Roman" w:cs="Times New Roman"/>
          <w:b/>
          <w:sz w:val="28"/>
          <w:szCs w:val="28"/>
        </w:rPr>
        <w:t>TỔNG HỢP</w:t>
      </w:r>
      <w:r w:rsidRPr="00C42440">
        <w:rPr>
          <w:rFonts w:ascii="Times New Roman" w:hAnsi="Times New Roman" w:cs="Times New Roman"/>
          <w:b/>
          <w:sz w:val="28"/>
          <w:szCs w:val="28"/>
        </w:rPr>
        <w:t xml:space="preserve"> </w:t>
      </w:r>
      <w:r w:rsidR="00F23177" w:rsidRPr="00C42440">
        <w:rPr>
          <w:rFonts w:ascii="Times New Roman" w:hAnsi="Times New Roman" w:cs="Times New Roman"/>
          <w:b/>
          <w:sz w:val="28"/>
          <w:szCs w:val="28"/>
        </w:rPr>
        <w:t>TIẾP THU</w:t>
      </w:r>
      <w:r w:rsidR="006F6E4A" w:rsidRPr="00C42440">
        <w:rPr>
          <w:rFonts w:ascii="Times New Roman" w:hAnsi="Times New Roman" w:cs="Times New Roman"/>
          <w:b/>
          <w:sz w:val="28"/>
          <w:szCs w:val="28"/>
        </w:rPr>
        <w:t>, GIẢI TRÌNH</w:t>
      </w:r>
      <w:r w:rsidR="00F23177" w:rsidRPr="00C42440">
        <w:rPr>
          <w:rFonts w:ascii="Times New Roman" w:hAnsi="Times New Roman" w:cs="Times New Roman"/>
          <w:b/>
          <w:sz w:val="28"/>
          <w:szCs w:val="28"/>
        </w:rPr>
        <w:t xml:space="preserve"> </w:t>
      </w:r>
      <w:r w:rsidR="006F6E4A" w:rsidRPr="00C42440">
        <w:rPr>
          <w:rFonts w:ascii="Times New Roman" w:hAnsi="Times New Roman" w:cs="Times New Roman"/>
          <w:b/>
          <w:sz w:val="28"/>
          <w:szCs w:val="28"/>
        </w:rPr>
        <w:t xml:space="preserve">Ý KIẾN THAM GIA </w:t>
      </w:r>
    </w:p>
    <w:p w14:paraId="7937EC52" w14:textId="51115B32" w:rsidR="00B16405" w:rsidRPr="00C42440" w:rsidRDefault="00971FF5" w:rsidP="00E639CE">
      <w:pPr>
        <w:spacing w:after="20" w:line="240" w:lineRule="auto"/>
        <w:jc w:val="center"/>
        <w:rPr>
          <w:rFonts w:ascii="Times New Roman" w:hAnsi="Times New Roman" w:cs="Times New Roman"/>
          <w:b/>
          <w:bCs/>
          <w:spacing w:val="-2"/>
          <w:sz w:val="28"/>
          <w:szCs w:val="28"/>
        </w:rPr>
      </w:pPr>
      <w:r w:rsidRPr="00C42440">
        <w:rPr>
          <w:rFonts w:ascii="Times New Roman" w:hAnsi="Times New Roman" w:cs="Times New Roman"/>
          <w:b/>
          <w:sz w:val="28"/>
          <w:szCs w:val="28"/>
        </w:rPr>
        <w:t xml:space="preserve">CỦA BỘ, BAN, NGÀNH, ĐỊA PHƯƠNG </w:t>
      </w:r>
      <w:r w:rsidR="006519AA" w:rsidRPr="00C42440">
        <w:rPr>
          <w:rFonts w:ascii="Times New Roman" w:hAnsi="Times New Roman" w:cs="Times New Roman"/>
          <w:b/>
          <w:sz w:val="28"/>
          <w:szCs w:val="28"/>
        </w:rPr>
        <w:t>VỀ</w:t>
      </w:r>
      <w:r w:rsidR="006F6E4A" w:rsidRPr="00C42440">
        <w:rPr>
          <w:rFonts w:ascii="Times New Roman" w:hAnsi="Times New Roman" w:cs="Times New Roman"/>
          <w:b/>
          <w:sz w:val="28"/>
          <w:szCs w:val="28"/>
        </w:rPr>
        <w:t xml:space="preserve"> NGHỊ ĐỊNH</w:t>
      </w:r>
      <w:r w:rsidR="007E5A7F" w:rsidRPr="00C42440">
        <w:rPr>
          <w:rFonts w:ascii="Times New Roman" w:hAnsi="Times New Roman" w:cs="Times New Roman"/>
          <w:spacing w:val="-2"/>
          <w:sz w:val="28"/>
          <w:szCs w:val="28"/>
        </w:rPr>
        <w:t xml:space="preserve"> </w:t>
      </w:r>
      <w:r w:rsidR="00E26C1C" w:rsidRPr="00C42440">
        <w:rPr>
          <w:rFonts w:ascii="Times New Roman" w:hAnsi="Times New Roman" w:cs="Times New Roman"/>
          <w:b/>
          <w:bCs/>
          <w:spacing w:val="-2"/>
          <w:sz w:val="28"/>
          <w:szCs w:val="28"/>
        </w:rPr>
        <w:t xml:space="preserve">QUY ĐỊNH CHI TIẾT </w:t>
      </w:r>
    </w:p>
    <w:p w14:paraId="05012D72" w14:textId="7171FDBF" w:rsidR="00F23177" w:rsidRPr="00C42440" w:rsidRDefault="00E26C1C" w:rsidP="00B16405">
      <w:pPr>
        <w:spacing w:after="20" w:line="240" w:lineRule="auto"/>
        <w:jc w:val="center"/>
        <w:rPr>
          <w:rFonts w:ascii="Times New Roman" w:hAnsi="Times New Roman" w:cs="Times New Roman"/>
          <w:b/>
          <w:bCs/>
          <w:spacing w:val="-2"/>
          <w:sz w:val="28"/>
          <w:szCs w:val="28"/>
        </w:rPr>
      </w:pPr>
      <w:r w:rsidRPr="00C42440">
        <w:rPr>
          <w:rFonts w:ascii="Times New Roman" w:hAnsi="Times New Roman" w:cs="Times New Roman"/>
          <w:b/>
          <w:bCs/>
          <w:spacing w:val="-2"/>
          <w:sz w:val="28"/>
          <w:szCs w:val="28"/>
        </w:rPr>
        <w:t xml:space="preserve">MỘT SỐ ĐIỀU CỦA LUẬT CÔNG NGHIỆP QUỐC PHÒNG, AN NINH VÀ </w:t>
      </w:r>
      <w:r w:rsidR="00E639CE" w:rsidRPr="00C42440">
        <w:rPr>
          <w:rFonts w:ascii="Times New Roman" w:hAnsi="Times New Roman" w:cs="Times New Roman"/>
          <w:b/>
          <w:bCs/>
          <w:spacing w:val="-2"/>
          <w:sz w:val="28"/>
          <w:szCs w:val="28"/>
        </w:rPr>
        <w:t>ĐỘNG VIÊN CÔNG NGHIỆP</w:t>
      </w:r>
    </w:p>
    <w:p w14:paraId="5DFAC3FB" w14:textId="7D5FE9A5" w:rsidR="00D62130" w:rsidRPr="00C42440" w:rsidRDefault="00E639CE" w:rsidP="007539CD">
      <w:pPr>
        <w:spacing w:before="480" w:after="0" w:line="380" w:lineRule="exact"/>
        <w:ind w:firstLine="567"/>
        <w:jc w:val="both"/>
        <w:rPr>
          <w:rFonts w:ascii="Times New Roman" w:hAnsi="Times New Roman" w:cs="Times New Roman"/>
          <w:spacing w:val="6"/>
          <w:sz w:val="28"/>
          <w:szCs w:val="28"/>
        </w:rPr>
      </w:pPr>
      <w:r w:rsidRPr="00C42440">
        <w:rPr>
          <w:rFonts w:ascii="Times New Roman" w:hAnsi="Times New Roman" w:cs="Times New Roman"/>
          <w:noProof/>
          <w:spacing w:val="-2"/>
          <w:sz w:val="28"/>
          <w:szCs w:val="28"/>
        </w:rPr>
        <mc:AlternateContent>
          <mc:Choice Requires="wps">
            <w:drawing>
              <wp:anchor distT="0" distB="0" distL="114300" distR="114300" simplePos="0" relativeHeight="251659264" behindDoc="0" locked="0" layoutInCell="1" allowOverlap="1" wp14:anchorId="01DD6720" wp14:editId="02724D4E">
                <wp:simplePos x="0" y="0"/>
                <wp:positionH relativeFrom="page">
                  <wp:posOffset>4680107</wp:posOffset>
                </wp:positionH>
                <wp:positionV relativeFrom="paragraph">
                  <wp:posOffset>42545</wp:posOffset>
                </wp:positionV>
                <wp:extent cx="1908000"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190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BA6B534"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 from="368.5pt,3.35pt" to="518.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" strokecolor="black [3200]" strokeweight=".5pt">
                <v:stroke joinstyle="miter"/>
                <w10:wrap anchorx="page"/>
              </v:line>
            </w:pict>
          </mc:Fallback>
        </mc:AlternateContent>
      </w:r>
      <w:r w:rsidR="00F23177" w:rsidRPr="00C42440">
        <w:rPr>
          <w:rFonts w:ascii="Times New Roman" w:hAnsi="Times New Roman" w:cs="Times New Roman"/>
          <w:spacing w:val="6"/>
          <w:sz w:val="28"/>
          <w:szCs w:val="28"/>
        </w:rPr>
        <w:t xml:space="preserve">Ngày </w:t>
      </w:r>
      <w:r w:rsidR="005B6E0C" w:rsidRPr="00C42440">
        <w:rPr>
          <w:rFonts w:ascii="Times New Roman" w:hAnsi="Times New Roman" w:cs="Times New Roman"/>
          <w:spacing w:val="6"/>
          <w:sz w:val="28"/>
          <w:szCs w:val="28"/>
        </w:rPr>
        <w:t>30</w:t>
      </w:r>
      <w:r w:rsidR="00F23177" w:rsidRPr="00C42440">
        <w:rPr>
          <w:rFonts w:ascii="Times New Roman" w:hAnsi="Times New Roman" w:cs="Times New Roman"/>
          <w:spacing w:val="6"/>
          <w:sz w:val="28"/>
          <w:szCs w:val="28"/>
        </w:rPr>
        <w:t>/</w:t>
      </w:r>
      <w:r w:rsidR="003C48AF" w:rsidRPr="00C42440">
        <w:rPr>
          <w:rFonts w:ascii="Times New Roman" w:hAnsi="Times New Roman" w:cs="Times New Roman"/>
          <w:spacing w:val="6"/>
          <w:sz w:val="28"/>
          <w:szCs w:val="28"/>
        </w:rPr>
        <w:t>10</w:t>
      </w:r>
      <w:r w:rsidR="00F23177" w:rsidRPr="00C42440">
        <w:rPr>
          <w:rFonts w:ascii="Times New Roman" w:hAnsi="Times New Roman" w:cs="Times New Roman"/>
          <w:spacing w:val="6"/>
          <w:sz w:val="28"/>
          <w:szCs w:val="28"/>
        </w:rPr>
        <w:t>/202</w:t>
      </w:r>
      <w:r w:rsidR="00892E54" w:rsidRPr="00C42440">
        <w:rPr>
          <w:rFonts w:ascii="Times New Roman" w:hAnsi="Times New Roman" w:cs="Times New Roman"/>
          <w:spacing w:val="6"/>
          <w:sz w:val="28"/>
          <w:szCs w:val="28"/>
        </w:rPr>
        <w:t>4</w:t>
      </w:r>
      <w:r w:rsidR="00F23177" w:rsidRPr="00C42440">
        <w:rPr>
          <w:rFonts w:ascii="Times New Roman" w:hAnsi="Times New Roman" w:cs="Times New Roman"/>
          <w:spacing w:val="6"/>
          <w:sz w:val="28"/>
          <w:szCs w:val="28"/>
        </w:rPr>
        <w:t xml:space="preserve">, </w:t>
      </w:r>
      <w:r w:rsidR="005B6E0C" w:rsidRPr="00C42440">
        <w:rPr>
          <w:rFonts w:ascii="Times New Roman" w:hAnsi="Times New Roman" w:cs="Times New Roman"/>
          <w:spacing w:val="6"/>
          <w:sz w:val="28"/>
          <w:szCs w:val="28"/>
        </w:rPr>
        <w:t>Bộ Quốc phòng</w:t>
      </w:r>
      <w:r w:rsidR="00CF3470" w:rsidRPr="00C42440">
        <w:rPr>
          <w:rFonts w:ascii="Times New Roman" w:hAnsi="Times New Roman" w:cs="Times New Roman"/>
          <w:spacing w:val="6"/>
          <w:sz w:val="28"/>
          <w:szCs w:val="28"/>
        </w:rPr>
        <w:t xml:space="preserve"> </w:t>
      </w:r>
      <w:r w:rsidR="00CF3470" w:rsidRPr="00C42440">
        <w:rPr>
          <w:rFonts w:ascii="Times New Roman" w:hAnsi="Times New Roman" w:cs="Times New Roman"/>
          <w:i/>
          <w:spacing w:val="6"/>
          <w:sz w:val="28"/>
          <w:szCs w:val="28"/>
        </w:rPr>
        <w:t>(Cơ quan Soạn thảo)</w:t>
      </w:r>
      <w:r w:rsidR="005B6E0C" w:rsidRPr="00C42440">
        <w:rPr>
          <w:rFonts w:ascii="Times New Roman" w:hAnsi="Times New Roman" w:cs="Times New Roman"/>
          <w:spacing w:val="6"/>
          <w:sz w:val="28"/>
          <w:szCs w:val="28"/>
        </w:rPr>
        <w:t xml:space="preserve"> </w:t>
      </w:r>
      <w:r w:rsidRPr="00C42440">
        <w:rPr>
          <w:rFonts w:ascii="Times New Roman" w:hAnsi="Times New Roman" w:cs="Times New Roman"/>
          <w:spacing w:val="6"/>
          <w:sz w:val="28"/>
          <w:szCs w:val="28"/>
        </w:rPr>
        <w:t>ban hành</w:t>
      </w:r>
      <w:r w:rsidR="00F23177" w:rsidRPr="00C42440">
        <w:rPr>
          <w:rFonts w:ascii="Times New Roman" w:hAnsi="Times New Roman" w:cs="Times New Roman"/>
          <w:spacing w:val="6"/>
          <w:sz w:val="28"/>
          <w:szCs w:val="28"/>
        </w:rPr>
        <w:t xml:space="preserve"> Công văn số </w:t>
      </w:r>
      <w:r w:rsidR="005B6E0C" w:rsidRPr="00C42440">
        <w:rPr>
          <w:rFonts w:ascii="Times New Roman" w:hAnsi="Times New Roman" w:cs="Times New Roman"/>
          <w:spacing w:val="6"/>
          <w:sz w:val="28"/>
          <w:szCs w:val="28"/>
        </w:rPr>
        <w:t>4673</w:t>
      </w:r>
      <w:r w:rsidR="00F23177" w:rsidRPr="00C42440">
        <w:rPr>
          <w:rFonts w:ascii="Times New Roman" w:hAnsi="Times New Roman" w:cs="Times New Roman"/>
          <w:spacing w:val="6"/>
          <w:sz w:val="28"/>
          <w:szCs w:val="28"/>
        </w:rPr>
        <w:t>/</w:t>
      </w:r>
      <w:r w:rsidR="005B6E0C" w:rsidRPr="00C42440">
        <w:rPr>
          <w:rFonts w:ascii="Times New Roman" w:hAnsi="Times New Roman" w:cs="Times New Roman"/>
          <w:spacing w:val="6"/>
          <w:sz w:val="28"/>
          <w:szCs w:val="28"/>
        </w:rPr>
        <w:t>BQP-</w:t>
      </w:r>
      <w:r w:rsidR="005B453A" w:rsidRPr="00C42440">
        <w:rPr>
          <w:rFonts w:ascii="Times New Roman" w:hAnsi="Times New Roman" w:cs="Times New Roman"/>
          <w:spacing w:val="6"/>
          <w:sz w:val="28"/>
          <w:szCs w:val="28"/>
        </w:rPr>
        <w:t xml:space="preserve">CNQP </w:t>
      </w:r>
      <w:r w:rsidR="00F23177" w:rsidRPr="00C42440">
        <w:rPr>
          <w:rFonts w:ascii="Times New Roman" w:hAnsi="Times New Roman" w:cs="Times New Roman"/>
          <w:spacing w:val="6"/>
          <w:sz w:val="28"/>
          <w:szCs w:val="28"/>
        </w:rPr>
        <w:t xml:space="preserve">gửi </w:t>
      </w:r>
      <w:r w:rsidR="00892E54" w:rsidRPr="00C42440">
        <w:rPr>
          <w:rFonts w:ascii="Times New Roman" w:hAnsi="Times New Roman" w:cs="Times New Roman"/>
          <w:spacing w:val="6"/>
          <w:sz w:val="28"/>
          <w:szCs w:val="28"/>
        </w:rPr>
        <w:t xml:space="preserve">các </w:t>
      </w:r>
      <w:r w:rsidR="00971FF5" w:rsidRPr="00C42440">
        <w:rPr>
          <w:rFonts w:ascii="Times New Roman" w:hAnsi="Times New Roman" w:cs="Times New Roman"/>
          <w:bCs/>
          <w:sz w:val="28"/>
          <w:szCs w:val="28"/>
        </w:rPr>
        <w:t>Bộ, Ban, ngành, địa phương</w:t>
      </w:r>
      <w:r w:rsidR="003C48AF" w:rsidRPr="00C42440">
        <w:rPr>
          <w:rFonts w:ascii="Times New Roman" w:hAnsi="Times New Roman" w:cs="Times New Roman"/>
          <w:spacing w:val="6"/>
          <w:sz w:val="28"/>
          <w:szCs w:val="28"/>
        </w:rPr>
        <w:t xml:space="preserve"> về việc xin ý kiến </w:t>
      </w:r>
      <w:r w:rsidR="005B453A" w:rsidRPr="00C42440">
        <w:rPr>
          <w:rFonts w:ascii="Times New Roman" w:hAnsi="Times New Roman" w:cs="Times New Roman"/>
          <w:spacing w:val="6"/>
          <w:sz w:val="28"/>
          <w:szCs w:val="28"/>
        </w:rPr>
        <w:t xml:space="preserve">đối với dự thảo Hồ sơ </w:t>
      </w:r>
      <w:r w:rsidR="009F34A2" w:rsidRPr="00C42440">
        <w:rPr>
          <w:rFonts w:ascii="Times New Roman" w:hAnsi="Times New Roman" w:cs="Times New Roman"/>
          <w:spacing w:val="6"/>
          <w:sz w:val="28"/>
          <w:szCs w:val="28"/>
        </w:rPr>
        <w:t>N</w:t>
      </w:r>
      <w:r w:rsidR="00892E54" w:rsidRPr="00C42440">
        <w:rPr>
          <w:rFonts w:ascii="Times New Roman" w:hAnsi="Times New Roman" w:cs="Times New Roman"/>
          <w:spacing w:val="6"/>
          <w:sz w:val="28"/>
          <w:szCs w:val="28"/>
        </w:rPr>
        <w:t xml:space="preserve">ghị định </w:t>
      </w:r>
      <w:r w:rsidR="00EE27D0" w:rsidRPr="00C42440">
        <w:rPr>
          <w:rFonts w:ascii="Times New Roman" w:hAnsi="Times New Roman" w:cs="Times New Roman"/>
          <w:spacing w:val="6"/>
          <w:sz w:val="28"/>
          <w:szCs w:val="28"/>
        </w:rPr>
        <w:t xml:space="preserve">quy định chi tiết một số điều của Luật </w:t>
      </w:r>
      <w:r w:rsidR="00BD4FE3" w:rsidRPr="00C42440">
        <w:rPr>
          <w:rFonts w:ascii="Times New Roman" w:hAnsi="Times New Roman" w:cs="Times New Roman"/>
          <w:spacing w:val="6"/>
          <w:sz w:val="28"/>
          <w:szCs w:val="28"/>
        </w:rPr>
        <w:t xml:space="preserve">Công nghiệp quốc phòng, an ninh và động viên công nghiệp </w:t>
      </w:r>
      <w:r w:rsidR="00BD4FE3" w:rsidRPr="00C42440">
        <w:rPr>
          <w:rFonts w:ascii="Times New Roman" w:hAnsi="Times New Roman" w:cs="Times New Roman"/>
          <w:i/>
          <w:iCs/>
          <w:spacing w:val="6"/>
          <w:sz w:val="28"/>
          <w:szCs w:val="28"/>
        </w:rPr>
        <w:t>(</w:t>
      </w:r>
      <w:r w:rsidR="00EE27D0" w:rsidRPr="00C42440">
        <w:rPr>
          <w:rFonts w:ascii="Times New Roman" w:hAnsi="Times New Roman" w:cs="Times New Roman"/>
          <w:i/>
          <w:iCs/>
          <w:spacing w:val="6"/>
          <w:sz w:val="28"/>
          <w:szCs w:val="28"/>
        </w:rPr>
        <w:t>CNQP, AN và ĐVCN</w:t>
      </w:r>
      <w:r w:rsidR="00BD4FE3" w:rsidRPr="00C42440">
        <w:rPr>
          <w:rFonts w:ascii="Times New Roman" w:hAnsi="Times New Roman" w:cs="Times New Roman"/>
          <w:i/>
          <w:iCs/>
          <w:spacing w:val="6"/>
          <w:sz w:val="28"/>
          <w:szCs w:val="28"/>
        </w:rPr>
        <w:t>)</w:t>
      </w:r>
      <w:r w:rsidR="00892E54" w:rsidRPr="00C42440">
        <w:rPr>
          <w:rFonts w:ascii="Times New Roman" w:hAnsi="Times New Roman" w:cs="Times New Roman"/>
          <w:spacing w:val="6"/>
          <w:sz w:val="28"/>
          <w:szCs w:val="28"/>
        </w:rPr>
        <w:t xml:space="preserve"> </w:t>
      </w:r>
      <w:r w:rsidR="00892E54" w:rsidRPr="00C42440">
        <w:rPr>
          <w:rFonts w:ascii="Times New Roman" w:hAnsi="Times New Roman" w:cs="Times New Roman"/>
          <w:i/>
          <w:iCs/>
          <w:spacing w:val="6"/>
          <w:sz w:val="28"/>
          <w:szCs w:val="28"/>
        </w:rPr>
        <w:t>(</w:t>
      </w:r>
      <w:r w:rsidR="006C31E8" w:rsidRPr="00C42440">
        <w:rPr>
          <w:rFonts w:ascii="Times New Roman" w:hAnsi="Times New Roman" w:cs="Times New Roman"/>
          <w:i/>
          <w:iCs/>
          <w:spacing w:val="6"/>
          <w:sz w:val="28"/>
          <w:szCs w:val="28"/>
        </w:rPr>
        <w:t xml:space="preserve">gửi tới </w:t>
      </w:r>
      <w:r w:rsidR="005B453A" w:rsidRPr="00C42440">
        <w:rPr>
          <w:rFonts w:ascii="Times New Roman" w:hAnsi="Times New Roman" w:cs="Times New Roman"/>
          <w:i/>
          <w:iCs/>
          <w:spacing w:val="6"/>
          <w:sz w:val="28"/>
          <w:szCs w:val="28"/>
        </w:rPr>
        <w:t>3</w:t>
      </w:r>
      <w:r w:rsidR="00D140F0" w:rsidRPr="00C42440">
        <w:rPr>
          <w:rFonts w:ascii="Times New Roman" w:hAnsi="Times New Roman" w:cs="Times New Roman"/>
          <w:i/>
          <w:iCs/>
          <w:spacing w:val="6"/>
          <w:sz w:val="28"/>
          <w:szCs w:val="28"/>
        </w:rPr>
        <w:t>7</w:t>
      </w:r>
      <w:r w:rsidR="003C48AF" w:rsidRPr="00C42440">
        <w:rPr>
          <w:rFonts w:ascii="Times New Roman" w:hAnsi="Times New Roman" w:cs="Times New Roman"/>
          <w:i/>
          <w:iCs/>
          <w:spacing w:val="6"/>
          <w:sz w:val="28"/>
          <w:szCs w:val="28"/>
        </w:rPr>
        <w:t xml:space="preserve"> </w:t>
      </w:r>
      <w:r w:rsidR="00F52534" w:rsidRPr="00C42440">
        <w:rPr>
          <w:rFonts w:ascii="Times New Roman" w:hAnsi="Times New Roman" w:cs="Times New Roman"/>
          <w:i/>
          <w:iCs/>
          <w:spacing w:val="6"/>
          <w:sz w:val="28"/>
          <w:szCs w:val="28"/>
        </w:rPr>
        <w:t>cơ quan</w:t>
      </w:r>
      <w:r w:rsidR="00892E54" w:rsidRPr="00C42440">
        <w:rPr>
          <w:rFonts w:ascii="Times New Roman" w:hAnsi="Times New Roman" w:cs="Times New Roman"/>
          <w:i/>
          <w:iCs/>
          <w:spacing w:val="6"/>
          <w:sz w:val="28"/>
          <w:szCs w:val="28"/>
        </w:rPr>
        <w:t>)</w:t>
      </w:r>
      <w:r w:rsidR="00CF3470" w:rsidRPr="00C42440">
        <w:rPr>
          <w:rFonts w:ascii="Times New Roman" w:hAnsi="Times New Roman" w:cs="Times New Roman"/>
          <w:spacing w:val="6"/>
          <w:sz w:val="28"/>
          <w:szCs w:val="28"/>
        </w:rPr>
        <w:t>; theo đó, nội dung văn bản</w:t>
      </w:r>
      <w:r w:rsidR="001D199C" w:rsidRPr="00C42440">
        <w:rPr>
          <w:rFonts w:ascii="Times New Roman" w:hAnsi="Times New Roman" w:cs="Times New Roman"/>
          <w:spacing w:val="6"/>
          <w:sz w:val="28"/>
          <w:szCs w:val="28"/>
        </w:rPr>
        <w:t xml:space="preserve"> đề nghị các </w:t>
      </w:r>
      <w:r w:rsidR="005B453A" w:rsidRPr="00C42440">
        <w:rPr>
          <w:rFonts w:ascii="Times New Roman" w:hAnsi="Times New Roman" w:cs="Times New Roman"/>
          <w:spacing w:val="6"/>
          <w:sz w:val="28"/>
          <w:szCs w:val="28"/>
        </w:rPr>
        <w:t>cơ quan</w:t>
      </w:r>
      <w:r w:rsidR="001D199C" w:rsidRPr="00C42440">
        <w:rPr>
          <w:rFonts w:ascii="Times New Roman" w:hAnsi="Times New Roman" w:cs="Times New Roman"/>
          <w:spacing w:val="6"/>
          <w:sz w:val="28"/>
          <w:szCs w:val="28"/>
        </w:rPr>
        <w:t xml:space="preserve"> cho ý kiến đối với dự thảo Nghị định và </w:t>
      </w:r>
      <w:r w:rsidR="002E7626" w:rsidRPr="00C42440">
        <w:rPr>
          <w:rFonts w:ascii="Times New Roman" w:hAnsi="Times New Roman" w:cs="Times New Roman"/>
          <w:spacing w:val="6"/>
          <w:sz w:val="28"/>
          <w:szCs w:val="28"/>
        </w:rPr>
        <w:t xml:space="preserve">dự thảo </w:t>
      </w:r>
      <w:r w:rsidR="001D199C" w:rsidRPr="00C42440">
        <w:rPr>
          <w:rFonts w:ascii="Times New Roman" w:hAnsi="Times New Roman" w:cs="Times New Roman"/>
          <w:spacing w:val="6"/>
          <w:sz w:val="28"/>
          <w:szCs w:val="28"/>
        </w:rPr>
        <w:t xml:space="preserve">Tờ trình ban hành Nghị định để </w:t>
      </w:r>
      <w:r w:rsidR="003C48AF" w:rsidRPr="00C42440">
        <w:rPr>
          <w:rFonts w:ascii="Times New Roman" w:hAnsi="Times New Roman" w:cs="Times New Roman"/>
          <w:spacing w:val="6"/>
          <w:sz w:val="28"/>
          <w:szCs w:val="28"/>
        </w:rPr>
        <w:t xml:space="preserve">hoàn thiện hồ sơ </w:t>
      </w:r>
      <w:r w:rsidR="00971FF5" w:rsidRPr="00C42440">
        <w:rPr>
          <w:rFonts w:ascii="Times New Roman" w:hAnsi="Times New Roman" w:cs="Times New Roman"/>
          <w:spacing w:val="6"/>
          <w:sz w:val="28"/>
          <w:szCs w:val="28"/>
        </w:rPr>
        <w:t>trước khi gửi</w:t>
      </w:r>
      <w:r w:rsidR="003C48AF" w:rsidRPr="00C42440">
        <w:rPr>
          <w:rFonts w:ascii="Times New Roman" w:hAnsi="Times New Roman" w:cs="Times New Roman"/>
          <w:spacing w:val="6"/>
          <w:sz w:val="28"/>
          <w:szCs w:val="28"/>
        </w:rPr>
        <w:t xml:space="preserve"> Bộ Tư pháp thẩm định</w:t>
      </w:r>
      <w:r w:rsidR="001D199C" w:rsidRPr="00C42440">
        <w:rPr>
          <w:rFonts w:ascii="Times New Roman" w:hAnsi="Times New Roman" w:cs="Times New Roman"/>
          <w:spacing w:val="6"/>
          <w:sz w:val="28"/>
          <w:szCs w:val="28"/>
        </w:rPr>
        <w:t>.</w:t>
      </w:r>
      <w:r w:rsidR="004F7FB0" w:rsidRPr="00C42440">
        <w:rPr>
          <w:rFonts w:ascii="Times New Roman" w:hAnsi="Times New Roman" w:cs="Times New Roman"/>
          <w:spacing w:val="6"/>
          <w:sz w:val="28"/>
          <w:szCs w:val="28"/>
        </w:rPr>
        <w:t xml:space="preserve"> </w:t>
      </w:r>
    </w:p>
    <w:p w14:paraId="41F83E0C" w14:textId="3198B0C9" w:rsidR="00F23177" w:rsidRPr="00C42440" w:rsidRDefault="00F23177" w:rsidP="007539CD">
      <w:pPr>
        <w:spacing w:before="120" w:after="120" w:line="380" w:lineRule="exact"/>
        <w:ind w:firstLine="567"/>
        <w:jc w:val="both"/>
        <w:rPr>
          <w:rFonts w:ascii="Times New Roman" w:hAnsi="Times New Roman" w:cs="Times New Roman"/>
          <w:spacing w:val="10"/>
          <w:sz w:val="28"/>
          <w:szCs w:val="28"/>
        </w:rPr>
      </w:pPr>
      <w:r w:rsidRPr="00C42440">
        <w:rPr>
          <w:rFonts w:ascii="Times New Roman" w:hAnsi="Times New Roman" w:cs="Times New Roman"/>
          <w:spacing w:val="10"/>
          <w:sz w:val="28"/>
          <w:szCs w:val="28"/>
        </w:rPr>
        <w:t>Đến nay</w:t>
      </w:r>
      <w:r w:rsidR="00E639CE" w:rsidRPr="00C42440">
        <w:rPr>
          <w:rFonts w:ascii="Times New Roman" w:hAnsi="Times New Roman" w:cs="Times New Roman"/>
          <w:spacing w:val="10"/>
          <w:sz w:val="28"/>
          <w:szCs w:val="28"/>
        </w:rPr>
        <w:t>,</w:t>
      </w:r>
      <w:r w:rsidR="005A45B1" w:rsidRPr="00C42440">
        <w:rPr>
          <w:rFonts w:ascii="Times New Roman" w:hAnsi="Times New Roman" w:cs="Times New Roman"/>
          <w:spacing w:val="10"/>
          <w:sz w:val="28"/>
          <w:szCs w:val="28"/>
        </w:rPr>
        <w:t xml:space="preserve"> </w:t>
      </w:r>
      <w:r w:rsidR="00D62130" w:rsidRPr="00C42440">
        <w:rPr>
          <w:rFonts w:ascii="Times New Roman" w:hAnsi="Times New Roman" w:cs="Times New Roman"/>
          <w:spacing w:val="10"/>
          <w:sz w:val="28"/>
          <w:szCs w:val="28"/>
        </w:rPr>
        <w:t>Bộ Quốc phòng</w:t>
      </w:r>
      <w:r w:rsidR="005A45B1" w:rsidRPr="00C42440">
        <w:rPr>
          <w:rFonts w:ascii="Times New Roman" w:hAnsi="Times New Roman" w:cs="Times New Roman"/>
          <w:spacing w:val="10"/>
          <w:sz w:val="28"/>
          <w:szCs w:val="28"/>
        </w:rPr>
        <w:t xml:space="preserve"> nhận được</w:t>
      </w:r>
      <w:r w:rsidRPr="00C42440">
        <w:rPr>
          <w:rFonts w:ascii="Times New Roman" w:hAnsi="Times New Roman" w:cs="Times New Roman"/>
          <w:spacing w:val="10"/>
          <w:sz w:val="28"/>
          <w:szCs w:val="28"/>
        </w:rPr>
        <w:t xml:space="preserve"> </w:t>
      </w:r>
      <w:r w:rsidR="00C74D42" w:rsidRPr="00C42440">
        <w:rPr>
          <w:rFonts w:ascii="Times New Roman" w:hAnsi="Times New Roman" w:cs="Times New Roman"/>
          <w:spacing w:val="10"/>
          <w:sz w:val="28"/>
          <w:szCs w:val="28"/>
        </w:rPr>
        <w:t>2</w:t>
      </w:r>
      <w:r w:rsidR="000F217B" w:rsidRPr="00C42440">
        <w:rPr>
          <w:rFonts w:ascii="Times New Roman" w:hAnsi="Times New Roman" w:cs="Times New Roman"/>
          <w:spacing w:val="10"/>
          <w:sz w:val="28"/>
          <w:szCs w:val="28"/>
        </w:rPr>
        <w:t>9</w:t>
      </w:r>
      <w:r w:rsidR="00751861" w:rsidRPr="00C42440">
        <w:rPr>
          <w:rFonts w:ascii="Times New Roman" w:hAnsi="Times New Roman" w:cs="Times New Roman"/>
          <w:iCs/>
          <w:spacing w:val="10"/>
          <w:sz w:val="28"/>
          <w:szCs w:val="28"/>
        </w:rPr>
        <w:t xml:space="preserve"> </w:t>
      </w:r>
      <w:r w:rsidRPr="00C42440">
        <w:rPr>
          <w:rFonts w:ascii="Times New Roman" w:hAnsi="Times New Roman" w:cs="Times New Roman"/>
          <w:spacing w:val="10"/>
          <w:sz w:val="28"/>
          <w:szCs w:val="28"/>
        </w:rPr>
        <w:t>ý kiến tham gia bằng văn bản</w:t>
      </w:r>
      <w:r w:rsidR="00152F8C" w:rsidRPr="00C42440">
        <w:rPr>
          <w:rFonts w:ascii="Times New Roman" w:hAnsi="Times New Roman" w:cs="Times New Roman"/>
          <w:spacing w:val="10"/>
          <w:sz w:val="28"/>
          <w:szCs w:val="28"/>
        </w:rPr>
        <w:t xml:space="preserve"> </w:t>
      </w:r>
      <w:r w:rsidR="00751861" w:rsidRPr="00C42440">
        <w:rPr>
          <w:rFonts w:ascii="Times New Roman" w:hAnsi="Times New Roman" w:cs="Times New Roman"/>
          <w:i/>
          <w:spacing w:val="10"/>
          <w:sz w:val="28"/>
          <w:szCs w:val="28"/>
        </w:rPr>
        <w:t xml:space="preserve">(gồm: </w:t>
      </w:r>
      <w:r w:rsidR="006C31E8" w:rsidRPr="00C42440">
        <w:rPr>
          <w:rFonts w:ascii="Times New Roman" w:hAnsi="Times New Roman" w:cs="Times New Roman"/>
          <w:i/>
          <w:spacing w:val="10"/>
          <w:sz w:val="28"/>
          <w:szCs w:val="28"/>
        </w:rPr>
        <w:t>0</w:t>
      </w:r>
      <w:r w:rsidR="00446B67" w:rsidRPr="00C42440">
        <w:rPr>
          <w:rFonts w:ascii="Times New Roman" w:hAnsi="Times New Roman" w:cs="Times New Roman"/>
          <w:i/>
          <w:spacing w:val="10"/>
          <w:sz w:val="28"/>
          <w:szCs w:val="28"/>
        </w:rPr>
        <w:t xml:space="preserve">8/10 Bộ: Tư pháp, Ngoại Giao, Nội vụ, Tài chính, Công an, </w:t>
      </w:r>
      <w:r w:rsidR="00BF136C" w:rsidRPr="00C42440">
        <w:rPr>
          <w:rFonts w:ascii="Times New Roman" w:hAnsi="Times New Roman" w:cs="Times New Roman"/>
          <w:i/>
          <w:spacing w:val="10"/>
          <w:sz w:val="28"/>
          <w:szCs w:val="28"/>
        </w:rPr>
        <w:t xml:space="preserve">Công Thương, Kế hoạch và Đầu tư,  Lao động - Thương binh và Xã hội; </w:t>
      </w:r>
      <w:r w:rsidR="007561AE" w:rsidRPr="00C42440">
        <w:rPr>
          <w:rFonts w:ascii="Times New Roman" w:hAnsi="Times New Roman" w:cs="Times New Roman"/>
          <w:i/>
          <w:spacing w:val="10"/>
          <w:sz w:val="28"/>
          <w:szCs w:val="28"/>
        </w:rPr>
        <w:t xml:space="preserve">17/19 địa phương: </w:t>
      </w:r>
      <w:r w:rsidR="00C2690D" w:rsidRPr="00C42440">
        <w:rPr>
          <w:rFonts w:ascii="Times New Roman" w:hAnsi="Times New Roman" w:cs="Times New Roman"/>
          <w:i/>
          <w:spacing w:val="10"/>
          <w:sz w:val="28"/>
          <w:szCs w:val="28"/>
        </w:rPr>
        <w:t xml:space="preserve">Hà Nội, Thành phố Hồ Chí Minh, Đà Nẵng, Tuyên Quang, Yên Bái, </w:t>
      </w:r>
      <w:r w:rsidR="001E5E64" w:rsidRPr="00C42440">
        <w:rPr>
          <w:rFonts w:ascii="Times New Roman" w:hAnsi="Times New Roman" w:cs="Times New Roman"/>
          <w:i/>
          <w:spacing w:val="10"/>
          <w:sz w:val="28"/>
          <w:szCs w:val="28"/>
        </w:rPr>
        <w:t xml:space="preserve">Cao Bằng, Bắc Giang, Sơn La, Ninh Bình, </w:t>
      </w:r>
      <w:r w:rsidR="00B63F51" w:rsidRPr="00C42440">
        <w:rPr>
          <w:rFonts w:ascii="Times New Roman" w:hAnsi="Times New Roman" w:cs="Times New Roman"/>
          <w:i/>
          <w:spacing w:val="10"/>
          <w:sz w:val="28"/>
          <w:szCs w:val="28"/>
        </w:rPr>
        <w:t xml:space="preserve">Thái Nguyên, Quảng Ninh, Phú Thọ, Vĩnh Phúc, Hải phòng, Khánh Hoà, Đồng Nai, Bà rịa - Vũng tàu; </w:t>
      </w:r>
      <w:r w:rsidR="00761DF1" w:rsidRPr="00C42440">
        <w:rPr>
          <w:rFonts w:ascii="Times New Roman" w:hAnsi="Times New Roman" w:cs="Times New Roman"/>
          <w:i/>
          <w:spacing w:val="10"/>
          <w:sz w:val="28"/>
          <w:szCs w:val="28"/>
        </w:rPr>
        <w:t xml:space="preserve">01/02 Uỷ ban của Quốc hội: Uỷ ban Pháp luật của Quốc hội; </w:t>
      </w:r>
      <w:r w:rsidR="008D349C" w:rsidRPr="00C42440">
        <w:rPr>
          <w:rFonts w:ascii="Times New Roman" w:hAnsi="Times New Roman" w:cs="Times New Roman"/>
          <w:i/>
          <w:spacing w:val="10"/>
          <w:sz w:val="28"/>
          <w:szCs w:val="28"/>
        </w:rPr>
        <w:t>03/06 cơ quan: Hội Cựu chiến binh Việt Nam, Liên đoàn Thương mại và Công nghiệp Việt Nam, Ngân hàng Nhà nước Việt Nam</w:t>
      </w:r>
      <w:r w:rsidR="00D34AC3" w:rsidRPr="00C42440">
        <w:rPr>
          <w:rFonts w:ascii="Times New Roman" w:hAnsi="Times New Roman" w:cs="Times New Roman"/>
          <w:i/>
          <w:spacing w:val="10"/>
          <w:sz w:val="28"/>
          <w:szCs w:val="28"/>
        </w:rPr>
        <w:t>)</w:t>
      </w:r>
      <w:r w:rsidR="00D34AC3" w:rsidRPr="00C42440">
        <w:rPr>
          <w:rFonts w:ascii="Times New Roman" w:hAnsi="Times New Roman" w:cs="Times New Roman"/>
          <w:spacing w:val="10"/>
          <w:sz w:val="28"/>
          <w:szCs w:val="28"/>
        </w:rPr>
        <w:t xml:space="preserve"> ; </w:t>
      </w:r>
      <w:r w:rsidR="00E05E25" w:rsidRPr="00C42440">
        <w:rPr>
          <w:rFonts w:ascii="Times New Roman" w:hAnsi="Times New Roman" w:cs="Times New Roman"/>
          <w:spacing w:val="10"/>
          <w:sz w:val="28"/>
          <w:szCs w:val="28"/>
        </w:rPr>
        <w:t>các ý kiến tham gia cơ bản nhất trí với nội dung của</w:t>
      </w:r>
      <w:r w:rsidR="00303EC3" w:rsidRPr="00C42440">
        <w:rPr>
          <w:rFonts w:ascii="Times New Roman" w:hAnsi="Times New Roman" w:cs="Times New Roman"/>
          <w:spacing w:val="10"/>
          <w:sz w:val="28"/>
          <w:szCs w:val="28"/>
        </w:rPr>
        <w:t xml:space="preserve"> dự thảo</w:t>
      </w:r>
      <w:r w:rsidR="00E05E25" w:rsidRPr="00C42440">
        <w:rPr>
          <w:rFonts w:ascii="Times New Roman" w:hAnsi="Times New Roman" w:cs="Times New Roman"/>
          <w:spacing w:val="10"/>
          <w:sz w:val="28"/>
          <w:szCs w:val="28"/>
        </w:rPr>
        <w:t xml:space="preserve"> Tờ trình và dự thảo Nghị định</w:t>
      </w:r>
      <w:r w:rsidR="009123FF" w:rsidRPr="00C42440">
        <w:rPr>
          <w:rFonts w:ascii="Times New Roman" w:hAnsi="Times New Roman" w:cs="Times New Roman"/>
          <w:spacing w:val="10"/>
          <w:sz w:val="28"/>
          <w:szCs w:val="28"/>
        </w:rPr>
        <w:t>;</w:t>
      </w:r>
      <w:r w:rsidR="001D199C" w:rsidRPr="00C42440">
        <w:rPr>
          <w:rFonts w:ascii="Times New Roman" w:hAnsi="Times New Roman" w:cs="Times New Roman"/>
          <w:spacing w:val="10"/>
          <w:sz w:val="28"/>
          <w:szCs w:val="28"/>
        </w:rPr>
        <w:t xml:space="preserve"> trong đó,</w:t>
      </w:r>
      <w:r w:rsidRPr="00C42440">
        <w:rPr>
          <w:rFonts w:ascii="Times New Roman" w:hAnsi="Times New Roman" w:cs="Times New Roman"/>
          <w:spacing w:val="10"/>
          <w:sz w:val="28"/>
          <w:szCs w:val="28"/>
        </w:rPr>
        <w:t xml:space="preserve"> </w:t>
      </w:r>
      <w:r w:rsidR="001D199C" w:rsidRPr="00C42440">
        <w:rPr>
          <w:rFonts w:ascii="Times New Roman" w:hAnsi="Times New Roman" w:cs="Times New Roman"/>
          <w:spacing w:val="10"/>
          <w:sz w:val="28"/>
          <w:szCs w:val="28"/>
        </w:rPr>
        <w:t xml:space="preserve">có </w:t>
      </w:r>
      <w:r w:rsidR="00C74D42" w:rsidRPr="00C42440">
        <w:rPr>
          <w:rFonts w:ascii="Times New Roman" w:hAnsi="Times New Roman" w:cs="Times New Roman"/>
          <w:spacing w:val="10"/>
          <w:sz w:val="28"/>
          <w:szCs w:val="28"/>
        </w:rPr>
        <w:t>1</w:t>
      </w:r>
      <w:r w:rsidR="000156DB" w:rsidRPr="00C42440">
        <w:rPr>
          <w:rFonts w:ascii="Times New Roman" w:hAnsi="Times New Roman" w:cs="Times New Roman"/>
          <w:spacing w:val="10"/>
          <w:sz w:val="28"/>
          <w:szCs w:val="28"/>
        </w:rPr>
        <w:t>1</w:t>
      </w:r>
      <w:r w:rsidR="001D199C" w:rsidRPr="00C42440">
        <w:rPr>
          <w:rFonts w:ascii="Times New Roman" w:hAnsi="Times New Roman" w:cs="Times New Roman"/>
          <w:spacing w:val="10"/>
          <w:sz w:val="28"/>
          <w:szCs w:val="28"/>
        </w:rPr>
        <w:t xml:space="preserve"> ý kiến</w:t>
      </w:r>
      <w:r w:rsidRPr="00C42440">
        <w:rPr>
          <w:rFonts w:ascii="Times New Roman" w:hAnsi="Times New Roman" w:cs="Times New Roman"/>
          <w:spacing w:val="10"/>
          <w:sz w:val="28"/>
          <w:szCs w:val="28"/>
        </w:rPr>
        <w:t xml:space="preserve"> </w:t>
      </w:r>
      <w:r w:rsidR="001D199C" w:rsidRPr="00C42440">
        <w:rPr>
          <w:rFonts w:ascii="Times New Roman" w:hAnsi="Times New Roman" w:cs="Times New Roman"/>
          <w:spacing w:val="10"/>
          <w:sz w:val="28"/>
          <w:szCs w:val="28"/>
        </w:rPr>
        <w:t>thống nhất</w:t>
      </w:r>
      <w:r w:rsidR="007A6CBB" w:rsidRPr="00C42440">
        <w:rPr>
          <w:rFonts w:ascii="Times New Roman" w:hAnsi="Times New Roman" w:cs="Times New Roman"/>
          <w:spacing w:val="10"/>
          <w:sz w:val="28"/>
          <w:szCs w:val="28"/>
        </w:rPr>
        <w:t xml:space="preserve"> hoàn toàn với nội dung dự thảo</w:t>
      </w:r>
      <w:r w:rsidR="009123FF" w:rsidRPr="00C42440">
        <w:rPr>
          <w:rFonts w:ascii="Times New Roman" w:hAnsi="Times New Roman" w:cs="Times New Roman"/>
          <w:spacing w:val="10"/>
          <w:sz w:val="28"/>
          <w:szCs w:val="28"/>
        </w:rPr>
        <w:t xml:space="preserve"> </w:t>
      </w:r>
      <w:r w:rsidR="004405D0" w:rsidRPr="00C42440">
        <w:rPr>
          <w:rFonts w:ascii="Times New Roman" w:hAnsi="Times New Roman" w:cs="Times New Roman"/>
          <w:i/>
          <w:spacing w:val="10"/>
          <w:sz w:val="28"/>
          <w:szCs w:val="28"/>
        </w:rPr>
        <w:t>(gồm</w:t>
      </w:r>
      <w:r w:rsidR="009123FF" w:rsidRPr="00C42440">
        <w:rPr>
          <w:rFonts w:ascii="Times New Roman" w:hAnsi="Times New Roman" w:cs="Times New Roman"/>
          <w:i/>
          <w:spacing w:val="10"/>
          <w:sz w:val="28"/>
          <w:szCs w:val="28"/>
        </w:rPr>
        <w:t xml:space="preserve"> các địa phương</w:t>
      </w:r>
      <w:r w:rsidR="004405D0" w:rsidRPr="00C42440">
        <w:rPr>
          <w:rFonts w:ascii="Times New Roman" w:hAnsi="Times New Roman" w:cs="Times New Roman"/>
          <w:i/>
          <w:spacing w:val="10"/>
          <w:sz w:val="28"/>
          <w:szCs w:val="28"/>
        </w:rPr>
        <w:t>: Đồng Nai; Sơn La; Khánh Hoà; Vĩnh Phúc; Thái Nguyên; Tuyên Quang; Cao Bằng; Yên Bái; Phú Thọ; Bà Rịa - Vũng Tàu; Hải phòng)</w:t>
      </w:r>
      <w:r w:rsidR="00E05E25" w:rsidRPr="00C42440">
        <w:rPr>
          <w:rFonts w:ascii="Times New Roman" w:hAnsi="Times New Roman" w:cs="Times New Roman"/>
          <w:spacing w:val="10"/>
          <w:sz w:val="28"/>
          <w:szCs w:val="28"/>
        </w:rPr>
        <w:t xml:space="preserve">. Các nội dung tham gia ý kiến, </w:t>
      </w:r>
      <w:r w:rsidRPr="00C42440">
        <w:rPr>
          <w:rFonts w:ascii="Times New Roman" w:hAnsi="Times New Roman" w:cs="Times New Roman"/>
          <w:spacing w:val="10"/>
          <w:sz w:val="28"/>
          <w:szCs w:val="28"/>
        </w:rPr>
        <w:t xml:space="preserve">Cơ quan </w:t>
      </w:r>
      <w:r w:rsidR="00303EC3" w:rsidRPr="00C42440">
        <w:rPr>
          <w:rFonts w:ascii="Times New Roman" w:hAnsi="Times New Roman" w:cs="Times New Roman"/>
          <w:spacing w:val="10"/>
          <w:sz w:val="28"/>
          <w:szCs w:val="28"/>
        </w:rPr>
        <w:t>Soạn thảo</w:t>
      </w:r>
      <w:r w:rsidRPr="00C42440">
        <w:rPr>
          <w:rFonts w:ascii="Times New Roman" w:hAnsi="Times New Roman" w:cs="Times New Roman"/>
          <w:spacing w:val="10"/>
          <w:sz w:val="28"/>
          <w:szCs w:val="28"/>
        </w:rPr>
        <w:t xml:space="preserve"> tổng hợp, tiếp thu, giả</w:t>
      </w:r>
      <w:r w:rsidR="001D199C" w:rsidRPr="00C42440">
        <w:rPr>
          <w:rFonts w:ascii="Times New Roman" w:hAnsi="Times New Roman" w:cs="Times New Roman"/>
          <w:spacing w:val="10"/>
          <w:sz w:val="28"/>
          <w:szCs w:val="28"/>
        </w:rPr>
        <w:t>i trình</w:t>
      </w:r>
      <w:r w:rsidRPr="00C42440">
        <w:rPr>
          <w:rFonts w:ascii="Times New Roman" w:hAnsi="Times New Roman" w:cs="Times New Roman"/>
          <w:spacing w:val="10"/>
          <w:sz w:val="28"/>
          <w:szCs w:val="28"/>
        </w:rPr>
        <w:t xml:space="preserve"> như sau:</w:t>
      </w:r>
    </w:p>
    <w:p w14:paraId="7A699872" w14:textId="7EF13363" w:rsidR="00AF3DD8" w:rsidRPr="00C42440" w:rsidRDefault="006F6E4A" w:rsidP="00C150CE">
      <w:pPr>
        <w:pStyle w:val="ListParagraph"/>
        <w:numPr>
          <w:ilvl w:val="0"/>
          <w:numId w:val="12"/>
        </w:numPr>
        <w:spacing w:before="480" w:after="0" w:line="240" w:lineRule="auto"/>
        <w:ind w:left="930" w:hanging="357"/>
        <w:jc w:val="both"/>
        <w:rPr>
          <w:rFonts w:ascii="Times New Roman" w:hAnsi="Times New Roman" w:cs="Times New Roman"/>
          <w:b/>
          <w:bCs/>
          <w:spacing w:val="-2"/>
          <w:sz w:val="28"/>
          <w:szCs w:val="28"/>
        </w:rPr>
      </w:pPr>
      <w:r w:rsidRPr="00C42440">
        <w:rPr>
          <w:rFonts w:ascii="Times New Roman" w:hAnsi="Times New Roman" w:cs="Times New Roman"/>
          <w:b/>
          <w:bCs/>
          <w:spacing w:val="-2"/>
          <w:sz w:val="28"/>
          <w:szCs w:val="28"/>
        </w:rPr>
        <w:lastRenderedPageBreak/>
        <w:t>DỰ THẢO TỜ TRÌNH</w:t>
      </w:r>
    </w:p>
    <w:p w14:paraId="3785D2E7" w14:textId="54DA4CD8" w:rsidR="00AF3DD8" w:rsidRPr="00C42440" w:rsidRDefault="004F7FB0" w:rsidP="00DE3B46">
      <w:pPr>
        <w:spacing w:before="120" w:after="120" w:line="240" w:lineRule="auto"/>
        <w:ind w:firstLine="570"/>
        <w:jc w:val="both"/>
        <w:rPr>
          <w:rFonts w:ascii="Times New Roman" w:hAnsi="Times New Roman" w:cs="Times New Roman"/>
          <w:sz w:val="28"/>
          <w:szCs w:val="28"/>
        </w:rPr>
      </w:pPr>
      <w:r w:rsidRPr="00C42440">
        <w:rPr>
          <w:rFonts w:ascii="Times New Roman" w:hAnsi="Times New Roman" w:cs="Times New Roman"/>
          <w:sz w:val="28"/>
          <w:szCs w:val="28"/>
        </w:rPr>
        <w:t xml:space="preserve">Một số ý kiến đóng góp đối với dự thảo Tờ trình ban hành Nghị định quy định chi tiết một số điều của Luật </w:t>
      </w:r>
      <w:r w:rsidR="003C04FC" w:rsidRPr="00C42440">
        <w:rPr>
          <w:rFonts w:ascii="Times New Roman" w:hAnsi="Times New Roman" w:cs="Times New Roman"/>
          <w:sz w:val="28"/>
          <w:szCs w:val="28"/>
        </w:rPr>
        <w:t xml:space="preserve">CNQP, AN và ĐVCN </w:t>
      </w:r>
      <w:r w:rsidRPr="00C42440">
        <w:rPr>
          <w:rFonts w:ascii="Times New Roman" w:hAnsi="Times New Roman" w:cs="Times New Roman"/>
          <w:sz w:val="28"/>
          <w:szCs w:val="28"/>
        </w:rPr>
        <w:t xml:space="preserve">về kỹ thuật trình bày, nội dung,… Cơ quan </w:t>
      </w:r>
      <w:r w:rsidR="002470C5" w:rsidRPr="00C42440">
        <w:rPr>
          <w:rFonts w:ascii="Times New Roman" w:hAnsi="Times New Roman" w:cs="Times New Roman"/>
          <w:sz w:val="28"/>
          <w:szCs w:val="28"/>
        </w:rPr>
        <w:t>Soạn thảo</w:t>
      </w:r>
      <w:r w:rsidRPr="00C42440">
        <w:rPr>
          <w:rFonts w:ascii="Times New Roman" w:hAnsi="Times New Roman" w:cs="Times New Roman"/>
          <w:sz w:val="28"/>
          <w:szCs w:val="28"/>
        </w:rPr>
        <w:t xml:space="preserve"> đã tổng hợp, nghiên cứu, tiếp thu để hoàn thiện Tờ trình, cụ thể như sau: </w:t>
      </w:r>
    </w:p>
    <w:tbl>
      <w:tblPr>
        <w:tblStyle w:val="TableGrid"/>
        <w:tblW w:w="0" w:type="auto"/>
        <w:tblLayout w:type="fixed"/>
        <w:tblLook w:val="04A0" w:firstRow="1" w:lastRow="0" w:firstColumn="1" w:lastColumn="0" w:noHBand="0" w:noVBand="1"/>
      </w:tblPr>
      <w:tblGrid>
        <w:gridCol w:w="988"/>
        <w:gridCol w:w="1701"/>
        <w:gridCol w:w="1984"/>
        <w:gridCol w:w="4820"/>
        <w:gridCol w:w="4394"/>
      </w:tblGrid>
      <w:tr w:rsidR="00C42440" w:rsidRPr="00C42440" w14:paraId="10F62AF3" w14:textId="77777777" w:rsidTr="00BA1ECA">
        <w:trPr>
          <w:tblHeader/>
        </w:trPr>
        <w:tc>
          <w:tcPr>
            <w:tcW w:w="988" w:type="dxa"/>
            <w:vAlign w:val="center"/>
          </w:tcPr>
          <w:p w14:paraId="6F71956E" w14:textId="77777777" w:rsidR="0073761A" w:rsidRPr="00C42440" w:rsidRDefault="0073761A" w:rsidP="009814FB">
            <w:pPr>
              <w:spacing w:before="120" w:after="120"/>
              <w:ind w:left="57" w:right="57"/>
              <w:jc w:val="center"/>
              <w:rPr>
                <w:rFonts w:ascii="Times New Roman" w:hAnsi="Times New Roman" w:cs="Times New Roman"/>
                <w:b/>
                <w:sz w:val="28"/>
                <w:szCs w:val="28"/>
              </w:rPr>
            </w:pPr>
            <w:r w:rsidRPr="00C42440">
              <w:rPr>
                <w:rFonts w:ascii="Times New Roman" w:hAnsi="Times New Roman" w:cs="Times New Roman"/>
                <w:b/>
                <w:sz w:val="28"/>
                <w:szCs w:val="28"/>
              </w:rPr>
              <w:t>STT</w:t>
            </w:r>
          </w:p>
        </w:tc>
        <w:tc>
          <w:tcPr>
            <w:tcW w:w="1701" w:type="dxa"/>
          </w:tcPr>
          <w:p w14:paraId="489D86C5" w14:textId="3CA004E1" w:rsidR="0073761A" w:rsidRPr="00C42440" w:rsidRDefault="0073761A" w:rsidP="009814FB">
            <w:pPr>
              <w:spacing w:before="120" w:after="120"/>
              <w:ind w:left="57" w:right="57"/>
              <w:jc w:val="center"/>
              <w:rPr>
                <w:rFonts w:ascii="Times New Roman" w:hAnsi="Times New Roman" w:cs="Times New Roman"/>
                <w:b/>
                <w:sz w:val="28"/>
                <w:szCs w:val="28"/>
              </w:rPr>
            </w:pPr>
            <w:r w:rsidRPr="00C42440">
              <w:rPr>
                <w:rFonts w:ascii="Times New Roman" w:hAnsi="Times New Roman" w:cs="Times New Roman"/>
                <w:b/>
                <w:sz w:val="28"/>
                <w:szCs w:val="28"/>
              </w:rPr>
              <w:t>NHÓM VẤN ĐỀ</w:t>
            </w:r>
          </w:p>
        </w:tc>
        <w:tc>
          <w:tcPr>
            <w:tcW w:w="1984" w:type="dxa"/>
          </w:tcPr>
          <w:p w14:paraId="16464C8B" w14:textId="4E92B732" w:rsidR="0073761A" w:rsidRPr="00C42440" w:rsidRDefault="0073761A" w:rsidP="009814FB">
            <w:pPr>
              <w:spacing w:before="120" w:after="120"/>
              <w:ind w:left="57" w:right="57"/>
              <w:jc w:val="center"/>
              <w:rPr>
                <w:rFonts w:ascii="Times New Roman" w:hAnsi="Times New Roman" w:cs="Times New Roman"/>
                <w:b/>
                <w:sz w:val="28"/>
                <w:szCs w:val="28"/>
              </w:rPr>
            </w:pPr>
            <w:r w:rsidRPr="00C42440">
              <w:rPr>
                <w:rFonts w:ascii="Times New Roman" w:hAnsi="Times New Roman" w:cs="Times New Roman"/>
                <w:b/>
                <w:sz w:val="28"/>
                <w:szCs w:val="28"/>
              </w:rPr>
              <w:t xml:space="preserve">CHỦ THỂ GÓP Ý </w:t>
            </w:r>
          </w:p>
        </w:tc>
        <w:tc>
          <w:tcPr>
            <w:tcW w:w="4820" w:type="dxa"/>
            <w:vAlign w:val="center"/>
          </w:tcPr>
          <w:p w14:paraId="737E90B9" w14:textId="61A29973" w:rsidR="0073761A" w:rsidRPr="00C42440" w:rsidRDefault="0073761A" w:rsidP="009814FB">
            <w:pPr>
              <w:spacing w:before="120" w:after="120"/>
              <w:ind w:left="57" w:right="57"/>
              <w:jc w:val="center"/>
              <w:rPr>
                <w:rFonts w:ascii="Times New Roman" w:hAnsi="Times New Roman" w:cs="Times New Roman"/>
                <w:b/>
                <w:sz w:val="28"/>
                <w:szCs w:val="28"/>
              </w:rPr>
            </w:pPr>
            <w:r w:rsidRPr="00C42440">
              <w:rPr>
                <w:rFonts w:ascii="Times New Roman" w:hAnsi="Times New Roman" w:cs="Times New Roman"/>
                <w:b/>
                <w:sz w:val="28"/>
                <w:szCs w:val="28"/>
              </w:rPr>
              <w:t>NỘI DUNG GÓP Ý</w:t>
            </w:r>
          </w:p>
        </w:tc>
        <w:tc>
          <w:tcPr>
            <w:tcW w:w="4394" w:type="dxa"/>
            <w:vAlign w:val="center"/>
          </w:tcPr>
          <w:p w14:paraId="5982FB79" w14:textId="2372931E" w:rsidR="0073761A" w:rsidRPr="00C42440" w:rsidRDefault="006A26A7" w:rsidP="009814FB">
            <w:pPr>
              <w:spacing w:before="120" w:after="120"/>
              <w:ind w:left="57" w:right="57"/>
              <w:jc w:val="center"/>
              <w:rPr>
                <w:rFonts w:ascii="Times New Roman" w:hAnsi="Times New Roman" w:cs="Times New Roman"/>
                <w:b/>
                <w:sz w:val="28"/>
                <w:szCs w:val="28"/>
              </w:rPr>
            </w:pPr>
            <w:r w:rsidRPr="00C42440">
              <w:rPr>
                <w:rFonts w:ascii="Times New Roman" w:hAnsi="Times New Roman" w:cs="Times New Roman"/>
                <w:b/>
                <w:sz w:val="28"/>
                <w:szCs w:val="28"/>
              </w:rPr>
              <w:t xml:space="preserve">NỘI DUNG TIẾP THU, </w:t>
            </w:r>
            <w:r w:rsidR="0073761A" w:rsidRPr="00C42440">
              <w:rPr>
                <w:rFonts w:ascii="Times New Roman" w:hAnsi="Times New Roman" w:cs="Times New Roman"/>
                <w:b/>
                <w:sz w:val="28"/>
                <w:szCs w:val="28"/>
              </w:rPr>
              <w:t>GIẢI TRÌNH</w:t>
            </w:r>
          </w:p>
        </w:tc>
      </w:tr>
      <w:tr w:rsidR="00C42440" w:rsidRPr="00C42440" w14:paraId="714701FB" w14:textId="77777777" w:rsidTr="00B6063E">
        <w:tc>
          <w:tcPr>
            <w:tcW w:w="988" w:type="dxa"/>
            <w:vAlign w:val="center"/>
          </w:tcPr>
          <w:p w14:paraId="4EDA6586" w14:textId="3B45FC78" w:rsidR="0073761A" w:rsidRPr="00C42440" w:rsidRDefault="0073761A" w:rsidP="00D92F98">
            <w:pPr>
              <w:spacing w:before="60" w:after="60"/>
              <w:jc w:val="center"/>
              <w:rPr>
                <w:rFonts w:ascii="Times New Roman" w:hAnsi="Times New Roman" w:cs="Times New Roman"/>
                <w:b/>
                <w:iCs/>
                <w:sz w:val="28"/>
                <w:szCs w:val="28"/>
              </w:rPr>
            </w:pPr>
            <w:r w:rsidRPr="00C42440">
              <w:rPr>
                <w:rFonts w:ascii="Times New Roman" w:hAnsi="Times New Roman" w:cs="Times New Roman"/>
                <w:b/>
                <w:iCs/>
                <w:sz w:val="28"/>
                <w:szCs w:val="28"/>
              </w:rPr>
              <w:t>1</w:t>
            </w:r>
          </w:p>
        </w:tc>
        <w:tc>
          <w:tcPr>
            <w:tcW w:w="1701" w:type="dxa"/>
            <w:vAlign w:val="center"/>
          </w:tcPr>
          <w:p w14:paraId="0FE9016B" w14:textId="021925FF" w:rsidR="0073761A" w:rsidRPr="00C42440" w:rsidRDefault="0073761A" w:rsidP="00BA1ECA">
            <w:pPr>
              <w:spacing w:before="60" w:after="60"/>
              <w:jc w:val="center"/>
              <w:rPr>
                <w:rFonts w:ascii="Times New Roman" w:hAnsi="Times New Roman" w:cs="Times New Roman"/>
                <w:sz w:val="28"/>
                <w:szCs w:val="28"/>
              </w:rPr>
            </w:pPr>
            <w:r w:rsidRPr="00C42440">
              <w:rPr>
                <w:rFonts w:ascii="Times New Roman" w:hAnsi="Times New Roman" w:cs="Times New Roman"/>
                <w:sz w:val="28"/>
                <w:szCs w:val="28"/>
              </w:rPr>
              <w:t>Về sự cần thiết ban hành Nghị định tại Tờ trình</w:t>
            </w:r>
          </w:p>
        </w:tc>
        <w:tc>
          <w:tcPr>
            <w:tcW w:w="1984" w:type="dxa"/>
            <w:vAlign w:val="center"/>
          </w:tcPr>
          <w:p w14:paraId="0910C99D" w14:textId="4A445F11" w:rsidR="0073761A" w:rsidRPr="00C42440" w:rsidRDefault="00AD40B0" w:rsidP="00BA1ECA">
            <w:pPr>
              <w:spacing w:before="60" w:after="60"/>
              <w:jc w:val="center"/>
              <w:rPr>
                <w:rFonts w:ascii="Times New Roman" w:hAnsi="Times New Roman" w:cs="Times New Roman"/>
                <w:sz w:val="28"/>
                <w:szCs w:val="28"/>
              </w:rPr>
            </w:pPr>
            <w:r w:rsidRPr="00C42440">
              <w:rPr>
                <w:rFonts w:ascii="Times New Roman" w:hAnsi="Times New Roman" w:cs="Times New Roman"/>
                <w:sz w:val="28"/>
                <w:szCs w:val="28"/>
              </w:rPr>
              <w:t>Bộ Nội vụ</w:t>
            </w:r>
          </w:p>
        </w:tc>
        <w:tc>
          <w:tcPr>
            <w:tcW w:w="4820" w:type="dxa"/>
          </w:tcPr>
          <w:p w14:paraId="7A9B4F38" w14:textId="21F32CF7" w:rsidR="0073761A" w:rsidRPr="00C42440" w:rsidRDefault="0073761A" w:rsidP="00B6063E">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1. Về sự cần thiết ban hành Nghị định</w:t>
            </w:r>
          </w:p>
          <w:p w14:paraId="7E1CDAEE" w14:textId="1AC7287C" w:rsidR="0073761A" w:rsidRPr="00C42440" w:rsidRDefault="0073761A" w:rsidP="00B6063E">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 xml:space="preserve">a) Việc xây dựng, ban hành Nghị định nêu trên là cần thiết nhằm kịp thời quy định cụ thể những nội dung được giao tại Luật </w:t>
            </w:r>
            <w:r w:rsidR="00964977" w:rsidRPr="00C42440">
              <w:rPr>
                <w:rFonts w:ascii="Times New Roman" w:hAnsi="Times New Roman" w:cs="Times New Roman"/>
                <w:sz w:val="28"/>
                <w:szCs w:val="28"/>
              </w:rPr>
              <w:t>CNQP, AN và ĐVCN</w:t>
            </w:r>
            <w:r w:rsidRPr="00C42440">
              <w:rPr>
                <w:rFonts w:ascii="Times New Roman" w:hAnsi="Times New Roman" w:cs="Times New Roman"/>
                <w:sz w:val="28"/>
                <w:szCs w:val="28"/>
              </w:rPr>
              <w:t xml:space="preserve">, bảo đảm tính thống nhất, đồng bộ của hệ thống pháp luật về </w:t>
            </w:r>
            <w:r w:rsidR="00B15E7E" w:rsidRPr="00C42440">
              <w:rPr>
                <w:rFonts w:ascii="Times New Roman" w:hAnsi="Times New Roman" w:cs="Times New Roman"/>
                <w:sz w:val="28"/>
                <w:szCs w:val="28"/>
              </w:rPr>
              <w:t>CNQP, AN</w:t>
            </w:r>
            <w:r w:rsidRPr="00C42440">
              <w:rPr>
                <w:rFonts w:ascii="Times New Roman" w:hAnsi="Times New Roman" w:cs="Times New Roman"/>
                <w:sz w:val="28"/>
                <w:szCs w:val="28"/>
              </w:rPr>
              <w:t xml:space="preserve"> và </w:t>
            </w:r>
            <w:r w:rsidR="00B15E7E" w:rsidRPr="00C42440">
              <w:rPr>
                <w:rFonts w:ascii="Times New Roman" w:hAnsi="Times New Roman" w:cs="Times New Roman"/>
                <w:sz w:val="28"/>
                <w:szCs w:val="28"/>
              </w:rPr>
              <w:t>ĐVCN</w:t>
            </w:r>
            <w:r w:rsidRPr="00C42440">
              <w:rPr>
                <w:rFonts w:ascii="Times New Roman" w:hAnsi="Times New Roman" w:cs="Times New Roman"/>
                <w:sz w:val="28"/>
                <w:szCs w:val="28"/>
              </w:rPr>
              <w:t xml:space="preserve">, đồng thời tạo cơ sở pháp lý để tổ chức thực hiện. </w:t>
            </w:r>
          </w:p>
          <w:p w14:paraId="2B7596D4" w14:textId="3BFFE4AB" w:rsidR="0073761A" w:rsidRPr="00C42440" w:rsidRDefault="0073761A" w:rsidP="00B6063E">
            <w:pPr>
              <w:spacing w:before="60" w:after="60"/>
              <w:jc w:val="both"/>
              <w:rPr>
                <w:rFonts w:ascii="Times New Roman" w:hAnsi="Times New Roman" w:cs="Times New Roman"/>
                <w:spacing w:val="2"/>
                <w:sz w:val="28"/>
                <w:szCs w:val="28"/>
              </w:rPr>
            </w:pPr>
            <w:r w:rsidRPr="00C42440">
              <w:rPr>
                <w:rFonts w:ascii="Times New Roman" w:hAnsi="Times New Roman" w:cs="Times New Roman"/>
                <w:sz w:val="28"/>
                <w:szCs w:val="28"/>
              </w:rPr>
              <w:t>b) Đề nghị bổ sung đánh giá nguồn nhân lực để thực hiện nhiệm vụ sau khi Nghị định được ban hành, không làm phát sinh tổ chức bộ máy và biên chế theo đúng tinh thần các Nghị quyết của Hội nghị Trung ương 6 khóa XII (Nghị quyết số 18-NQ/TW và Nghị quyết số 19-NQ/TW ngày 25/10/2017).</w:t>
            </w:r>
          </w:p>
        </w:tc>
        <w:tc>
          <w:tcPr>
            <w:tcW w:w="4394" w:type="dxa"/>
          </w:tcPr>
          <w:p w14:paraId="592811FD" w14:textId="5994C773" w:rsidR="00031B1D" w:rsidRPr="00C42440" w:rsidRDefault="0073761A" w:rsidP="00D92F98">
            <w:pPr>
              <w:spacing w:before="60" w:after="60"/>
              <w:jc w:val="both"/>
              <w:rPr>
                <w:rFonts w:ascii="Times New Roman" w:hAnsi="Times New Roman" w:cs="Times New Roman"/>
                <w:spacing w:val="-4"/>
                <w:sz w:val="28"/>
                <w:szCs w:val="28"/>
              </w:rPr>
            </w:pPr>
            <w:r w:rsidRPr="00C42440">
              <w:rPr>
                <w:rFonts w:ascii="Times New Roman" w:hAnsi="Times New Roman" w:cs="Times New Roman"/>
                <w:spacing w:val="-4"/>
                <w:sz w:val="28"/>
                <w:szCs w:val="28"/>
              </w:rPr>
              <w:t xml:space="preserve">Về vấn đề này, </w:t>
            </w:r>
            <w:r w:rsidR="00B6063E" w:rsidRPr="00C42440">
              <w:rPr>
                <w:rFonts w:ascii="Times New Roman" w:hAnsi="Times New Roman" w:cs="Times New Roman"/>
                <w:spacing w:val="-4"/>
                <w:sz w:val="28"/>
                <w:szCs w:val="28"/>
              </w:rPr>
              <w:t>C</w:t>
            </w:r>
            <w:r w:rsidRPr="00C42440">
              <w:rPr>
                <w:rFonts w:ascii="Times New Roman" w:hAnsi="Times New Roman" w:cs="Times New Roman"/>
                <w:spacing w:val="-4"/>
                <w:sz w:val="28"/>
                <w:szCs w:val="28"/>
              </w:rPr>
              <w:t xml:space="preserve">ơ quan </w:t>
            </w:r>
            <w:r w:rsidR="00B15BB2" w:rsidRPr="00C42440">
              <w:rPr>
                <w:rFonts w:ascii="Times New Roman" w:hAnsi="Times New Roman" w:cs="Times New Roman"/>
                <w:spacing w:val="-4"/>
                <w:sz w:val="28"/>
                <w:szCs w:val="28"/>
              </w:rPr>
              <w:t>S</w:t>
            </w:r>
            <w:r w:rsidRPr="00C42440">
              <w:rPr>
                <w:rFonts w:ascii="Times New Roman" w:hAnsi="Times New Roman" w:cs="Times New Roman"/>
                <w:spacing w:val="-4"/>
                <w:sz w:val="28"/>
                <w:szCs w:val="28"/>
              </w:rPr>
              <w:t xml:space="preserve">oạn thảo xin giải trình như sau: Tờ trình ban hành Nghị định quy định chi tiết một số điều của Luật </w:t>
            </w:r>
            <w:r w:rsidR="00B6063E" w:rsidRPr="00C42440">
              <w:rPr>
                <w:rFonts w:ascii="Times New Roman" w:hAnsi="Times New Roman" w:cs="Times New Roman"/>
                <w:sz w:val="28"/>
                <w:szCs w:val="28"/>
              </w:rPr>
              <w:t>CNQP, AN và ĐVCN</w:t>
            </w:r>
            <w:r w:rsidR="00B6063E" w:rsidRPr="00C42440">
              <w:rPr>
                <w:rFonts w:ascii="Times New Roman" w:hAnsi="Times New Roman" w:cs="Times New Roman"/>
                <w:spacing w:val="-4"/>
                <w:sz w:val="28"/>
                <w:szCs w:val="28"/>
              </w:rPr>
              <w:t xml:space="preserve"> </w:t>
            </w:r>
            <w:r w:rsidRPr="00C42440">
              <w:rPr>
                <w:rFonts w:ascii="Times New Roman" w:hAnsi="Times New Roman" w:cs="Times New Roman"/>
                <w:spacing w:val="-4"/>
                <w:sz w:val="28"/>
                <w:szCs w:val="28"/>
              </w:rPr>
              <w:t>được xây dựng theo biểu mẫu số 03 Phụ lục III kèm theo Nghị định số 59/2024/NĐ-CP ngày 25/5/2024 của Chính phủ.</w:t>
            </w:r>
            <w:r w:rsidR="00472049" w:rsidRPr="00C42440">
              <w:rPr>
                <w:rFonts w:ascii="Times New Roman" w:hAnsi="Times New Roman" w:cs="Times New Roman"/>
                <w:spacing w:val="-4"/>
                <w:sz w:val="28"/>
                <w:szCs w:val="28"/>
              </w:rPr>
              <w:t xml:space="preserve"> </w:t>
            </w:r>
            <w:r w:rsidR="00BB50DB" w:rsidRPr="00C42440">
              <w:rPr>
                <w:rFonts w:ascii="Times New Roman" w:hAnsi="Times New Roman" w:cs="Times New Roman"/>
                <w:spacing w:val="-4"/>
                <w:sz w:val="28"/>
                <w:szCs w:val="28"/>
              </w:rPr>
              <w:t xml:space="preserve">Các nội dung tham gia hoạt động cơ sở CNQP, AN của cơ sở huy động, tổ hợp CNQP chủ yếu được thực hiện tại các cơ sở CNQP nòng cốt, cơ sở CNAN nòng cốt trên cơ sở chức năng, nhiệm vụ hiện tại </w:t>
            </w:r>
            <w:r w:rsidR="0084675A" w:rsidRPr="00C42440">
              <w:rPr>
                <w:rFonts w:ascii="Times New Roman" w:hAnsi="Times New Roman" w:cs="Times New Roman"/>
                <w:spacing w:val="-4"/>
                <w:sz w:val="28"/>
                <w:szCs w:val="28"/>
              </w:rPr>
              <w:t>của các đơn vị, không phát sinh thêm cơ cấu tổ chức, nhân sự.</w:t>
            </w:r>
            <w:r w:rsidRPr="00C42440">
              <w:rPr>
                <w:rFonts w:ascii="Times New Roman" w:hAnsi="Times New Roman" w:cs="Times New Roman"/>
                <w:spacing w:val="-4"/>
                <w:sz w:val="28"/>
                <w:szCs w:val="28"/>
              </w:rPr>
              <w:t xml:space="preserve"> Do đó, Cơ quan Soạn thảo đề nghị giữ nguyên các mục thuộc tờ trình như dự thảo đã xin ý kiến. </w:t>
            </w:r>
          </w:p>
        </w:tc>
      </w:tr>
      <w:tr w:rsidR="00C42440" w:rsidRPr="00C42440" w14:paraId="4335F33C" w14:textId="77777777" w:rsidTr="00BA1ECA">
        <w:tc>
          <w:tcPr>
            <w:tcW w:w="988" w:type="dxa"/>
            <w:vAlign w:val="center"/>
          </w:tcPr>
          <w:p w14:paraId="4C23E9AD" w14:textId="29664F35" w:rsidR="0073761A" w:rsidRPr="00C42440" w:rsidRDefault="0073761A" w:rsidP="008375D6">
            <w:pPr>
              <w:pStyle w:val="ListParagraph"/>
              <w:spacing w:before="60" w:after="60"/>
              <w:ind w:left="0"/>
              <w:jc w:val="center"/>
              <w:rPr>
                <w:rFonts w:ascii="Times New Roman" w:hAnsi="Times New Roman" w:cs="Times New Roman"/>
                <w:b/>
                <w:iCs/>
                <w:sz w:val="28"/>
                <w:szCs w:val="28"/>
              </w:rPr>
            </w:pPr>
            <w:r w:rsidRPr="00C42440">
              <w:rPr>
                <w:rFonts w:ascii="Times New Roman" w:hAnsi="Times New Roman" w:cs="Times New Roman"/>
                <w:b/>
                <w:iCs/>
                <w:sz w:val="28"/>
                <w:szCs w:val="28"/>
              </w:rPr>
              <w:t>2</w:t>
            </w:r>
          </w:p>
        </w:tc>
        <w:tc>
          <w:tcPr>
            <w:tcW w:w="1701" w:type="dxa"/>
            <w:vAlign w:val="center"/>
          </w:tcPr>
          <w:p w14:paraId="7C51EF4B" w14:textId="51083466" w:rsidR="0073761A" w:rsidRPr="00C42440" w:rsidRDefault="007C1EF4" w:rsidP="00BA1ECA">
            <w:pPr>
              <w:spacing w:before="60" w:after="60"/>
              <w:jc w:val="center"/>
              <w:rPr>
                <w:rFonts w:ascii="Times New Roman" w:hAnsi="Times New Roman" w:cs="Times New Roman"/>
                <w:spacing w:val="3"/>
                <w:sz w:val="28"/>
                <w:szCs w:val="28"/>
              </w:rPr>
            </w:pPr>
            <w:r w:rsidRPr="00C42440">
              <w:rPr>
                <w:rFonts w:ascii="Times New Roman" w:hAnsi="Times New Roman" w:cs="Times New Roman"/>
                <w:spacing w:val="3"/>
                <w:sz w:val="28"/>
                <w:szCs w:val="28"/>
              </w:rPr>
              <w:t>Cơ sở thực tiễn</w:t>
            </w:r>
          </w:p>
        </w:tc>
        <w:tc>
          <w:tcPr>
            <w:tcW w:w="1984" w:type="dxa"/>
            <w:vAlign w:val="center"/>
          </w:tcPr>
          <w:p w14:paraId="52080FCB" w14:textId="5F7890FC" w:rsidR="0073761A" w:rsidRPr="00C42440" w:rsidRDefault="007C1EF4" w:rsidP="00BA1ECA">
            <w:pPr>
              <w:spacing w:before="60" w:after="60"/>
              <w:jc w:val="center"/>
              <w:rPr>
                <w:rFonts w:ascii="Times New Roman" w:hAnsi="Times New Roman" w:cs="Times New Roman"/>
                <w:spacing w:val="3"/>
                <w:sz w:val="28"/>
                <w:szCs w:val="28"/>
              </w:rPr>
            </w:pPr>
            <w:r w:rsidRPr="00C42440">
              <w:rPr>
                <w:rFonts w:ascii="Times New Roman" w:hAnsi="Times New Roman" w:cs="Times New Roman"/>
                <w:spacing w:val="3"/>
                <w:sz w:val="28"/>
                <w:szCs w:val="28"/>
              </w:rPr>
              <w:t>Bộ Tư lệnh thủ đô Hà Nội.</w:t>
            </w:r>
          </w:p>
        </w:tc>
        <w:tc>
          <w:tcPr>
            <w:tcW w:w="4820" w:type="dxa"/>
            <w:vAlign w:val="center"/>
          </w:tcPr>
          <w:p w14:paraId="5D75FDFC" w14:textId="417852C7" w:rsidR="0073761A" w:rsidRPr="00C42440" w:rsidRDefault="0073761A" w:rsidP="00D92F98">
            <w:pPr>
              <w:spacing w:before="60" w:after="60"/>
              <w:jc w:val="both"/>
              <w:rPr>
                <w:rFonts w:ascii="Times New Roman" w:hAnsi="Times New Roman" w:cs="Times New Roman"/>
                <w:spacing w:val="3"/>
                <w:sz w:val="28"/>
                <w:szCs w:val="28"/>
              </w:rPr>
            </w:pPr>
            <w:r w:rsidRPr="00C42440">
              <w:rPr>
                <w:rFonts w:ascii="Times New Roman" w:hAnsi="Times New Roman" w:cs="Times New Roman"/>
                <w:spacing w:val="3"/>
                <w:sz w:val="28"/>
                <w:szCs w:val="28"/>
              </w:rPr>
              <w:t xml:space="preserve">Đề nghị </w:t>
            </w:r>
            <w:r w:rsidR="00B15BB2" w:rsidRPr="00C42440">
              <w:rPr>
                <w:rFonts w:ascii="Times New Roman" w:hAnsi="Times New Roman" w:cs="Times New Roman"/>
                <w:spacing w:val="3"/>
                <w:sz w:val="28"/>
                <w:szCs w:val="28"/>
              </w:rPr>
              <w:t>C</w:t>
            </w:r>
            <w:r w:rsidRPr="00C42440">
              <w:rPr>
                <w:rFonts w:ascii="Times New Roman" w:hAnsi="Times New Roman" w:cs="Times New Roman"/>
                <w:spacing w:val="3"/>
                <w:sz w:val="28"/>
                <w:szCs w:val="28"/>
              </w:rPr>
              <w:t xml:space="preserve">ơ quan </w:t>
            </w:r>
            <w:r w:rsidR="00B15BB2" w:rsidRPr="00C42440">
              <w:rPr>
                <w:rFonts w:ascii="Times New Roman" w:hAnsi="Times New Roman" w:cs="Times New Roman"/>
                <w:spacing w:val="3"/>
                <w:sz w:val="28"/>
                <w:szCs w:val="28"/>
              </w:rPr>
              <w:t>S</w:t>
            </w:r>
            <w:r w:rsidRPr="00C42440">
              <w:rPr>
                <w:rFonts w:ascii="Times New Roman" w:hAnsi="Times New Roman" w:cs="Times New Roman"/>
                <w:spacing w:val="3"/>
                <w:sz w:val="28"/>
                <w:szCs w:val="28"/>
              </w:rPr>
              <w:t>oạn thảo nghiên cứu bổ sung làm rõ cơ sở thực tiễn: Hiện nay các tổ chức, doanh nghiệp chưa tham gia vào chuỗi sản xuất QP,</w:t>
            </w:r>
            <w:r w:rsidR="00AD40B0" w:rsidRPr="00C42440">
              <w:rPr>
                <w:rFonts w:ascii="Times New Roman" w:hAnsi="Times New Roman" w:cs="Times New Roman"/>
                <w:spacing w:val="3"/>
                <w:sz w:val="28"/>
                <w:szCs w:val="28"/>
              </w:rPr>
              <w:t xml:space="preserve"> </w:t>
            </w:r>
            <w:r w:rsidRPr="00C42440">
              <w:rPr>
                <w:rFonts w:ascii="Times New Roman" w:hAnsi="Times New Roman" w:cs="Times New Roman"/>
                <w:spacing w:val="3"/>
                <w:sz w:val="28"/>
                <w:szCs w:val="28"/>
              </w:rPr>
              <w:t>AN; đặc biệt là lĩnh vực sản xuất vũ khí, trang bị; phát triển sản xuất theo hướng lưỡng dụng.</w:t>
            </w:r>
          </w:p>
        </w:tc>
        <w:tc>
          <w:tcPr>
            <w:tcW w:w="4394" w:type="dxa"/>
            <w:vAlign w:val="center"/>
          </w:tcPr>
          <w:p w14:paraId="129D9A52" w14:textId="03645499" w:rsidR="0073761A" w:rsidRPr="00C42440" w:rsidRDefault="0073761A" w:rsidP="00C831DF">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Cơ quan Soạn thảo tiế</w:t>
            </w:r>
            <w:r w:rsidR="00C831DF" w:rsidRPr="00C42440">
              <w:rPr>
                <w:rFonts w:ascii="Times New Roman" w:hAnsi="Times New Roman" w:cs="Times New Roman"/>
                <w:sz w:val="28"/>
                <w:szCs w:val="28"/>
              </w:rPr>
              <w:t xml:space="preserve">p thu, bổ sung thực trạng tham gia hoạt động CNQP, AN của các cơ sở dân sinh hiện nay, từ đó làm cơ sở để </w:t>
            </w:r>
            <w:r w:rsidR="002D7DA4" w:rsidRPr="00C42440">
              <w:rPr>
                <w:rFonts w:ascii="Times New Roman" w:hAnsi="Times New Roman" w:cs="Times New Roman"/>
                <w:sz w:val="28"/>
                <w:szCs w:val="28"/>
              </w:rPr>
              <w:t xml:space="preserve">xác định sự cần thiết phải ban hành Nghị định. </w:t>
            </w:r>
            <w:r w:rsidRPr="00C42440">
              <w:rPr>
                <w:rFonts w:ascii="Times New Roman" w:hAnsi="Times New Roman" w:cs="Times New Roman"/>
                <w:sz w:val="28"/>
                <w:szCs w:val="28"/>
              </w:rPr>
              <w:t xml:space="preserve"> </w:t>
            </w:r>
          </w:p>
        </w:tc>
      </w:tr>
      <w:tr w:rsidR="00C42440" w:rsidRPr="00C42440" w14:paraId="7C6D97C4" w14:textId="77777777" w:rsidTr="00BA1ECA">
        <w:tc>
          <w:tcPr>
            <w:tcW w:w="988" w:type="dxa"/>
            <w:vAlign w:val="center"/>
          </w:tcPr>
          <w:p w14:paraId="07C12E86" w14:textId="3CC5789F" w:rsidR="0073761A" w:rsidRPr="00C42440" w:rsidRDefault="0073761A" w:rsidP="008375D6">
            <w:pPr>
              <w:pStyle w:val="ListParagraph"/>
              <w:spacing w:before="60" w:after="60"/>
              <w:ind w:left="0"/>
              <w:jc w:val="center"/>
              <w:rPr>
                <w:rFonts w:ascii="Times New Roman" w:hAnsi="Times New Roman" w:cs="Times New Roman"/>
                <w:b/>
                <w:iCs/>
                <w:sz w:val="28"/>
                <w:szCs w:val="28"/>
              </w:rPr>
            </w:pPr>
            <w:r w:rsidRPr="00C42440">
              <w:rPr>
                <w:rFonts w:ascii="Times New Roman" w:hAnsi="Times New Roman" w:cs="Times New Roman"/>
                <w:b/>
                <w:iCs/>
                <w:sz w:val="28"/>
                <w:szCs w:val="28"/>
              </w:rPr>
              <w:t>3</w:t>
            </w:r>
          </w:p>
        </w:tc>
        <w:tc>
          <w:tcPr>
            <w:tcW w:w="1701" w:type="dxa"/>
            <w:vAlign w:val="center"/>
          </w:tcPr>
          <w:p w14:paraId="747777E7" w14:textId="7D9F16DC" w:rsidR="0073761A" w:rsidRPr="00C42440" w:rsidRDefault="002D37F5" w:rsidP="00BA1ECA">
            <w:pPr>
              <w:spacing w:before="60" w:after="60"/>
              <w:jc w:val="center"/>
              <w:rPr>
                <w:rFonts w:ascii="Times New Roman" w:hAnsi="Times New Roman" w:cs="Times New Roman"/>
                <w:iCs/>
                <w:sz w:val="28"/>
                <w:szCs w:val="28"/>
              </w:rPr>
            </w:pPr>
            <w:r w:rsidRPr="00C42440">
              <w:rPr>
                <w:rFonts w:ascii="Times New Roman" w:hAnsi="Times New Roman" w:cs="Times New Roman"/>
                <w:iCs/>
                <w:sz w:val="28"/>
                <w:szCs w:val="28"/>
              </w:rPr>
              <w:t>Nội dung tờ trình</w:t>
            </w:r>
          </w:p>
        </w:tc>
        <w:tc>
          <w:tcPr>
            <w:tcW w:w="1984" w:type="dxa"/>
            <w:vAlign w:val="center"/>
          </w:tcPr>
          <w:p w14:paraId="760C7B4B" w14:textId="5FBEA84F" w:rsidR="0073761A" w:rsidRPr="00C42440" w:rsidRDefault="002D37F5" w:rsidP="00BA1ECA">
            <w:pPr>
              <w:spacing w:before="60" w:after="60"/>
              <w:jc w:val="center"/>
              <w:rPr>
                <w:rFonts w:ascii="Times New Roman" w:hAnsi="Times New Roman" w:cs="Times New Roman"/>
                <w:iCs/>
                <w:sz w:val="28"/>
                <w:szCs w:val="28"/>
              </w:rPr>
            </w:pPr>
            <w:r w:rsidRPr="00C42440">
              <w:rPr>
                <w:rFonts w:ascii="Times New Roman" w:hAnsi="Times New Roman" w:cs="Times New Roman"/>
                <w:iCs/>
                <w:sz w:val="28"/>
                <w:szCs w:val="28"/>
              </w:rPr>
              <w:t>Bộ Công An</w:t>
            </w:r>
          </w:p>
        </w:tc>
        <w:tc>
          <w:tcPr>
            <w:tcW w:w="4820" w:type="dxa"/>
            <w:vAlign w:val="center"/>
          </w:tcPr>
          <w:p w14:paraId="19228979" w14:textId="505DD7FB" w:rsidR="0073761A" w:rsidRPr="00C42440" w:rsidRDefault="0073761A" w:rsidP="00D92F98">
            <w:pPr>
              <w:spacing w:before="60" w:after="60"/>
              <w:jc w:val="both"/>
              <w:rPr>
                <w:rFonts w:ascii="Times New Roman" w:hAnsi="Times New Roman" w:cs="Times New Roman"/>
                <w:iCs/>
                <w:spacing w:val="-4"/>
                <w:sz w:val="28"/>
                <w:szCs w:val="28"/>
              </w:rPr>
            </w:pPr>
            <w:r w:rsidRPr="00C42440">
              <w:rPr>
                <w:rFonts w:ascii="Times New Roman" w:hAnsi="Times New Roman" w:cs="Times New Roman"/>
                <w:iCs/>
                <w:spacing w:val="-4"/>
                <w:sz w:val="28"/>
                <w:szCs w:val="28"/>
              </w:rPr>
              <w:t xml:space="preserve">Theo quy định tại khoản 3 Điều 11 Luật Ban hành văn bản quy phạm pháp luật, trường hợp một cơ quan được giao quy định chi tiết nhiều nội dung của một văn bản quy phạm pháp luật thì ban hành một văn bản để quy định chi tiết các nội dung đó, trừ trường hợp cần phải quy định trong các văn bản khác nhau. Theo Kế hoạch triển khai thi hành Luật CNQP, AN, ĐVCN (ban hành kèm theo Quyết định số 936/QĐ-TTg ngày 07/9/2024 của Thủ tướng Chính phủ), </w:t>
            </w:r>
            <w:r w:rsidR="00282CB4" w:rsidRPr="00C42440">
              <w:rPr>
                <w:rFonts w:ascii="Times New Roman" w:hAnsi="Times New Roman" w:cs="Times New Roman"/>
                <w:iCs/>
                <w:spacing w:val="-4"/>
                <w:sz w:val="28"/>
                <w:szCs w:val="28"/>
              </w:rPr>
              <w:t>d</w:t>
            </w:r>
            <w:r w:rsidRPr="00C42440">
              <w:rPr>
                <w:rFonts w:ascii="Times New Roman" w:hAnsi="Times New Roman" w:cs="Times New Roman"/>
                <w:iCs/>
                <w:spacing w:val="-4"/>
                <w:sz w:val="28"/>
                <w:szCs w:val="28"/>
              </w:rPr>
              <w:t>anh mục và phân công cơ quan chủ trì soạn thảo văn bản quy định chi tiết thi hành các luật, nghị quyết được Quốc hội khóa XV thông qua tại Kỳ họp thứ 7 (ban hành kèm theo Quyết định số 717/QĐ-TTg ngày 27/7/2024 của Thủ tướng Chính phủ)</w:t>
            </w:r>
            <w:r w:rsidRPr="00C42440">
              <w:rPr>
                <w:rFonts w:ascii="Times New Roman" w:hAnsi="Times New Roman" w:cs="Times New Roman"/>
                <w:i/>
                <w:iCs/>
                <w:spacing w:val="-4"/>
                <w:sz w:val="28"/>
                <w:szCs w:val="28"/>
              </w:rPr>
              <w:t>,</w:t>
            </w:r>
            <w:r w:rsidRPr="00C42440">
              <w:rPr>
                <w:rFonts w:ascii="Times New Roman" w:hAnsi="Times New Roman" w:cs="Times New Roman"/>
                <w:iCs/>
                <w:spacing w:val="-4"/>
                <w:sz w:val="28"/>
                <w:szCs w:val="28"/>
              </w:rPr>
              <w:t xml:space="preserve"> Bộ Quốc phòng được giao chủ trì xây dựng 05 nghị định quy định chi tiết Luật CNQP, AN và ĐVCN, trong đó, có 03 nghị định dự kiến xác định có nội dung thuộc bí mật nhà nước, không đăng tải và xin ý kiến rộng rãi. Do vậy, tại dự thảo Tờ trình, đề nghị nghiên cứu, bổ sung thêm giải trình về việc tách các nội dung cần quy định chi tiết thành các văn bản khác nhau. Việc này cũng tạo điều kiện thuận lợi để các tổ chức, cá nhân không được tiếp cận đầy đủ với toàn bộ các dự thảo văn bản quy định chi tiết Luật CNQP, AN, ĐVCN tham gia ý kiến được chính xác, tập trung hơn, tránh dẫn đến cách hiểu là Bộ Quốc phòng không quy định đầy đủ các nội dung được giao quy định chi tiết.</w:t>
            </w:r>
          </w:p>
        </w:tc>
        <w:tc>
          <w:tcPr>
            <w:tcW w:w="4394" w:type="dxa"/>
          </w:tcPr>
          <w:p w14:paraId="5D00A2AC" w14:textId="3B338B94" w:rsidR="0073761A" w:rsidRPr="00C42440" w:rsidRDefault="0073761A" w:rsidP="0085776D">
            <w:pPr>
              <w:spacing w:before="60" w:after="60"/>
              <w:jc w:val="both"/>
              <w:rPr>
                <w:rFonts w:ascii="Times New Roman" w:hAnsi="Times New Roman" w:cs="Times New Roman"/>
                <w:spacing w:val="12"/>
                <w:sz w:val="28"/>
                <w:szCs w:val="28"/>
              </w:rPr>
            </w:pPr>
            <w:r w:rsidRPr="00C42440">
              <w:rPr>
                <w:rFonts w:ascii="Times New Roman" w:hAnsi="Times New Roman" w:cs="Times New Roman"/>
                <w:sz w:val="28"/>
                <w:szCs w:val="28"/>
              </w:rPr>
              <w:t>Cơ quan Soạn thảo giải trình như sau: Căn cứ ban hành 05 Nghị định và các nội dung được giao quy định chi tiế</w:t>
            </w:r>
            <w:r w:rsidR="003667F1" w:rsidRPr="00C42440">
              <w:rPr>
                <w:rFonts w:ascii="Times New Roman" w:hAnsi="Times New Roman" w:cs="Times New Roman"/>
                <w:sz w:val="28"/>
                <w:szCs w:val="28"/>
              </w:rPr>
              <w:t>t tại từng</w:t>
            </w:r>
            <w:r w:rsidRPr="00C42440">
              <w:rPr>
                <w:rFonts w:ascii="Times New Roman" w:hAnsi="Times New Roman" w:cs="Times New Roman"/>
                <w:sz w:val="28"/>
                <w:szCs w:val="28"/>
              </w:rPr>
              <w:t xml:space="preserve"> Nghị định đã được xác định rõ tại Quyết định số 717/QĐ-TTg ngày 27/7/2024 của Thủ tướng Chính phủ. Do đó, Cơ quan Soạn thảo đề nghị không bổ sung nội dung trên vào dự thảo Tờ trình Ban hành Nghị định.</w:t>
            </w:r>
          </w:p>
        </w:tc>
      </w:tr>
      <w:tr w:rsidR="00C42440" w:rsidRPr="00C42440" w14:paraId="0375A6B7" w14:textId="77777777" w:rsidTr="00282CB4">
        <w:tc>
          <w:tcPr>
            <w:tcW w:w="988" w:type="dxa"/>
            <w:vAlign w:val="center"/>
          </w:tcPr>
          <w:p w14:paraId="10D24402" w14:textId="3AC19EBD" w:rsidR="0073761A" w:rsidRPr="00C42440" w:rsidRDefault="0073761A" w:rsidP="008375D6">
            <w:pPr>
              <w:pStyle w:val="ListParagraph"/>
              <w:spacing w:before="60" w:after="60"/>
              <w:ind w:left="0"/>
              <w:jc w:val="center"/>
              <w:rPr>
                <w:rFonts w:ascii="Times New Roman" w:hAnsi="Times New Roman" w:cs="Times New Roman"/>
                <w:b/>
                <w:iCs/>
                <w:sz w:val="28"/>
                <w:szCs w:val="28"/>
              </w:rPr>
            </w:pPr>
            <w:r w:rsidRPr="00C42440">
              <w:rPr>
                <w:rFonts w:ascii="Times New Roman" w:hAnsi="Times New Roman" w:cs="Times New Roman"/>
                <w:b/>
                <w:iCs/>
                <w:sz w:val="28"/>
                <w:szCs w:val="28"/>
              </w:rPr>
              <w:t>4</w:t>
            </w:r>
          </w:p>
        </w:tc>
        <w:tc>
          <w:tcPr>
            <w:tcW w:w="1701" w:type="dxa"/>
            <w:vAlign w:val="center"/>
          </w:tcPr>
          <w:p w14:paraId="7AF7C651" w14:textId="76AE6F3F" w:rsidR="0073761A" w:rsidRPr="00C42440" w:rsidRDefault="00944D2F" w:rsidP="00BA1ECA">
            <w:pPr>
              <w:spacing w:before="60" w:after="60"/>
              <w:jc w:val="center"/>
              <w:rPr>
                <w:rFonts w:ascii="Times New Roman" w:hAnsi="Times New Roman" w:cs="Times New Roman"/>
                <w:iCs/>
                <w:sz w:val="28"/>
                <w:szCs w:val="28"/>
              </w:rPr>
            </w:pPr>
            <w:r w:rsidRPr="00C42440">
              <w:rPr>
                <w:rFonts w:ascii="Times New Roman" w:hAnsi="Times New Roman" w:cs="Times New Roman"/>
                <w:iCs/>
                <w:sz w:val="28"/>
                <w:szCs w:val="28"/>
              </w:rPr>
              <w:t>Về phạm vi quy định chi tiết được nêu tại Tờ trình</w:t>
            </w:r>
          </w:p>
        </w:tc>
        <w:tc>
          <w:tcPr>
            <w:tcW w:w="1984" w:type="dxa"/>
            <w:vAlign w:val="center"/>
          </w:tcPr>
          <w:p w14:paraId="37D506AE" w14:textId="3E5B9DA0" w:rsidR="0073761A" w:rsidRPr="00C42440" w:rsidRDefault="00944D2F" w:rsidP="00BA1ECA">
            <w:pPr>
              <w:spacing w:before="60" w:after="60"/>
              <w:jc w:val="center"/>
              <w:rPr>
                <w:rFonts w:ascii="Times New Roman" w:hAnsi="Times New Roman" w:cs="Times New Roman"/>
                <w:iCs/>
                <w:sz w:val="28"/>
                <w:szCs w:val="28"/>
              </w:rPr>
            </w:pPr>
            <w:r w:rsidRPr="00C42440">
              <w:rPr>
                <w:rFonts w:ascii="Times New Roman" w:hAnsi="Times New Roman" w:cs="Times New Roman"/>
                <w:iCs/>
                <w:sz w:val="28"/>
                <w:szCs w:val="28"/>
              </w:rPr>
              <w:t>Bộ Công Thương</w:t>
            </w:r>
          </w:p>
        </w:tc>
        <w:tc>
          <w:tcPr>
            <w:tcW w:w="4820" w:type="dxa"/>
          </w:tcPr>
          <w:p w14:paraId="21FB4883" w14:textId="57E2EE18" w:rsidR="0073761A" w:rsidRPr="00C42440" w:rsidRDefault="0073761A" w:rsidP="0042139E">
            <w:pPr>
              <w:spacing w:before="60" w:after="60"/>
              <w:jc w:val="both"/>
              <w:rPr>
                <w:rFonts w:ascii="Times New Roman" w:hAnsi="Times New Roman" w:cs="Times New Roman"/>
                <w:iCs/>
                <w:sz w:val="28"/>
                <w:szCs w:val="28"/>
              </w:rPr>
            </w:pPr>
            <w:r w:rsidRPr="00C42440">
              <w:rPr>
                <w:rFonts w:ascii="Times New Roman" w:hAnsi="Times New Roman" w:cs="Times New Roman"/>
                <w:iCs/>
                <w:sz w:val="28"/>
                <w:szCs w:val="28"/>
              </w:rPr>
              <w:t>- Phần mở đầu: Đề nghị làm rõ phạm vi quy định chi tiết những điều nào của Luật số: 38/2024/QH15.</w:t>
            </w:r>
          </w:p>
          <w:p w14:paraId="4C2156C8" w14:textId="77777777" w:rsidR="0073761A" w:rsidRPr="00C42440" w:rsidRDefault="0073761A" w:rsidP="0042139E">
            <w:pPr>
              <w:spacing w:before="60" w:after="60"/>
              <w:jc w:val="both"/>
              <w:rPr>
                <w:rFonts w:ascii="Times New Roman" w:hAnsi="Times New Roman" w:cs="Times New Roman"/>
                <w:iCs/>
                <w:sz w:val="28"/>
                <w:szCs w:val="28"/>
              </w:rPr>
            </w:pPr>
            <w:r w:rsidRPr="00C42440">
              <w:rPr>
                <w:rFonts w:ascii="Times New Roman" w:hAnsi="Times New Roman" w:cs="Times New Roman"/>
                <w:iCs/>
                <w:sz w:val="28"/>
                <w:szCs w:val="28"/>
              </w:rPr>
              <w:t>- Tại điểm b khoản 1 mục I, đề nghị bổ sung các Luật, Nghị định và văn bản quy phạm pháp luật liên quan đến phạm vi quy định của Dự thảo Nghị định.</w:t>
            </w:r>
          </w:p>
          <w:p w14:paraId="6D87CD9A" w14:textId="54FD2E4E" w:rsidR="0073761A" w:rsidRPr="00C42440" w:rsidRDefault="0073761A" w:rsidP="0042139E">
            <w:pPr>
              <w:spacing w:before="60" w:after="60"/>
              <w:jc w:val="both"/>
              <w:rPr>
                <w:rFonts w:ascii="Times New Roman" w:hAnsi="Times New Roman" w:cs="Times New Roman"/>
                <w:iCs/>
                <w:sz w:val="28"/>
                <w:szCs w:val="28"/>
              </w:rPr>
            </w:pPr>
            <w:r w:rsidRPr="00C42440">
              <w:rPr>
                <w:rFonts w:ascii="Times New Roman" w:hAnsi="Times New Roman" w:cs="Times New Roman"/>
                <w:iCs/>
                <w:sz w:val="28"/>
                <w:szCs w:val="28"/>
              </w:rPr>
              <w:t>- Tại khoản 2 mục I, đề nghị tách riêng các nội dung là thành tựu đạt được, những tồn tại, hạn chế, bất cập cần b</w:t>
            </w:r>
            <w:r w:rsidR="00E72579">
              <w:rPr>
                <w:rFonts w:ascii="Times New Roman" w:hAnsi="Times New Roman" w:cs="Times New Roman"/>
                <w:iCs/>
                <w:sz w:val="28"/>
                <w:szCs w:val="28"/>
              </w:rPr>
              <w:t>ổ</w:t>
            </w:r>
            <w:r w:rsidRPr="00C42440">
              <w:rPr>
                <w:rFonts w:ascii="Times New Roman" w:hAnsi="Times New Roman" w:cs="Times New Roman"/>
                <w:iCs/>
                <w:sz w:val="28"/>
                <w:szCs w:val="28"/>
              </w:rPr>
              <w:t xml:space="preserve"> sung các quy định quản lý nhà nước kèm theo các số liệu minh chứng để làm nổi bật sự cần thiết. Đồng thời cập nhật, bổ sung vào các số liệu cũ (các số liệu theo Tờ trình đều trước năm 2020).</w:t>
            </w:r>
          </w:p>
        </w:tc>
        <w:tc>
          <w:tcPr>
            <w:tcW w:w="4394" w:type="dxa"/>
          </w:tcPr>
          <w:p w14:paraId="186AD714" w14:textId="68F30EFC" w:rsidR="0073761A" w:rsidRPr="00C42440" w:rsidRDefault="0073761A" w:rsidP="00282CB4">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 xml:space="preserve">Tiếp thu ý kiến, Cơ quan Soạn thảo đề nghị bổ sung, nêu rõ phạm vi quy định chi tiết các điều của Luật CNQP, AN và ĐVCN tại mục </w:t>
            </w:r>
            <w:r w:rsidR="00282CB4" w:rsidRPr="00C42440">
              <w:rPr>
                <w:rFonts w:ascii="Times New Roman" w:hAnsi="Times New Roman" w:cs="Times New Roman"/>
                <w:sz w:val="28"/>
                <w:szCs w:val="28"/>
              </w:rPr>
              <w:t>p</w:t>
            </w:r>
            <w:r w:rsidRPr="00C42440">
              <w:rPr>
                <w:rFonts w:ascii="Times New Roman" w:hAnsi="Times New Roman" w:cs="Times New Roman"/>
                <w:sz w:val="28"/>
                <w:szCs w:val="28"/>
              </w:rPr>
              <w:t>hạm vi điều chỉnh của Tờ trình, cụ thể chỉnh lý nội dung phạm vi điều chỉnh như sau:</w:t>
            </w:r>
          </w:p>
          <w:p w14:paraId="2A05CB27" w14:textId="77777777" w:rsidR="0073761A" w:rsidRPr="00C42440" w:rsidRDefault="0073761A" w:rsidP="00282CB4">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 xml:space="preserve">“Nghị định này quy định chi tiết một số điều của Luật CNQP, AN và ĐVCN về: </w:t>
            </w:r>
          </w:p>
          <w:p w14:paraId="3B4F6A30" w14:textId="77777777" w:rsidR="0073761A" w:rsidRPr="00C42440" w:rsidRDefault="0073761A" w:rsidP="00282CB4">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(i) Điều kiện, hình thức tham gia hoạt động công nghiệp quốc phòng, an ninh của cơ sở huy động (Điều 30).</w:t>
            </w:r>
          </w:p>
          <w:p w14:paraId="70A9972A" w14:textId="77777777" w:rsidR="0073761A" w:rsidRPr="00C42440" w:rsidRDefault="0073761A" w:rsidP="00282CB4">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(ii) Chức năng, nhiệm vụ, thành phần của tổ hợp công nghiệp quốc phòng (Điều 42).</w:t>
            </w:r>
          </w:p>
          <w:p w14:paraId="35191D65" w14:textId="77777777" w:rsidR="0073761A" w:rsidRPr="00C42440" w:rsidRDefault="0073761A" w:rsidP="00282CB4">
            <w:pPr>
              <w:spacing w:before="60" w:after="60"/>
              <w:jc w:val="both"/>
              <w:rPr>
                <w:rFonts w:ascii="Times New Roman" w:hAnsi="Times New Roman" w:cs="Times New Roman"/>
                <w:spacing w:val="-6"/>
                <w:sz w:val="28"/>
                <w:szCs w:val="28"/>
              </w:rPr>
            </w:pPr>
            <w:r w:rsidRPr="00C42440">
              <w:rPr>
                <w:rFonts w:ascii="Times New Roman" w:hAnsi="Times New Roman" w:cs="Times New Roman"/>
                <w:spacing w:val="-6"/>
                <w:sz w:val="28"/>
                <w:szCs w:val="28"/>
              </w:rPr>
              <w:t>(iii) Hạt nhân tổ hợp công nghiệp quốc phòng (Điều 43).</w:t>
            </w:r>
          </w:p>
          <w:p w14:paraId="1F897E57" w14:textId="77777777" w:rsidR="0073761A" w:rsidRPr="00C42440" w:rsidRDefault="0073761A" w:rsidP="00282CB4">
            <w:pPr>
              <w:spacing w:before="60" w:after="60"/>
              <w:jc w:val="both"/>
              <w:rPr>
                <w:rFonts w:ascii="Times New Roman" w:hAnsi="Times New Roman" w:cs="Times New Roman"/>
                <w:spacing w:val="-8"/>
                <w:sz w:val="28"/>
                <w:szCs w:val="28"/>
              </w:rPr>
            </w:pPr>
            <w:r w:rsidRPr="00C42440">
              <w:rPr>
                <w:rFonts w:ascii="Times New Roman" w:hAnsi="Times New Roman" w:cs="Times New Roman"/>
                <w:spacing w:val="-8"/>
                <w:sz w:val="28"/>
                <w:szCs w:val="28"/>
              </w:rPr>
              <w:t>(iv) Chính sách của Nhà nước đối với tổ hợp công nghiệp quốc phòng (Điều 45).</w:t>
            </w:r>
          </w:p>
          <w:p w14:paraId="0DE774B9" w14:textId="55BD3298" w:rsidR="0073761A" w:rsidRPr="00C42440" w:rsidRDefault="0073761A" w:rsidP="00282CB4">
            <w:pPr>
              <w:spacing w:before="60" w:after="60"/>
              <w:jc w:val="both"/>
              <w:rPr>
                <w:rFonts w:ascii="Times New Roman" w:hAnsi="Times New Roman" w:cs="Times New Roman"/>
                <w:sz w:val="28"/>
                <w:szCs w:val="28"/>
              </w:rPr>
            </w:pPr>
            <w:r w:rsidRPr="00C42440">
              <w:rPr>
                <w:rFonts w:ascii="Times New Roman" w:hAnsi="Times New Roman" w:cs="Times New Roman"/>
                <w:spacing w:val="-8"/>
                <w:sz w:val="28"/>
                <w:szCs w:val="28"/>
              </w:rPr>
              <w:t>(v) Xuất khẩu sản phẩm, dịch vụ công nghiệp quốc phòng, an ninh (Điều 74).”</w:t>
            </w:r>
          </w:p>
        </w:tc>
      </w:tr>
      <w:tr w:rsidR="00C42440" w:rsidRPr="00C42440" w14:paraId="5C706B42" w14:textId="77777777" w:rsidTr="00B467C7">
        <w:tc>
          <w:tcPr>
            <w:tcW w:w="988" w:type="dxa"/>
            <w:vAlign w:val="center"/>
          </w:tcPr>
          <w:p w14:paraId="6FF8F576" w14:textId="5FCF9E3D" w:rsidR="00AF4320" w:rsidRPr="00C42440" w:rsidRDefault="00AF4320" w:rsidP="008375D6">
            <w:pPr>
              <w:pStyle w:val="ListParagraph"/>
              <w:spacing w:before="60" w:after="60"/>
              <w:ind w:left="0"/>
              <w:jc w:val="center"/>
              <w:rPr>
                <w:rFonts w:ascii="Times New Roman" w:hAnsi="Times New Roman" w:cs="Times New Roman"/>
                <w:b/>
                <w:iCs/>
                <w:sz w:val="28"/>
                <w:szCs w:val="28"/>
              </w:rPr>
            </w:pPr>
            <w:r w:rsidRPr="00C42440">
              <w:rPr>
                <w:rFonts w:ascii="Times New Roman" w:hAnsi="Times New Roman" w:cs="Times New Roman"/>
                <w:b/>
                <w:iCs/>
                <w:sz w:val="28"/>
                <w:szCs w:val="28"/>
              </w:rPr>
              <w:t>5</w:t>
            </w:r>
          </w:p>
        </w:tc>
        <w:tc>
          <w:tcPr>
            <w:tcW w:w="1701" w:type="dxa"/>
            <w:vMerge w:val="restart"/>
            <w:vAlign w:val="center"/>
          </w:tcPr>
          <w:p w14:paraId="3CED9938" w14:textId="32AB8789" w:rsidR="00AF4320" w:rsidRPr="00C42440" w:rsidRDefault="00AF4320" w:rsidP="00AF4320">
            <w:pPr>
              <w:spacing w:before="60" w:after="60"/>
              <w:jc w:val="center"/>
              <w:rPr>
                <w:rFonts w:ascii="Times New Roman" w:hAnsi="Times New Roman" w:cs="Times New Roman"/>
                <w:sz w:val="28"/>
                <w:szCs w:val="28"/>
              </w:rPr>
            </w:pPr>
            <w:r w:rsidRPr="00C42440">
              <w:rPr>
                <w:rFonts w:ascii="Times New Roman" w:hAnsi="Times New Roman" w:cs="Times New Roman"/>
                <w:sz w:val="28"/>
                <w:szCs w:val="28"/>
              </w:rPr>
              <w:t>Về hồ sơ xây dựng dự thảo Nghị định</w:t>
            </w:r>
          </w:p>
        </w:tc>
        <w:tc>
          <w:tcPr>
            <w:tcW w:w="1984" w:type="dxa"/>
            <w:vAlign w:val="center"/>
          </w:tcPr>
          <w:p w14:paraId="021BBBCF" w14:textId="5DA26BAA" w:rsidR="00AF4320" w:rsidRPr="00C42440" w:rsidRDefault="00AF4320" w:rsidP="00AF4320">
            <w:pPr>
              <w:spacing w:before="60" w:after="60"/>
              <w:jc w:val="center"/>
              <w:rPr>
                <w:rFonts w:ascii="Times New Roman" w:hAnsi="Times New Roman" w:cs="Times New Roman"/>
                <w:sz w:val="28"/>
                <w:szCs w:val="28"/>
              </w:rPr>
            </w:pPr>
            <w:r w:rsidRPr="00C42440">
              <w:rPr>
                <w:rFonts w:ascii="Times New Roman" w:hAnsi="Times New Roman" w:cs="Times New Roman"/>
                <w:sz w:val="28"/>
                <w:szCs w:val="28"/>
              </w:rPr>
              <w:t>Bộ Tài chính</w:t>
            </w:r>
          </w:p>
        </w:tc>
        <w:tc>
          <w:tcPr>
            <w:tcW w:w="4820" w:type="dxa"/>
          </w:tcPr>
          <w:p w14:paraId="7D00AC18" w14:textId="5EC8729E" w:rsidR="00AF4320" w:rsidRPr="00C42440" w:rsidRDefault="00AF4320" w:rsidP="0042139E">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Hồ sơ trình kèm dự thảo Nghị định bao gồm các dự thảo: Tờ trình Chính phủ; Báo cáo đánh giá tác động của chính sách trong dự thảo Nghị định; và Báo cáo rà soát các văn bản quy phạm pháp luật liên quan đến dự thảo Nghị định. Tuy nhiên, để đảm bảo đầy đủ hồ sơ dự thảo trình Chính phủ theo quy định tại Điều 78, Điều 92 Luật Ban hành văn bản quy phạm pháp luật, đề nghị Bộ Quốc phòng bổ sung: (i) Báo cáo đánh giá các vấn đề liên quan đến thủ tục hành chính; (ii) Báo cáo tổng hợp, giải trình các ý kiến tham gia của các bộ, ngành, cơ quan có liên quan.</w:t>
            </w:r>
          </w:p>
        </w:tc>
        <w:tc>
          <w:tcPr>
            <w:tcW w:w="4394" w:type="dxa"/>
            <w:vMerge w:val="restart"/>
            <w:vAlign w:val="center"/>
          </w:tcPr>
          <w:p w14:paraId="1DD701E5" w14:textId="29B69955" w:rsidR="00AF4320" w:rsidRPr="00C42440" w:rsidRDefault="00AF4320" w:rsidP="00D92F98">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Tiếp thu ý kiến của cơ quan, Cơ quan soạn thảo đã bổ sung thành phần Hồ sơ ban hành Nghị định, trong đó bổ sung các văn bản gồm: (1) Báo cáo đánh giá tác động thủ tục hành chính và (2) Bản Tổng hợp, tiếp thu, giải trình ý kiến tham gia của các bộ</w:t>
            </w:r>
            <w:r w:rsidR="0010700D" w:rsidRPr="00C42440">
              <w:rPr>
                <w:rFonts w:ascii="Times New Roman" w:hAnsi="Times New Roman" w:cs="Times New Roman"/>
                <w:sz w:val="28"/>
                <w:szCs w:val="28"/>
              </w:rPr>
              <w:t xml:space="preserve">, ngành, cơ quan có liên quan; (3) Báo cáo </w:t>
            </w:r>
            <w:r w:rsidR="00D947D6" w:rsidRPr="00C42440">
              <w:rPr>
                <w:rFonts w:ascii="Times New Roman" w:hAnsi="Times New Roman" w:cs="Times New Roman"/>
                <w:sz w:val="28"/>
                <w:szCs w:val="28"/>
              </w:rPr>
              <w:t xml:space="preserve"> Đánh giá tác động bình đ</w:t>
            </w:r>
            <w:r w:rsidR="00E72579">
              <w:rPr>
                <w:rFonts w:ascii="Times New Roman" w:hAnsi="Times New Roman" w:cs="Times New Roman"/>
                <w:sz w:val="28"/>
                <w:szCs w:val="28"/>
              </w:rPr>
              <w:t>ẳ</w:t>
            </w:r>
            <w:r w:rsidR="00D947D6" w:rsidRPr="00C42440">
              <w:rPr>
                <w:rFonts w:ascii="Times New Roman" w:hAnsi="Times New Roman" w:cs="Times New Roman"/>
                <w:sz w:val="28"/>
                <w:szCs w:val="28"/>
              </w:rPr>
              <w:t xml:space="preserve">ng giới; … </w:t>
            </w:r>
            <w:r w:rsidR="005346A3" w:rsidRPr="00C42440">
              <w:rPr>
                <w:rFonts w:ascii="Times New Roman" w:hAnsi="Times New Roman" w:cs="Times New Roman"/>
                <w:sz w:val="28"/>
                <w:szCs w:val="28"/>
              </w:rPr>
              <w:t xml:space="preserve">Để đảm bảo đầy đủ hồ sơ theo quy định của Luật Ban hành văn bản quy phạm pháp luật và các văn bản có liên quan. </w:t>
            </w:r>
          </w:p>
        </w:tc>
      </w:tr>
      <w:tr w:rsidR="00AF4320" w:rsidRPr="00C42440" w14:paraId="130AC587" w14:textId="77777777" w:rsidTr="00282CB4">
        <w:trPr>
          <w:trHeight w:val="6612"/>
        </w:trPr>
        <w:tc>
          <w:tcPr>
            <w:tcW w:w="988" w:type="dxa"/>
            <w:vAlign w:val="center"/>
          </w:tcPr>
          <w:p w14:paraId="3B58164F" w14:textId="4D5575B5" w:rsidR="00AF4320" w:rsidRPr="00C42440" w:rsidRDefault="00AF4320" w:rsidP="008375D6">
            <w:pPr>
              <w:pStyle w:val="ListParagraph"/>
              <w:spacing w:before="60" w:after="60"/>
              <w:ind w:left="0"/>
              <w:jc w:val="center"/>
              <w:rPr>
                <w:rFonts w:ascii="Times New Roman" w:hAnsi="Times New Roman" w:cs="Times New Roman"/>
                <w:b/>
                <w:iCs/>
                <w:sz w:val="28"/>
                <w:szCs w:val="28"/>
              </w:rPr>
            </w:pPr>
            <w:r w:rsidRPr="00C42440">
              <w:rPr>
                <w:rFonts w:ascii="Times New Roman" w:hAnsi="Times New Roman" w:cs="Times New Roman"/>
                <w:b/>
                <w:iCs/>
                <w:sz w:val="28"/>
                <w:szCs w:val="28"/>
              </w:rPr>
              <w:t>6</w:t>
            </w:r>
          </w:p>
        </w:tc>
        <w:tc>
          <w:tcPr>
            <w:tcW w:w="1701" w:type="dxa"/>
            <w:vMerge/>
          </w:tcPr>
          <w:p w14:paraId="3D5CB5E2" w14:textId="77777777" w:rsidR="00AF4320" w:rsidRPr="00C42440" w:rsidRDefault="00AF4320" w:rsidP="0042139E">
            <w:pPr>
              <w:spacing w:before="60" w:after="60"/>
              <w:jc w:val="both"/>
              <w:rPr>
                <w:rFonts w:ascii="Times New Roman" w:hAnsi="Times New Roman" w:cs="Times New Roman"/>
                <w:sz w:val="28"/>
                <w:szCs w:val="28"/>
              </w:rPr>
            </w:pPr>
          </w:p>
        </w:tc>
        <w:tc>
          <w:tcPr>
            <w:tcW w:w="1984" w:type="dxa"/>
          </w:tcPr>
          <w:p w14:paraId="28BA6922" w14:textId="7022F166" w:rsidR="00AF4320" w:rsidRPr="00C42440" w:rsidRDefault="00AF4320" w:rsidP="0042139E">
            <w:pPr>
              <w:spacing w:before="60" w:after="60"/>
              <w:jc w:val="both"/>
              <w:rPr>
                <w:rFonts w:ascii="Times New Roman" w:hAnsi="Times New Roman" w:cs="Times New Roman"/>
                <w:sz w:val="28"/>
                <w:szCs w:val="28"/>
              </w:rPr>
            </w:pPr>
            <w:r w:rsidRPr="00C42440">
              <w:rPr>
                <w:rFonts w:ascii="Times New Roman" w:hAnsi="Times New Roman" w:cs="Times New Roman"/>
                <w:sz w:val="28"/>
                <w:szCs w:val="28"/>
              </w:rPr>
              <w:t>Bộ Lao động - Thương binh và Xã hội</w:t>
            </w:r>
          </w:p>
        </w:tc>
        <w:tc>
          <w:tcPr>
            <w:tcW w:w="4820" w:type="dxa"/>
          </w:tcPr>
          <w:p w14:paraId="12600283" w14:textId="1F487F99" w:rsidR="00AF4320" w:rsidRPr="00C42440" w:rsidRDefault="00AF4320" w:rsidP="0042139E">
            <w:pPr>
              <w:spacing w:before="60" w:after="60"/>
              <w:jc w:val="both"/>
              <w:rPr>
                <w:rFonts w:ascii="Times New Roman" w:hAnsi="Times New Roman" w:cs="Times New Roman"/>
                <w:spacing w:val="-6"/>
                <w:sz w:val="28"/>
                <w:szCs w:val="28"/>
              </w:rPr>
            </w:pPr>
            <w:r w:rsidRPr="00C42440">
              <w:rPr>
                <w:rFonts w:ascii="Times New Roman" w:hAnsi="Times New Roman" w:cs="Times New Roman"/>
                <w:spacing w:val="-6"/>
                <w:sz w:val="28"/>
                <w:szCs w:val="28"/>
              </w:rPr>
              <w:t>Theo quy định tại Điều 90 Luật ban hành văn bản quy phạm pháp luật năm 2015 (được sửa đổi, bổ sung năm 2020), hồ sơ gồm: (i) Tờ trình Chính phủ về dự thảo nghị định; (ii) Dự thảo Nghị định; (iii) Báo cáo thẩm định; báo cáo giải trình, tiếp thu ý kiến thẩm định; (iv) Báo cáo về rà soát các văn bản quy phạm pháp luật có liên quan đến dự thảo nghị định; (v) Bản tổng hợp, giải trình, tiếp thu ý kiến của các cơ quan, tổ chức, cá nhân và đối tượng chịu sự tác động trực tiếp của nghị định; (vi) Báo cáo đánh giá tác động của chính sách, bản đánh giá thủ tục hành chính trong dự thảo (nếu có), báo cáo về lồng ghép vấn đề bình đẳng giới trong dự thảo (nếu có) và (vii) Tài liệu khác (nếu có). Đề nghị cơ quan chủ trì soạn thảo tiếp tục hoàn thiện hồ sơ theo quy định nêu trên.</w:t>
            </w:r>
          </w:p>
        </w:tc>
        <w:tc>
          <w:tcPr>
            <w:tcW w:w="4394" w:type="dxa"/>
            <w:vMerge/>
            <w:vAlign w:val="center"/>
          </w:tcPr>
          <w:p w14:paraId="084D282C" w14:textId="77777777" w:rsidR="00AF4320" w:rsidRPr="00C42440" w:rsidRDefault="00AF4320" w:rsidP="00D92F98">
            <w:pPr>
              <w:spacing w:before="60" w:after="60"/>
              <w:jc w:val="both"/>
              <w:rPr>
                <w:rFonts w:ascii="Times New Roman" w:hAnsi="Times New Roman" w:cs="Times New Roman"/>
                <w:sz w:val="28"/>
                <w:szCs w:val="28"/>
              </w:rPr>
            </w:pPr>
          </w:p>
        </w:tc>
      </w:tr>
    </w:tbl>
    <w:p w14:paraId="4EE695DD" w14:textId="77777777" w:rsidR="00282CB4" w:rsidRPr="00C42440" w:rsidRDefault="00282CB4" w:rsidP="00AF4320">
      <w:pPr>
        <w:rPr>
          <w:rFonts w:ascii="Times New Roman" w:hAnsi="Times New Roman" w:cs="Times New Roman"/>
          <w:b/>
          <w:bCs/>
          <w:spacing w:val="-2"/>
          <w:sz w:val="28"/>
          <w:szCs w:val="28"/>
        </w:rPr>
      </w:pPr>
    </w:p>
    <w:p w14:paraId="26A69D8D" w14:textId="77777777" w:rsidR="00282CB4" w:rsidRPr="00C42440" w:rsidRDefault="00282CB4" w:rsidP="00AF4320">
      <w:pPr>
        <w:rPr>
          <w:rFonts w:ascii="Times New Roman" w:hAnsi="Times New Roman" w:cs="Times New Roman"/>
          <w:b/>
          <w:bCs/>
          <w:spacing w:val="-2"/>
          <w:sz w:val="28"/>
          <w:szCs w:val="28"/>
        </w:rPr>
      </w:pPr>
    </w:p>
    <w:p w14:paraId="13644101" w14:textId="60F6EA96" w:rsidR="00CD705C" w:rsidRPr="00C42440" w:rsidRDefault="00CD705C" w:rsidP="00AF4320">
      <w:pPr>
        <w:rPr>
          <w:rFonts w:ascii="Times New Roman" w:hAnsi="Times New Roman" w:cs="Times New Roman"/>
          <w:b/>
          <w:bCs/>
          <w:spacing w:val="-2"/>
          <w:sz w:val="28"/>
          <w:szCs w:val="28"/>
        </w:rPr>
      </w:pPr>
      <w:r w:rsidRPr="00C42440">
        <w:rPr>
          <w:rFonts w:ascii="Times New Roman" w:hAnsi="Times New Roman" w:cs="Times New Roman"/>
          <w:b/>
          <w:bCs/>
          <w:spacing w:val="-2"/>
          <w:sz w:val="28"/>
          <w:szCs w:val="28"/>
        </w:rPr>
        <w:t>B. DỰ THẢO NGHỊ ĐỊ</w:t>
      </w:r>
      <w:r w:rsidR="00735555" w:rsidRPr="00C42440">
        <w:rPr>
          <w:rFonts w:ascii="Times New Roman" w:hAnsi="Times New Roman" w:cs="Times New Roman"/>
          <w:b/>
          <w:bCs/>
          <w:spacing w:val="-2"/>
          <w:sz w:val="28"/>
          <w:szCs w:val="28"/>
        </w:rPr>
        <w:t>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685"/>
        <w:gridCol w:w="1560"/>
        <w:gridCol w:w="4394"/>
        <w:gridCol w:w="3791"/>
      </w:tblGrid>
      <w:tr w:rsidR="00C42440" w:rsidRPr="00C42440" w14:paraId="2932FEEA" w14:textId="77777777" w:rsidTr="00B87E8F">
        <w:trPr>
          <w:tblHeader/>
        </w:trPr>
        <w:tc>
          <w:tcPr>
            <w:tcW w:w="846" w:type="dxa"/>
            <w:shd w:val="clear" w:color="auto" w:fill="auto"/>
            <w:vAlign w:val="center"/>
          </w:tcPr>
          <w:p w14:paraId="37EDAF11" w14:textId="77777777" w:rsidR="00BA1ECA" w:rsidRPr="00C42440" w:rsidRDefault="00BA1ECA"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STT</w:t>
            </w:r>
          </w:p>
        </w:tc>
        <w:tc>
          <w:tcPr>
            <w:tcW w:w="3685" w:type="dxa"/>
            <w:shd w:val="clear" w:color="auto" w:fill="auto"/>
            <w:vAlign w:val="center"/>
          </w:tcPr>
          <w:p w14:paraId="3462000F" w14:textId="77777777" w:rsidR="00BA1ECA" w:rsidRPr="00C42440" w:rsidRDefault="00BA1ECA" w:rsidP="00BA1ECA">
            <w:pPr>
              <w:spacing w:before="60" w:after="60" w:line="240" w:lineRule="auto"/>
              <w:jc w:val="center"/>
              <w:rPr>
                <w:rFonts w:ascii="Times New Roman" w:hAnsi="Times New Roman"/>
                <w:b/>
                <w:sz w:val="28"/>
                <w:szCs w:val="28"/>
              </w:rPr>
            </w:pPr>
            <w:r w:rsidRPr="00C42440">
              <w:rPr>
                <w:rFonts w:ascii="Times New Roman" w:hAnsi="Times New Roman"/>
                <w:b/>
                <w:sz w:val="28"/>
                <w:szCs w:val="28"/>
              </w:rPr>
              <w:t>ĐIỀU, KHOẢN NGHỊ ĐỊNH</w:t>
            </w:r>
          </w:p>
        </w:tc>
        <w:tc>
          <w:tcPr>
            <w:tcW w:w="1560" w:type="dxa"/>
            <w:shd w:val="clear" w:color="auto" w:fill="auto"/>
            <w:vAlign w:val="center"/>
          </w:tcPr>
          <w:p w14:paraId="2EA913F8" w14:textId="77777777" w:rsidR="00BA1ECA" w:rsidRPr="00C42440" w:rsidRDefault="00BA1ECA" w:rsidP="00BA1ECA">
            <w:pPr>
              <w:spacing w:before="60" w:after="60" w:line="240" w:lineRule="auto"/>
              <w:jc w:val="center"/>
              <w:rPr>
                <w:rFonts w:ascii="Times New Roman" w:hAnsi="Times New Roman"/>
                <w:b/>
                <w:sz w:val="28"/>
                <w:szCs w:val="28"/>
              </w:rPr>
            </w:pPr>
            <w:r w:rsidRPr="00C42440">
              <w:rPr>
                <w:rFonts w:ascii="Times New Roman" w:hAnsi="Times New Roman"/>
                <w:b/>
                <w:sz w:val="28"/>
                <w:szCs w:val="28"/>
              </w:rPr>
              <w:t>CHỦ THỂ GÓP Ý</w:t>
            </w:r>
          </w:p>
        </w:tc>
        <w:tc>
          <w:tcPr>
            <w:tcW w:w="4394" w:type="dxa"/>
            <w:shd w:val="clear" w:color="auto" w:fill="auto"/>
            <w:vAlign w:val="center"/>
          </w:tcPr>
          <w:p w14:paraId="276FE6BD" w14:textId="77777777" w:rsidR="00BA1ECA" w:rsidRPr="00C42440" w:rsidRDefault="00BA1ECA" w:rsidP="00BA1ECA">
            <w:pPr>
              <w:spacing w:before="60" w:after="60" w:line="240" w:lineRule="auto"/>
              <w:jc w:val="center"/>
              <w:rPr>
                <w:rFonts w:ascii="Times New Roman" w:hAnsi="Times New Roman"/>
                <w:b/>
                <w:sz w:val="28"/>
                <w:szCs w:val="28"/>
              </w:rPr>
            </w:pPr>
            <w:r w:rsidRPr="00C42440">
              <w:rPr>
                <w:rFonts w:ascii="Times New Roman" w:hAnsi="Times New Roman"/>
                <w:b/>
                <w:sz w:val="28"/>
                <w:szCs w:val="28"/>
              </w:rPr>
              <w:t>Ý KIẾN ĐÓNG GÓP</w:t>
            </w:r>
          </w:p>
        </w:tc>
        <w:tc>
          <w:tcPr>
            <w:tcW w:w="3791" w:type="dxa"/>
            <w:shd w:val="clear" w:color="auto" w:fill="auto"/>
            <w:vAlign w:val="center"/>
          </w:tcPr>
          <w:p w14:paraId="0AF3ABBE" w14:textId="77777777" w:rsidR="00BA1ECA" w:rsidRPr="00C42440" w:rsidRDefault="00BA1ECA" w:rsidP="00BA1ECA">
            <w:pPr>
              <w:spacing w:before="60" w:after="60" w:line="240" w:lineRule="auto"/>
              <w:jc w:val="center"/>
              <w:rPr>
                <w:rFonts w:ascii="Times New Roman" w:hAnsi="Times New Roman"/>
                <w:b/>
                <w:sz w:val="28"/>
                <w:szCs w:val="28"/>
              </w:rPr>
            </w:pPr>
            <w:r w:rsidRPr="00C42440">
              <w:rPr>
                <w:rFonts w:ascii="Times New Roman" w:hAnsi="Times New Roman"/>
                <w:b/>
                <w:sz w:val="28"/>
                <w:szCs w:val="28"/>
              </w:rPr>
              <w:t>GIẢI TRÌNH,</w:t>
            </w:r>
          </w:p>
          <w:p w14:paraId="41104BA6" w14:textId="77777777" w:rsidR="00BA1ECA" w:rsidRPr="00C42440" w:rsidRDefault="00BA1ECA" w:rsidP="00BA1ECA">
            <w:pPr>
              <w:spacing w:before="60" w:after="60" w:line="240" w:lineRule="auto"/>
              <w:jc w:val="center"/>
              <w:rPr>
                <w:rFonts w:ascii="Times New Roman" w:hAnsi="Times New Roman"/>
                <w:b/>
                <w:sz w:val="28"/>
                <w:szCs w:val="28"/>
              </w:rPr>
            </w:pPr>
            <w:r w:rsidRPr="00C42440">
              <w:rPr>
                <w:rFonts w:ascii="Times New Roman" w:hAnsi="Times New Roman"/>
                <w:b/>
                <w:sz w:val="28"/>
                <w:szCs w:val="28"/>
              </w:rPr>
              <w:t>TIẾP THU</w:t>
            </w:r>
          </w:p>
        </w:tc>
      </w:tr>
      <w:tr w:rsidR="00C42440" w:rsidRPr="00C42440" w14:paraId="0DB238D5" w14:textId="77777777" w:rsidTr="00906EEE">
        <w:tc>
          <w:tcPr>
            <w:tcW w:w="846" w:type="dxa"/>
            <w:shd w:val="clear" w:color="auto" w:fill="auto"/>
            <w:vAlign w:val="center"/>
          </w:tcPr>
          <w:p w14:paraId="246A2828" w14:textId="5E0FA35D" w:rsidR="00BA1ECA" w:rsidRPr="00C42440" w:rsidRDefault="00BA1ECA" w:rsidP="00BA1ECA">
            <w:pPr>
              <w:jc w:val="center"/>
              <w:rPr>
                <w:rFonts w:ascii="Times New Roman" w:hAnsi="Times New Roman" w:cs="Times New Roman"/>
                <w:b/>
                <w:sz w:val="28"/>
                <w:szCs w:val="28"/>
              </w:rPr>
            </w:pPr>
            <w:r w:rsidRPr="00C42440">
              <w:rPr>
                <w:rFonts w:ascii="Times New Roman" w:hAnsi="Times New Roman" w:cs="Times New Roman"/>
                <w:b/>
                <w:sz w:val="28"/>
                <w:szCs w:val="28"/>
              </w:rPr>
              <w:t>1</w:t>
            </w:r>
          </w:p>
        </w:tc>
        <w:tc>
          <w:tcPr>
            <w:tcW w:w="3685" w:type="dxa"/>
            <w:shd w:val="clear" w:color="auto" w:fill="auto"/>
            <w:vAlign w:val="center"/>
          </w:tcPr>
          <w:p w14:paraId="17935582" w14:textId="77777777" w:rsidR="00BA1ECA" w:rsidRPr="00C42440" w:rsidRDefault="00BA1ECA" w:rsidP="00BA1ECA">
            <w:pPr>
              <w:spacing w:before="60" w:after="60"/>
              <w:jc w:val="both"/>
              <w:rPr>
                <w:rFonts w:ascii="Times New Roman" w:hAnsi="Times New Roman"/>
                <w:b/>
                <w:bCs/>
                <w:sz w:val="28"/>
                <w:szCs w:val="28"/>
              </w:rPr>
            </w:pPr>
            <w:r w:rsidRPr="00C42440">
              <w:rPr>
                <w:rFonts w:ascii="Times New Roman" w:hAnsi="Times New Roman"/>
                <w:b/>
                <w:bCs/>
                <w:sz w:val="28"/>
                <w:szCs w:val="28"/>
              </w:rPr>
              <w:t>Về căn cứ dự thảo Nghị định</w:t>
            </w:r>
          </w:p>
        </w:tc>
        <w:tc>
          <w:tcPr>
            <w:tcW w:w="1560" w:type="dxa"/>
            <w:shd w:val="clear" w:color="auto" w:fill="auto"/>
            <w:vAlign w:val="center"/>
          </w:tcPr>
          <w:p w14:paraId="0A4420F0" w14:textId="77777777" w:rsidR="00BA1ECA" w:rsidRPr="00C42440" w:rsidRDefault="00BA1ECA" w:rsidP="00BA1ECA">
            <w:pPr>
              <w:spacing w:before="60" w:after="60"/>
              <w:jc w:val="both"/>
              <w:rPr>
                <w:rFonts w:ascii="Times New Roman" w:eastAsia="Times New Roman" w:hAnsi="Times New Roman"/>
                <w:bCs/>
                <w:sz w:val="28"/>
                <w:szCs w:val="28"/>
                <w:lang w:eastAsia="x-none"/>
              </w:rPr>
            </w:pPr>
            <w:r w:rsidRPr="00C42440">
              <w:rPr>
                <w:rFonts w:ascii="Times New Roman" w:eastAsia="Times New Roman" w:hAnsi="Times New Roman"/>
                <w:bCs/>
                <w:sz w:val="28"/>
                <w:szCs w:val="28"/>
                <w:lang w:eastAsia="x-none"/>
              </w:rPr>
              <w:t>UBND Thành phố Đà Nẵng</w:t>
            </w:r>
          </w:p>
        </w:tc>
        <w:tc>
          <w:tcPr>
            <w:tcW w:w="4394" w:type="dxa"/>
            <w:shd w:val="clear" w:color="auto" w:fill="auto"/>
          </w:tcPr>
          <w:p w14:paraId="72B06051" w14:textId="05E7370C" w:rsidR="00BA1ECA" w:rsidRPr="00C42440" w:rsidRDefault="00BA1ECA" w:rsidP="00906EEE">
            <w:pPr>
              <w:spacing w:before="60" w:after="60"/>
              <w:jc w:val="both"/>
              <w:rPr>
                <w:rFonts w:ascii="Times New Roman" w:hAnsi="Times New Roman"/>
                <w:sz w:val="28"/>
                <w:szCs w:val="28"/>
              </w:rPr>
            </w:pPr>
            <w:r w:rsidRPr="00C42440">
              <w:rPr>
                <w:rFonts w:ascii="Times New Roman" w:eastAsia="Times New Roman" w:hAnsi="Times New Roman"/>
                <w:bCs/>
                <w:sz w:val="28"/>
                <w:szCs w:val="28"/>
                <w:lang w:eastAsia="x-none"/>
              </w:rPr>
              <w:t xml:space="preserve">Đề nghị nghiên cứu bổ sung thêm Luật Đầu tư số 61/2020/QH14 ngày 17/6/2020 và Luật Doanh nghiệp số 59/2020/QH14 ngày 17/6/2020 của Quốc hội </w:t>
            </w:r>
            <w:r w:rsidR="00906EEE" w:rsidRPr="00C42440">
              <w:rPr>
                <w:rFonts w:ascii="Times New Roman" w:eastAsia="Times New Roman" w:hAnsi="Times New Roman"/>
                <w:bCs/>
                <w:sz w:val="28"/>
                <w:szCs w:val="28"/>
                <w:lang w:eastAsia="x-none"/>
              </w:rPr>
              <w:t>K</w:t>
            </w:r>
            <w:r w:rsidRPr="00C42440">
              <w:rPr>
                <w:rFonts w:ascii="Times New Roman" w:eastAsia="Times New Roman" w:hAnsi="Times New Roman"/>
                <w:bCs/>
                <w:sz w:val="28"/>
                <w:szCs w:val="28"/>
                <w:lang w:eastAsia="x-none"/>
              </w:rPr>
              <w:t>hoá XIV vì đối tượng áp dụng của Nghị định dự kiến là các tổ chức và doanh nghiệp.</w:t>
            </w:r>
          </w:p>
        </w:tc>
        <w:tc>
          <w:tcPr>
            <w:tcW w:w="3791" w:type="dxa"/>
            <w:shd w:val="clear" w:color="auto" w:fill="auto"/>
          </w:tcPr>
          <w:p w14:paraId="736BE80D" w14:textId="753C77BD"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xin giải trình như sau: Dự thảo Nghị định có quy định về nội dung đầu tư, tuy nhiên đây là chính sách dành cho </w:t>
            </w:r>
            <w:r w:rsidR="00906EEE" w:rsidRPr="00C42440">
              <w:rPr>
                <w:rFonts w:ascii="Times New Roman" w:hAnsi="Times New Roman"/>
                <w:sz w:val="28"/>
                <w:szCs w:val="28"/>
              </w:rPr>
              <w:t>d</w:t>
            </w:r>
            <w:r w:rsidRPr="00C42440">
              <w:rPr>
                <w:rFonts w:ascii="Times New Roman" w:hAnsi="Times New Roman"/>
                <w:sz w:val="28"/>
                <w:szCs w:val="28"/>
              </w:rPr>
              <w:t xml:space="preserve">oanh nghiệp, không quy định về quy trình, thủ tục đầu tư. Do đó, đề nghị giữ nguyên nội dung như dự thảo Nghị định xin ý kiến. </w:t>
            </w:r>
          </w:p>
        </w:tc>
      </w:tr>
      <w:tr w:rsidR="00C42440" w:rsidRPr="00C42440" w14:paraId="2A9BFC28" w14:textId="77777777" w:rsidTr="00B87E8F">
        <w:tc>
          <w:tcPr>
            <w:tcW w:w="846" w:type="dxa"/>
            <w:shd w:val="clear" w:color="auto" w:fill="auto"/>
            <w:vAlign w:val="center"/>
          </w:tcPr>
          <w:p w14:paraId="093AEB78" w14:textId="77777777" w:rsidR="00BA1ECA" w:rsidRPr="00C42440" w:rsidRDefault="00BA1ECA" w:rsidP="00BA1ECA">
            <w:pPr>
              <w:pStyle w:val="ListParagraph"/>
              <w:spacing w:before="60" w:after="60"/>
              <w:ind w:left="0"/>
              <w:jc w:val="center"/>
              <w:rPr>
                <w:rFonts w:ascii="Times New Roman" w:hAnsi="Times New Roman" w:cs="Times New Roman"/>
                <w:b/>
                <w:iCs/>
                <w:sz w:val="28"/>
                <w:szCs w:val="28"/>
              </w:rPr>
            </w:pPr>
          </w:p>
        </w:tc>
        <w:tc>
          <w:tcPr>
            <w:tcW w:w="3685" w:type="dxa"/>
            <w:shd w:val="clear" w:color="auto" w:fill="auto"/>
            <w:vAlign w:val="center"/>
          </w:tcPr>
          <w:p w14:paraId="346814E4" w14:textId="77777777" w:rsidR="00BA1ECA" w:rsidRPr="00C42440" w:rsidRDefault="00BA1ECA" w:rsidP="00BA1ECA">
            <w:pPr>
              <w:keepNext/>
              <w:keepLines/>
              <w:spacing w:before="60" w:after="60"/>
              <w:jc w:val="center"/>
              <w:rPr>
                <w:rFonts w:ascii="Times New Roman" w:eastAsia="Times New Roman" w:hAnsi="Times New Roman"/>
                <w:b/>
                <w:sz w:val="28"/>
                <w:szCs w:val="28"/>
              </w:rPr>
            </w:pPr>
            <w:bookmarkStart w:id="1" w:name="chuong_1"/>
            <w:r w:rsidRPr="00C42440">
              <w:rPr>
                <w:rFonts w:ascii="Times New Roman" w:eastAsia="Times New Roman" w:hAnsi="Times New Roman"/>
                <w:b/>
                <w:sz w:val="28"/>
                <w:szCs w:val="28"/>
              </w:rPr>
              <w:t>Chương I</w:t>
            </w:r>
            <w:bookmarkEnd w:id="1"/>
          </w:p>
          <w:p w14:paraId="17F62E72" w14:textId="77777777" w:rsidR="00BA1ECA" w:rsidRPr="00C42440" w:rsidRDefault="00BA1ECA" w:rsidP="00BA1ECA">
            <w:pPr>
              <w:keepNext/>
              <w:keepLines/>
              <w:spacing w:before="60" w:after="60"/>
              <w:jc w:val="center"/>
              <w:rPr>
                <w:rFonts w:ascii="Times New Roman" w:eastAsia="Times New Roman" w:hAnsi="Times New Roman"/>
                <w:b/>
                <w:sz w:val="28"/>
                <w:szCs w:val="28"/>
                <w:lang w:val="vi-VN"/>
              </w:rPr>
            </w:pPr>
            <w:bookmarkStart w:id="2" w:name="chuong_1_name"/>
            <w:r w:rsidRPr="00C42440">
              <w:rPr>
                <w:rFonts w:ascii="Times New Roman" w:eastAsia="Times New Roman" w:hAnsi="Times New Roman"/>
                <w:b/>
                <w:sz w:val="28"/>
                <w:szCs w:val="28"/>
              </w:rPr>
              <w:t>QUY ĐỊNH CHUNG</w:t>
            </w:r>
            <w:bookmarkEnd w:id="2"/>
          </w:p>
        </w:tc>
        <w:tc>
          <w:tcPr>
            <w:tcW w:w="1560" w:type="dxa"/>
            <w:shd w:val="clear" w:color="auto" w:fill="auto"/>
          </w:tcPr>
          <w:p w14:paraId="5A60870E" w14:textId="77777777" w:rsidR="00BA1ECA" w:rsidRPr="00C42440" w:rsidRDefault="00BA1ECA" w:rsidP="00BA1ECA">
            <w:pPr>
              <w:spacing w:before="60" w:after="60"/>
              <w:jc w:val="both"/>
              <w:rPr>
                <w:rFonts w:ascii="Times New Roman" w:hAnsi="Times New Roman"/>
                <w:sz w:val="28"/>
                <w:szCs w:val="28"/>
              </w:rPr>
            </w:pPr>
          </w:p>
        </w:tc>
        <w:tc>
          <w:tcPr>
            <w:tcW w:w="4394" w:type="dxa"/>
            <w:shd w:val="clear" w:color="auto" w:fill="auto"/>
            <w:vAlign w:val="center"/>
          </w:tcPr>
          <w:p w14:paraId="442A1467" w14:textId="77777777" w:rsidR="00BA1ECA" w:rsidRPr="00C42440" w:rsidRDefault="00BA1ECA" w:rsidP="00BA1ECA">
            <w:pPr>
              <w:spacing w:before="60" w:after="60"/>
              <w:jc w:val="both"/>
              <w:rPr>
                <w:rFonts w:ascii="Times New Roman" w:hAnsi="Times New Roman"/>
                <w:sz w:val="28"/>
                <w:szCs w:val="28"/>
              </w:rPr>
            </w:pPr>
          </w:p>
        </w:tc>
        <w:tc>
          <w:tcPr>
            <w:tcW w:w="3791" w:type="dxa"/>
            <w:shd w:val="clear" w:color="auto" w:fill="auto"/>
            <w:vAlign w:val="center"/>
          </w:tcPr>
          <w:p w14:paraId="1D5D97F9" w14:textId="77777777" w:rsidR="00BA1ECA" w:rsidRPr="00C42440" w:rsidRDefault="00BA1ECA" w:rsidP="00BA1ECA">
            <w:pPr>
              <w:spacing w:before="60" w:after="60"/>
              <w:jc w:val="both"/>
              <w:rPr>
                <w:rFonts w:ascii="Times New Roman" w:hAnsi="Times New Roman"/>
                <w:sz w:val="28"/>
                <w:szCs w:val="28"/>
              </w:rPr>
            </w:pPr>
          </w:p>
        </w:tc>
      </w:tr>
      <w:tr w:rsidR="00C42440" w:rsidRPr="00C42440" w14:paraId="5F008CA4" w14:textId="77777777" w:rsidTr="00906EEE">
        <w:tc>
          <w:tcPr>
            <w:tcW w:w="846" w:type="dxa"/>
            <w:shd w:val="clear" w:color="auto" w:fill="auto"/>
            <w:vAlign w:val="center"/>
          </w:tcPr>
          <w:p w14:paraId="3D25560F" w14:textId="51F4BD51" w:rsidR="00BA1ECA" w:rsidRPr="00C42440" w:rsidRDefault="00BA1ECA" w:rsidP="00BA1ECA">
            <w:pPr>
              <w:pStyle w:val="ListParagraph"/>
              <w:spacing w:before="60" w:after="60"/>
              <w:ind w:left="0"/>
              <w:jc w:val="center"/>
              <w:rPr>
                <w:rFonts w:ascii="Times New Roman" w:hAnsi="Times New Roman" w:cs="Times New Roman"/>
                <w:b/>
                <w:iCs/>
                <w:sz w:val="28"/>
                <w:szCs w:val="28"/>
              </w:rPr>
            </w:pPr>
            <w:r w:rsidRPr="00C42440">
              <w:rPr>
                <w:rFonts w:ascii="Times New Roman" w:hAnsi="Times New Roman" w:cs="Times New Roman"/>
                <w:b/>
                <w:iCs/>
                <w:sz w:val="28"/>
                <w:szCs w:val="28"/>
              </w:rPr>
              <w:t>2</w:t>
            </w:r>
          </w:p>
        </w:tc>
        <w:tc>
          <w:tcPr>
            <w:tcW w:w="3685" w:type="dxa"/>
            <w:shd w:val="clear" w:color="auto" w:fill="auto"/>
            <w:vAlign w:val="center"/>
          </w:tcPr>
          <w:p w14:paraId="5C635AE2" w14:textId="77777777" w:rsidR="00BA1ECA" w:rsidRPr="00C42440" w:rsidRDefault="00BA1ECA"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 xml:space="preserve">Điều 1: Phạm vi điều chỉnh </w:t>
            </w:r>
          </w:p>
        </w:tc>
        <w:tc>
          <w:tcPr>
            <w:tcW w:w="1560" w:type="dxa"/>
            <w:shd w:val="clear" w:color="auto" w:fill="auto"/>
            <w:vAlign w:val="center"/>
          </w:tcPr>
          <w:p w14:paraId="6AA27D58"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eastAsia="Times New Roman" w:hAnsi="Times New Roman"/>
                <w:iCs/>
                <w:sz w:val="28"/>
                <w:szCs w:val="28"/>
              </w:rPr>
              <w:t>Bộ Tư pháp</w:t>
            </w:r>
          </w:p>
        </w:tc>
        <w:tc>
          <w:tcPr>
            <w:tcW w:w="4394" w:type="dxa"/>
            <w:shd w:val="clear" w:color="auto" w:fill="auto"/>
            <w:vAlign w:val="center"/>
          </w:tcPr>
          <w:p w14:paraId="76AF92B9" w14:textId="3F2322F7" w:rsidR="00BA1ECA" w:rsidRPr="00C42440" w:rsidRDefault="00BA1ECA" w:rsidP="00BA1ECA">
            <w:pPr>
              <w:spacing w:before="60" w:after="60"/>
              <w:jc w:val="both"/>
              <w:rPr>
                <w:rFonts w:ascii="Times New Roman" w:eastAsia="Times New Roman" w:hAnsi="Times New Roman"/>
                <w:iCs/>
                <w:spacing w:val="-4"/>
                <w:sz w:val="28"/>
                <w:szCs w:val="28"/>
              </w:rPr>
            </w:pPr>
            <w:r w:rsidRPr="00C42440">
              <w:rPr>
                <w:rFonts w:ascii="Times New Roman" w:eastAsia="Times New Roman" w:hAnsi="Times New Roman"/>
                <w:iCs/>
                <w:spacing w:val="-6"/>
                <w:sz w:val="28"/>
                <w:szCs w:val="28"/>
              </w:rPr>
              <w:t xml:space="preserve">Tại Phụ lục ban hành kèm theo Kế hoạch triển khai thi hành Luật </w:t>
            </w:r>
            <w:r w:rsidR="000440A7" w:rsidRPr="00C42440">
              <w:rPr>
                <w:rFonts w:ascii="Times New Roman" w:eastAsia="Times New Roman" w:hAnsi="Times New Roman"/>
                <w:iCs/>
                <w:spacing w:val="-6"/>
                <w:sz w:val="28"/>
                <w:szCs w:val="28"/>
              </w:rPr>
              <w:t>CNQP, AN</w:t>
            </w:r>
            <w:r w:rsidRPr="00C42440">
              <w:rPr>
                <w:rFonts w:ascii="Times New Roman" w:eastAsia="Times New Roman" w:hAnsi="Times New Roman"/>
                <w:iCs/>
                <w:spacing w:val="-6"/>
                <w:sz w:val="28"/>
                <w:szCs w:val="28"/>
              </w:rPr>
              <w:t xml:space="preserve"> và </w:t>
            </w:r>
            <w:r w:rsidR="000440A7" w:rsidRPr="00C42440">
              <w:rPr>
                <w:rFonts w:ascii="Times New Roman" w:eastAsia="Times New Roman" w:hAnsi="Times New Roman"/>
                <w:iCs/>
                <w:spacing w:val="-6"/>
                <w:sz w:val="28"/>
                <w:szCs w:val="28"/>
              </w:rPr>
              <w:t>ĐVCN</w:t>
            </w:r>
            <w:r w:rsidRPr="00C42440">
              <w:rPr>
                <w:rFonts w:ascii="Times New Roman" w:eastAsia="Times New Roman" w:hAnsi="Times New Roman"/>
                <w:iCs/>
                <w:spacing w:val="-6"/>
                <w:sz w:val="28"/>
                <w:szCs w:val="28"/>
              </w:rPr>
              <w:t xml:space="preserve"> tại Quyết định số 936/QĐ-TTg ngày 07/9/2024 của Thủ tướng Chính phủ liệt kê các văn bản quy định chi tiết gồm 05 Nghị định của Chính phủ, 03 Quyết định của Thủ tướng Chính phủ, 04 Thông tư của Bộ trưởng và các văn bản triển khai</w:t>
            </w:r>
            <w:r w:rsidRPr="00C42440">
              <w:rPr>
                <w:rFonts w:ascii="Times New Roman" w:eastAsia="Times New Roman" w:hAnsi="Times New Roman"/>
                <w:iCs/>
                <w:spacing w:val="-4"/>
                <w:sz w:val="28"/>
                <w:szCs w:val="28"/>
              </w:rPr>
              <w:t xml:space="preserve"> </w:t>
            </w:r>
            <w:r w:rsidRPr="00C42440">
              <w:rPr>
                <w:rFonts w:ascii="Times New Roman" w:eastAsia="Times New Roman" w:hAnsi="Times New Roman"/>
                <w:iCs/>
                <w:spacing w:val="-6"/>
                <w:sz w:val="28"/>
                <w:szCs w:val="28"/>
              </w:rPr>
              <w:t xml:space="preserve">thi hành Luật gồm 10 Quyết định của Thủ tướng Chính phủ. Tại Phụ lục này giao Bộ Quốc phòng là cơ quan chủ trì soạn thảo, xây dựng dự thảo Nghị định quy định chi tiết một số điều Luật </w:t>
            </w:r>
            <w:r w:rsidR="000440A7" w:rsidRPr="00C42440">
              <w:rPr>
                <w:rFonts w:ascii="Times New Roman" w:eastAsia="Times New Roman" w:hAnsi="Times New Roman"/>
                <w:iCs/>
                <w:spacing w:val="-6"/>
                <w:sz w:val="28"/>
                <w:szCs w:val="28"/>
              </w:rPr>
              <w:t>CNQP, AN</w:t>
            </w:r>
            <w:r w:rsidRPr="00C42440">
              <w:rPr>
                <w:rFonts w:ascii="Times New Roman" w:eastAsia="Times New Roman" w:hAnsi="Times New Roman"/>
                <w:iCs/>
                <w:spacing w:val="-6"/>
                <w:sz w:val="28"/>
                <w:szCs w:val="28"/>
              </w:rPr>
              <w:t xml:space="preserve"> và </w:t>
            </w:r>
            <w:r w:rsidR="000440A7" w:rsidRPr="00C42440">
              <w:rPr>
                <w:rFonts w:ascii="Times New Roman" w:eastAsia="Times New Roman" w:hAnsi="Times New Roman"/>
                <w:iCs/>
                <w:spacing w:val="-6"/>
                <w:sz w:val="28"/>
                <w:szCs w:val="28"/>
              </w:rPr>
              <w:t>ĐVCN</w:t>
            </w:r>
            <w:r w:rsidRPr="00C42440">
              <w:rPr>
                <w:rFonts w:ascii="Times New Roman" w:eastAsia="Times New Roman" w:hAnsi="Times New Roman"/>
                <w:iCs/>
                <w:spacing w:val="-6"/>
                <w:sz w:val="28"/>
                <w:szCs w:val="28"/>
              </w:rPr>
              <w:t xml:space="preserve"> (quy định tại khoản 3 Điều 30, khoản 5 Điều 42, khoản 4 Điều 43, khoản 4 Điều 45, khoản 5 Điều 74).</w:t>
            </w:r>
          </w:p>
          <w:p w14:paraId="489CC9C7" w14:textId="7181396B" w:rsidR="00BA1ECA" w:rsidRPr="00C42440" w:rsidRDefault="00BA1ECA" w:rsidP="00BA1ECA">
            <w:pPr>
              <w:spacing w:before="60" w:after="60"/>
              <w:jc w:val="both"/>
              <w:rPr>
                <w:rFonts w:ascii="Times New Roman" w:hAnsi="Times New Roman"/>
                <w:spacing w:val="-4"/>
                <w:sz w:val="28"/>
                <w:szCs w:val="28"/>
              </w:rPr>
            </w:pPr>
            <w:r w:rsidRPr="00C42440">
              <w:rPr>
                <w:rFonts w:ascii="Times New Roman" w:eastAsia="Times New Roman" w:hAnsi="Times New Roman"/>
                <w:bCs/>
                <w:spacing w:val="-4"/>
                <w:sz w:val="28"/>
                <w:szCs w:val="28"/>
                <w:lang w:eastAsia="x-none"/>
              </w:rPr>
              <w:t xml:space="preserve">Điều 1 dự thảo Nghị định quy định phạm vi điều chỉnh </w:t>
            </w:r>
            <w:r w:rsidR="00824F49" w:rsidRPr="00C42440">
              <w:rPr>
                <w:rFonts w:ascii="Times New Roman" w:eastAsia="Times New Roman" w:hAnsi="Times New Roman"/>
                <w:bCs/>
                <w:spacing w:val="-4"/>
                <w:sz w:val="28"/>
                <w:szCs w:val="28"/>
                <w:lang w:eastAsia="x-none"/>
              </w:rPr>
              <w:t xml:space="preserve">“Nghị định này quy định chi tiết một số điều của Luật </w:t>
            </w:r>
            <w:r w:rsidR="000440A7" w:rsidRPr="00C42440">
              <w:rPr>
                <w:rFonts w:ascii="Times New Roman" w:eastAsia="Times New Roman" w:hAnsi="Times New Roman"/>
                <w:bCs/>
                <w:spacing w:val="-4"/>
                <w:sz w:val="28"/>
                <w:szCs w:val="28"/>
                <w:lang w:eastAsia="x-none"/>
              </w:rPr>
              <w:t>CNQP, AN</w:t>
            </w:r>
            <w:r w:rsidR="00824F49" w:rsidRPr="00C42440">
              <w:rPr>
                <w:rFonts w:ascii="Times New Roman" w:eastAsia="Times New Roman" w:hAnsi="Times New Roman"/>
                <w:bCs/>
                <w:spacing w:val="-4"/>
                <w:sz w:val="28"/>
                <w:szCs w:val="28"/>
                <w:lang w:eastAsia="x-none"/>
              </w:rPr>
              <w:t xml:space="preserve"> và </w:t>
            </w:r>
            <w:r w:rsidR="000440A7" w:rsidRPr="00C42440">
              <w:rPr>
                <w:rFonts w:ascii="Times New Roman" w:eastAsia="Times New Roman" w:hAnsi="Times New Roman"/>
                <w:bCs/>
                <w:spacing w:val="-4"/>
                <w:sz w:val="28"/>
                <w:szCs w:val="28"/>
                <w:lang w:eastAsia="x-none"/>
              </w:rPr>
              <w:t>ĐVCN</w:t>
            </w:r>
            <w:r w:rsidR="00824F49" w:rsidRPr="00C42440">
              <w:rPr>
                <w:rFonts w:ascii="Times New Roman" w:eastAsia="Times New Roman" w:hAnsi="Times New Roman"/>
                <w:bCs/>
                <w:spacing w:val="-4"/>
                <w:sz w:val="28"/>
                <w:szCs w:val="28"/>
                <w:lang w:eastAsia="x-none"/>
              </w:rPr>
              <w:t xml:space="preserve"> về điều kiện, hình thức tham gia hoạt động </w:t>
            </w:r>
            <w:r w:rsidR="000440A7" w:rsidRPr="00C42440">
              <w:rPr>
                <w:rFonts w:ascii="Times New Roman" w:eastAsia="Times New Roman" w:hAnsi="Times New Roman"/>
                <w:bCs/>
                <w:spacing w:val="-4"/>
                <w:sz w:val="28"/>
                <w:szCs w:val="28"/>
                <w:lang w:eastAsia="x-none"/>
              </w:rPr>
              <w:t>CNQP, AN</w:t>
            </w:r>
            <w:r w:rsidR="00824F49" w:rsidRPr="00C42440">
              <w:rPr>
                <w:rFonts w:ascii="Times New Roman" w:eastAsia="Times New Roman" w:hAnsi="Times New Roman"/>
                <w:bCs/>
                <w:spacing w:val="-4"/>
                <w:sz w:val="28"/>
                <w:szCs w:val="28"/>
                <w:lang w:eastAsia="x-none"/>
              </w:rPr>
              <w:t xml:space="preserve"> của cơ sở huy động, tổ hợp </w:t>
            </w:r>
            <w:r w:rsidR="000440A7" w:rsidRPr="00C42440">
              <w:rPr>
                <w:rFonts w:ascii="Times New Roman" w:eastAsia="Times New Roman" w:hAnsi="Times New Roman"/>
                <w:bCs/>
                <w:spacing w:val="-4"/>
                <w:sz w:val="28"/>
                <w:szCs w:val="28"/>
                <w:lang w:eastAsia="x-none"/>
              </w:rPr>
              <w:t>CNQP</w:t>
            </w:r>
            <w:r w:rsidR="00824F49" w:rsidRPr="00C42440">
              <w:rPr>
                <w:rFonts w:ascii="Times New Roman" w:eastAsia="Times New Roman" w:hAnsi="Times New Roman"/>
                <w:bCs/>
                <w:spacing w:val="-4"/>
                <w:sz w:val="28"/>
                <w:szCs w:val="28"/>
                <w:lang w:eastAsia="x-none"/>
              </w:rPr>
              <w:t xml:space="preserve"> và xuất khẩu sản phẩm, dịch vụ </w:t>
            </w:r>
            <w:r w:rsidR="000440A7" w:rsidRPr="00C42440">
              <w:rPr>
                <w:rFonts w:ascii="Times New Roman" w:eastAsia="Times New Roman" w:hAnsi="Times New Roman"/>
                <w:bCs/>
                <w:spacing w:val="-4"/>
                <w:sz w:val="28"/>
                <w:szCs w:val="28"/>
                <w:lang w:eastAsia="x-none"/>
              </w:rPr>
              <w:t>CNQP, AN</w:t>
            </w:r>
            <w:r w:rsidR="00824F49" w:rsidRPr="00C42440">
              <w:rPr>
                <w:rFonts w:ascii="Times New Roman" w:eastAsia="Times New Roman" w:hAnsi="Times New Roman"/>
                <w:bCs/>
                <w:spacing w:val="-4"/>
                <w:sz w:val="28"/>
                <w:szCs w:val="28"/>
                <w:lang w:eastAsia="x-none"/>
              </w:rPr>
              <w:t xml:space="preserve">” </w:t>
            </w:r>
            <w:r w:rsidRPr="00C42440">
              <w:rPr>
                <w:rFonts w:ascii="Times New Roman" w:eastAsia="Times New Roman" w:hAnsi="Times New Roman"/>
                <w:bCs/>
                <w:spacing w:val="-4"/>
                <w:sz w:val="28"/>
                <w:szCs w:val="28"/>
                <w:lang w:eastAsia="x-none"/>
              </w:rPr>
              <w:t xml:space="preserve">là còn chung chung, không đầy đủ, minh bạch các nội dung được giao quy định chi tiết theo Luật CNQP, AN và ĐVCN (Luật không giao quy định chi tiết về tổ hợp CNQP nói chung). </w:t>
            </w:r>
            <w:r w:rsidRPr="00C42440">
              <w:rPr>
                <w:rFonts w:ascii="Times New Roman" w:eastAsia="Times New Roman" w:hAnsi="Times New Roman"/>
                <w:bCs/>
                <w:sz w:val="28"/>
                <w:szCs w:val="28"/>
                <w:lang w:eastAsia="x-none"/>
              </w:rPr>
              <w:t>Do đó, đề nghị cơ quan chủ trì soạn thảo cân nhắc quy định cụ thể phạm vi điều chỉnh tại Điều 1 dự thảo Nghị định bảo đảm phù hợp với phạm vi được giao theo Luật CNQP, AN và ĐVCN và Quyết định</w:t>
            </w:r>
            <w:r w:rsidR="00906EEE" w:rsidRPr="00C42440">
              <w:rPr>
                <w:rFonts w:ascii="Times New Roman" w:eastAsia="Times New Roman" w:hAnsi="Times New Roman"/>
                <w:bCs/>
                <w:sz w:val="28"/>
                <w:szCs w:val="28"/>
                <w:lang w:eastAsia="x-none"/>
              </w:rPr>
              <w:t xml:space="preserve"> số</w:t>
            </w:r>
            <w:r w:rsidRPr="00C42440">
              <w:rPr>
                <w:rFonts w:ascii="Times New Roman" w:eastAsia="Times New Roman" w:hAnsi="Times New Roman"/>
                <w:bCs/>
                <w:sz w:val="28"/>
                <w:szCs w:val="28"/>
                <w:lang w:eastAsia="x-none"/>
              </w:rPr>
              <w:t xml:space="preserve"> 936/QĐ-TTg của Thủ tướng Chính phủ.</w:t>
            </w:r>
          </w:p>
        </w:tc>
        <w:tc>
          <w:tcPr>
            <w:tcW w:w="3791" w:type="dxa"/>
            <w:shd w:val="clear" w:color="auto" w:fill="auto"/>
          </w:tcPr>
          <w:p w14:paraId="41F5B9D3" w14:textId="5B114651"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Tiếp thu ý kiến của Bộ Tư pháp, </w:t>
            </w:r>
            <w:r w:rsidR="00827B83" w:rsidRPr="00C42440">
              <w:rPr>
                <w:rFonts w:ascii="Times New Roman" w:eastAsia="Times New Roman" w:hAnsi="Times New Roman"/>
                <w:iCs/>
                <w:sz w:val="28"/>
                <w:szCs w:val="28"/>
              </w:rPr>
              <w:t xml:space="preserve">Cơ quan Soạn thảo </w:t>
            </w:r>
            <w:r w:rsidRPr="00C42440">
              <w:rPr>
                <w:rFonts w:ascii="Times New Roman" w:eastAsia="Times New Roman" w:hAnsi="Times New Roman"/>
                <w:iCs/>
                <w:sz w:val="28"/>
                <w:szCs w:val="28"/>
              </w:rPr>
              <w:t xml:space="preserve">chỉnh lý Điều 1 dự thảo Nghị định, trong đó xác định rõ các nội dung Luật giao quy định chi tiết, cụ thể chỉnh sửa Điều 1 như sau: </w:t>
            </w:r>
          </w:p>
          <w:p w14:paraId="0AE6A806" w14:textId="77777777" w:rsidR="00BA1ECA" w:rsidRPr="00C42440" w:rsidRDefault="00BA1ECA" w:rsidP="00906EEE">
            <w:pPr>
              <w:spacing w:before="60" w:after="60"/>
              <w:jc w:val="both"/>
              <w:rPr>
                <w:rFonts w:ascii="Times New Roman" w:eastAsia="Times New Roman" w:hAnsi="Times New Roman"/>
                <w:b/>
                <w:iCs/>
                <w:sz w:val="28"/>
                <w:szCs w:val="28"/>
              </w:rPr>
            </w:pPr>
            <w:bookmarkStart w:id="3" w:name="dieu_1"/>
            <w:r w:rsidRPr="00C42440">
              <w:rPr>
                <w:rFonts w:ascii="Times New Roman" w:eastAsia="Times New Roman" w:hAnsi="Times New Roman"/>
                <w:b/>
                <w:iCs/>
                <w:sz w:val="28"/>
                <w:szCs w:val="28"/>
              </w:rPr>
              <w:t>“Điều 1. Phạm vi điều chỉnh</w:t>
            </w:r>
            <w:bookmarkEnd w:id="3"/>
          </w:p>
          <w:p w14:paraId="4DC8B5E3" w14:textId="140BB751"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Nghị định này quy định chi tiết một số điều của Luật </w:t>
            </w:r>
            <w:r w:rsidR="000440A7" w:rsidRPr="00C42440">
              <w:rPr>
                <w:rFonts w:ascii="Times New Roman" w:eastAsia="Times New Roman" w:hAnsi="Times New Roman"/>
                <w:iCs/>
                <w:sz w:val="28"/>
                <w:szCs w:val="28"/>
              </w:rPr>
              <w:t>CNQP, AN</w:t>
            </w:r>
            <w:r w:rsidRPr="00C42440">
              <w:rPr>
                <w:rFonts w:ascii="Times New Roman" w:eastAsia="Times New Roman" w:hAnsi="Times New Roman"/>
                <w:iCs/>
                <w:sz w:val="28"/>
                <w:szCs w:val="28"/>
              </w:rPr>
              <w:t xml:space="preserve"> và </w:t>
            </w:r>
            <w:r w:rsidR="000440A7" w:rsidRPr="00C42440">
              <w:rPr>
                <w:rFonts w:ascii="Times New Roman" w:eastAsia="Times New Roman" w:hAnsi="Times New Roman"/>
                <w:iCs/>
                <w:sz w:val="28"/>
                <w:szCs w:val="28"/>
              </w:rPr>
              <w:t>ĐVCN</w:t>
            </w:r>
            <w:r w:rsidRPr="00C42440">
              <w:rPr>
                <w:rFonts w:ascii="Times New Roman" w:eastAsia="Times New Roman" w:hAnsi="Times New Roman"/>
                <w:iCs/>
                <w:sz w:val="28"/>
                <w:szCs w:val="28"/>
              </w:rPr>
              <w:t>, về</w:t>
            </w:r>
            <w:bookmarkStart w:id="4" w:name="_Hlk153529136"/>
            <w:r w:rsidRPr="00C42440">
              <w:rPr>
                <w:rFonts w:ascii="Times New Roman" w:eastAsia="Times New Roman" w:hAnsi="Times New Roman"/>
                <w:iCs/>
                <w:sz w:val="28"/>
                <w:szCs w:val="28"/>
              </w:rPr>
              <w:t>:</w:t>
            </w:r>
          </w:p>
          <w:p w14:paraId="27F698C9" w14:textId="1812311C"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1. Điều kiện, hình thức tham gia hoạt động </w:t>
            </w:r>
            <w:r w:rsidR="000440A7" w:rsidRPr="00C42440">
              <w:rPr>
                <w:rFonts w:ascii="Times New Roman" w:eastAsia="Times New Roman" w:hAnsi="Times New Roman"/>
                <w:iCs/>
                <w:sz w:val="28"/>
                <w:szCs w:val="28"/>
              </w:rPr>
              <w:t>CNQP, AN</w:t>
            </w:r>
            <w:r w:rsidRPr="00C42440">
              <w:rPr>
                <w:rFonts w:ascii="Times New Roman" w:eastAsia="Times New Roman" w:hAnsi="Times New Roman"/>
                <w:iCs/>
                <w:sz w:val="28"/>
                <w:szCs w:val="28"/>
              </w:rPr>
              <w:t xml:space="preserve"> của cơ sở huy động</w:t>
            </w:r>
            <w:bookmarkEnd w:id="4"/>
            <w:r w:rsidRPr="00C42440">
              <w:rPr>
                <w:rFonts w:ascii="Times New Roman" w:eastAsia="Times New Roman" w:hAnsi="Times New Roman"/>
                <w:iCs/>
                <w:sz w:val="28"/>
                <w:szCs w:val="28"/>
              </w:rPr>
              <w:t>.</w:t>
            </w:r>
          </w:p>
          <w:p w14:paraId="3A503043" w14:textId="5BF2B568"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2. Chức năng, nhiệm vụ, thành phần của tổ hợp </w:t>
            </w:r>
            <w:r w:rsidR="000440A7" w:rsidRPr="00C42440">
              <w:rPr>
                <w:rFonts w:ascii="Times New Roman" w:eastAsia="Times New Roman" w:hAnsi="Times New Roman"/>
                <w:iCs/>
                <w:sz w:val="28"/>
                <w:szCs w:val="28"/>
              </w:rPr>
              <w:t>CNQP</w:t>
            </w:r>
            <w:r w:rsidRPr="00C42440">
              <w:rPr>
                <w:rFonts w:ascii="Times New Roman" w:eastAsia="Times New Roman" w:hAnsi="Times New Roman"/>
                <w:iCs/>
                <w:sz w:val="28"/>
                <w:szCs w:val="28"/>
              </w:rPr>
              <w:t>.</w:t>
            </w:r>
          </w:p>
          <w:p w14:paraId="31583AA1" w14:textId="1D4305F9"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3. Hạt nhân tổ hợp </w:t>
            </w:r>
            <w:r w:rsidR="000440A7" w:rsidRPr="00C42440">
              <w:rPr>
                <w:rFonts w:ascii="Times New Roman" w:eastAsia="Times New Roman" w:hAnsi="Times New Roman"/>
                <w:iCs/>
                <w:sz w:val="28"/>
                <w:szCs w:val="28"/>
              </w:rPr>
              <w:t>CNQP</w:t>
            </w:r>
            <w:r w:rsidRPr="00C42440">
              <w:rPr>
                <w:rFonts w:ascii="Times New Roman" w:eastAsia="Times New Roman" w:hAnsi="Times New Roman"/>
                <w:iCs/>
                <w:sz w:val="28"/>
                <w:szCs w:val="28"/>
              </w:rPr>
              <w:t>.</w:t>
            </w:r>
          </w:p>
          <w:p w14:paraId="20CE067C" w14:textId="1B5C6120"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4. Chính sách của Nhà nước đối với tổ hợp </w:t>
            </w:r>
            <w:r w:rsidR="000440A7" w:rsidRPr="00C42440">
              <w:rPr>
                <w:rFonts w:ascii="Times New Roman" w:eastAsia="Times New Roman" w:hAnsi="Times New Roman"/>
                <w:iCs/>
                <w:sz w:val="28"/>
                <w:szCs w:val="28"/>
              </w:rPr>
              <w:t>CNQP</w:t>
            </w:r>
            <w:r w:rsidRPr="00C42440">
              <w:rPr>
                <w:rFonts w:ascii="Times New Roman" w:eastAsia="Times New Roman" w:hAnsi="Times New Roman"/>
                <w:iCs/>
                <w:sz w:val="28"/>
                <w:szCs w:val="28"/>
              </w:rPr>
              <w:t>.</w:t>
            </w:r>
          </w:p>
          <w:p w14:paraId="1ADB8E47" w14:textId="04A7B403" w:rsidR="00BA1ECA" w:rsidRPr="00C42440" w:rsidRDefault="00BA1ECA" w:rsidP="00906EEE">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5. </w:t>
            </w:r>
            <w:bookmarkStart w:id="5" w:name="_Hlk153547245"/>
            <w:r w:rsidRPr="00C42440">
              <w:rPr>
                <w:rFonts w:ascii="Times New Roman" w:eastAsia="Times New Roman" w:hAnsi="Times New Roman"/>
                <w:iCs/>
                <w:sz w:val="28"/>
                <w:szCs w:val="28"/>
              </w:rPr>
              <w:t xml:space="preserve">Xuất khẩu sản phẩm, dịch vụ </w:t>
            </w:r>
            <w:bookmarkEnd w:id="5"/>
            <w:r w:rsidR="000440A7" w:rsidRPr="00C42440">
              <w:rPr>
                <w:rFonts w:ascii="Times New Roman" w:eastAsia="Times New Roman" w:hAnsi="Times New Roman"/>
                <w:iCs/>
                <w:sz w:val="28"/>
                <w:szCs w:val="28"/>
              </w:rPr>
              <w:t>CNQP, AN</w:t>
            </w:r>
            <w:r w:rsidRPr="00C42440">
              <w:rPr>
                <w:rFonts w:ascii="Times New Roman" w:eastAsia="Times New Roman" w:hAnsi="Times New Roman"/>
                <w:iCs/>
                <w:sz w:val="28"/>
                <w:szCs w:val="28"/>
              </w:rPr>
              <w:t>.”</w:t>
            </w:r>
          </w:p>
          <w:p w14:paraId="73EDFB5A" w14:textId="77777777" w:rsidR="00BA1ECA" w:rsidRPr="00C42440" w:rsidRDefault="00BA1ECA" w:rsidP="00906EEE">
            <w:pPr>
              <w:spacing w:before="60" w:after="60"/>
              <w:jc w:val="both"/>
              <w:rPr>
                <w:rFonts w:ascii="Times New Roman" w:eastAsia="Times New Roman" w:hAnsi="Times New Roman"/>
                <w:iCs/>
                <w:sz w:val="28"/>
                <w:szCs w:val="28"/>
              </w:rPr>
            </w:pPr>
          </w:p>
          <w:p w14:paraId="0BD0A96E" w14:textId="77777777" w:rsidR="00BA1ECA" w:rsidRPr="00C42440" w:rsidRDefault="00BA1ECA" w:rsidP="00906EEE">
            <w:pPr>
              <w:spacing w:before="60" w:after="60"/>
              <w:jc w:val="both"/>
              <w:rPr>
                <w:rFonts w:ascii="Times New Roman" w:hAnsi="Times New Roman"/>
                <w:sz w:val="28"/>
                <w:szCs w:val="28"/>
              </w:rPr>
            </w:pPr>
          </w:p>
        </w:tc>
      </w:tr>
      <w:tr w:rsidR="00C42440" w:rsidRPr="00C42440" w14:paraId="72012B0E" w14:textId="77777777" w:rsidTr="00906EEE">
        <w:tc>
          <w:tcPr>
            <w:tcW w:w="846" w:type="dxa"/>
            <w:shd w:val="clear" w:color="auto" w:fill="auto"/>
            <w:vAlign w:val="center"/>
          </w:tcPr>
          <w:p w14:paraId="33206BCF" w14:textId="6BD3DA90" w:rsidR="00BA1ECA" w:rsidRPr="00C42440" w:rsidRDefault="00BA1ECA"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3</w:t>
            </w:r>
          </w:p>
        </w:tc>
        <w:tc>
          <w:tcPr>
            <w:tcW w:w="3685" w:type="dxa"/>
            <w:shd w:val="clear" w:color="auto" w:fill="auto"/>
          </w:tcPr>
          <w:p w14:paraId="7DD4C42E" w14:textId="77777777" w:rsidR="00BA1ECA" w:rsidRPr="00C42440" w:rsidRDefault="00BA1ECA" w:rsidP="00906EEE">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Điều 2. Đối tượng áp dụng</w:t>
            </w:r>
          </w:p>
          <w:p w14:paraId="66770CB3" w14:textId="77777777" w:rsidR="00BA1ECA" w:rsidRPr="00C42440" w:rsidRDefault="00BA1ECA" w:rsidP="00906EEE">
            <w:pPr>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sz w:val="28"/>
                <w:szCs w:val="28"/>
              </w:rPr>
              <w:t xml:space="preserve">Nghị định này áp dụng đối với tổ chức, doanh nghiệp, cá nhân có liên quan trong việc tham gia hoạt động công nghiệp quốc phòng, an ninh của cơ sở huy động, hoạt động của tổ hợp công nghiệp quốc phòng và xuất khẩu sản phẩm, dịch vụ công nghiệp quốc phòng, an ninh.   </w:t>
            </w:r>
          </w:p>
        </w:tc>
        <w:tc>
          <w:tcPr>
            <w:tcW w:w="1560" w:type="dxa"/>
            <w:shd w:val="clear" w:color="auto" w:fill="auto"/>
          </w:tcPr>
          <w:p w14:paraId="002F0FC4" w14:textId="77777777" w:rsidR="00BA1ECA" w:rsidRPr="00C42440" w:rsidRDefault="00BA1ECA" w:rsidP="00906EEE">
            <w:pPr>
              <w:spacing w:before="60" w:after="60"/>
              <w:jc w:val="center"/>
              <w:rPr>
                <w:rFonts w:ascii="Times New Roman" w:hAnsi="Times New Roman"/>
                <w:sz w:val="28"/>
                <w:szCs w:val="28"/>
              </w:rPr>
            </w:pPr>
            <w:r w:rsidRPr="00C42440">
              <w:rPr>
                <w:rFonts w:ascii="Times New Roman" w:eastAsia="Times New Roman" w:hAnsi="Times New Roman"/>
                <w:iCs/>
                <w:sz w:val="28"/>
                <w:szCs w:val="28"/>
              </w:rPr>
              <w:t>Bộ Nội vụ</w:t>
            </w:r>
          </w:p>
        </w:tc>
        <w:tc>
          <w:tcPr>
            <w:tcW w:w="4394" w:type="dxa"/>
            <w:shd w:val="clear" w:color="auto" w:fill="auto"/>
            <w:vAlign w:val="center"/>
          </w:tcPr>
          <w:p w14:paraId="287C726D" w14:textId="120C6A51"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pacing w:val="-2"/>
                <w:sz w:val="28"/>
                <w:szCs w:val="28"/>
              </w:rPr>
              <w:t>Đ</w:t>
            </w:r>
            <w:r w:rsidRPr="00C42440">
              <w:rPr>
                <w:rFonts w:ascii="Times New Roman" w:hAnsi="Times New Roman"/>
                <w:spacing w:val="-4"/>
                <w:sz w:val="28"/>
                <w:szCs w:val="28"/>
              </w:rPr>
              <w:t xml:space="preserve">iều 2 (đối tượng áp dụng): Tại Điều 42 Luật </w:t>
            </w:r>
            <w:r w:rsidR="000440A7" w:rsidRPr="00C42440">
              <w:rPr>
                <w:rFonts w:ascii="Times New Roman" w:hAnsi="Times New Roman"/>
                <w:spacing w:val="-4"/>
                <w:sz w:val="28"/>
                <w:szCs w:val="28"/>
              </w:rPr>
              <w:t>CNQP, AN</w:t>
            </w:r>
            <w:r w:rsidRPr="00C42440">
              <w:rPr>
                <w:rFonts w:ascii="Times New Roman" w:hAnsi="Times New Roman"/>
                <w:spacing w:val="-4"/>
                <w:sz w:val="28"/>
                <w:szCs w:val="28"/>
              </w:rPr>
              <w:t xml:space="preserve"> và </w:t>
            </w:r>
            <w:r w:rsidR="000440A7" w:rsidRPr="00C42440">
              <w:rPr>
                <w:rFonts w:ascii="Times New Roman" w:hAnsi="Times New Roman"/>
                <w:spacing w:val="-4"/>
                <w:sz w:val="28"/>
                <w:szCs w:val="28"/>
              </w:rPr>
              <w:t>ĐVCN</w:t>
            </w:r>
            <w:r w:rsidRPr="00C42440">
              <w:rPr>
                <w:rFonts w:ascii="Times New Roman" w:hAnsi="Times New Roman"/>
                <w:spacing w:val="-4"/>
                <w:sz w:val="28"/>
                <w:szCs w:val="28"/>
              </w:rPr>
              <w:t xml:space="preserve"> quy định: “Tổ hợp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là hệ thống liên kết, hợp tác của cơ sở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tổ chức, doanh nghiệp đáp ứng điều kiện theo quy định tại Điều 30 Luật này, do cơ sở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nòng cốt làm hạt nhân…”. Tại Điều 34 Luật </w:t>
            </w:r>
            <w:r w:rsidR="000440A7" w:rsidRPr="00C42440">
              <w:rPr>
                <w:rFonts w:ascii="Times New Roman" w:hAnsi="Times New Roman"/>
                <w:spacing w:val="-4"/>
                <w:sz w:val="28"/>
                <w:szCs w:val="28"/>
              </w:rPr>
              <w:t>CNQP, AN</w:t>
            </w:r>
            <w:r w:rsidRPr="00C42440">
              <w:rPr>
                <w:rFonts w:ascii="Times New Roman" w:hAnsi="Times New Roman"/>
                <w:spacing w:val="-4"/>
                <w:sz w:val="28"/>
                <w:szCs w:val="28"/>
              </w:rPr>
              <w:t xml:space="preserve"> và </w:t>
            </w:r>
            <w:r w:rsidR="000440A7" w:rsidRPr="00C42440">
              <w:rPr>
                <w:rFonts w:ascii="Times New Roman" w:hAnsi="Times New Roman"/>
                <w:spacing w:val="-4"/>
                <w:sz w:val="28"/>
                <w:szCs w:val="28"/>
              </w:rPr>
              <w:t>ĐVCN</w:t>
            </w:r>
            <w:r w:rsidRPr="00C42440">
              <w:rPr>
                <w:rFonts w:ascii="Times New Roman" w:hAnsi="Times New Roman"/>
                <w:spacing w:val="-4"/>
                <w:sz w:val="28"/>
                <w:szCs w:val="28"/>
              </w:rPr>
              <w:t xml:space="preserve"> quy định cơ sở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nòng cốt gồm các loại hình sau đây: Công ty trách nhiệm hữu hạn một thành viên theo quy định của pháp luật về doanh nghiệp; </w:t>
            </w:r>
            <w:r w:rsidR="00906EEE" w:rsidRPr="00C42440">
              <w:rPr>
                <w:rFonts w:ascii="Times New Roman" w:hAnsi="Times New Roman"/>
                <w:spacing w:val="-4"/>
                <w:sz w:val="28"/>
                <w:szCs w:val="28"/>
              </w:rPr>
              <w:t>đ</w:t>
            </w:r>
            <w:r w:rsidRPr="00C42440">
              <w:rPr>
                <w:rFonts w:ascii="Times New Roman" w:hAnsi="Times New Roman"/>
                <w:spacing w:val="-4"/>
                <w:sz w:val="28"/>
                <w:szCs w:val="28"/>
              </w:rPr>
              <w:t xml:space="preserve">ơn vị sự nghiệp công lập; </w:t>
            </w:r>
            <w:r w:rsidR="00906EEE" w:rsidRPr="00C42440">
              <w:rPr>
                <w:rFonts w:ascii="Times New Roman" w:hAnsi="Times New Roman"/>
                <w:spacing w:val="-4"/>
                <w:sz w:val="28"/>
                <w:szCs w:val="28"/>
              </w:rPr>
              <w:t>c</w:t>
            </w:r>
            <w:r w:rsidRPr="00C42440">
              <w:rPr>
                <w:rFonts w:ascii="Times New Roman" w:hAnsi="Times New Roman"/>
                <w:spacing w:val="-4"/>
                <w:sz w:val="28"/>
                <w:szCs w:val="28"/>
              </w:rPr>
              <w:t xml:space="preserve">ơ sở cất trữ vũ khí trang bị kỹ thuật, vật tư kỹ thuật cấp chiến lược. Vì vậy, </w:t>
            </w:r>
            <w:r w:rsidRPr="00C42440">
              <w:rPr>
                <w:rFonts w:ascii="Times New Roman" w:hAnsi="Times New Roman"/>
                <w:b/>
                <w:i/>
                <w:spacing w:val="-4"/>
                <w:sz w:val="28"/>
                <w:szCs w:val="28"/>
              </w:rPr>
              <w:t>đề nghị Bộ Quốc phòng nghiên cứu bổ sung đối tượng áp dụng đối với đơn vị sự nghiệp công lập; cơ sở cất trữ vũ khí trang bị kỹ thuật, vật tư kỹ thuật cấp chiến lược để bao quát đầy đủ các trường hợp</w:t>
            </w:r>
            <w:r w:rsidRPr="00C42440">
              <w:rPr>
                <w:rFonts w:ascii="Times New Roman" w:hAnsi="Times New Roman"/>
                <w:spacing w:val="-4"/>
                <w:sz w:val="28"/>
                <w:szCs w:val="28"/>
              </w:rPr>
              <w:t xml:space="preserve"> áp dụng sau khi Nghị định quy định chi tiết một số điều của Luật </w:t>
            </w:r>
            <w:r w:rsidR="000440A7" w:rsidRPr="00C42440">
              <w:rPr>
                <w:rFonts w:ascii="Times New Roman" w:hAnsi="Times New Roman"/>
                <w:spacing w:val="-4"/>
                <w:sz w:val="28"/>
                <w:szCs w:val="28"/>
              </w:rPr>
              <w:t>CNQP, AN</w:t>
            </w:r>
            <w:r w:rsidRPr="00C42440">
              <w:rPr>
                <w:rFonts w:ascii="Times New Roman" w:hAnsi="Times New Roman"/>
                <w:spacing w:val="-4"/>
                <w:sz w:val="28"/>
                <w:szCs w:val="28"/>
              </w:rPr>
              <w:t xml:space="preserve"> và </w:t>
            </w:r>
            <w:r w:rsidR="000440A7" w:rsidRPr="00C42440">
              <w:rPr>
                <w:rFonts w:ascii="Times New Roman" w:hAnsi="Times New Roman"/>
                <w:spacing w:val="-4"/>
                <w:sz w:val="28"/>
                <w:szCs w:val="28"/>
              </w:rPr>
              <w:t>ĐVCN</w:t>
            </w:r>
            <w:r w:rsidRPr="00C42440">
              <w:rPr>
                <w:rFonts w:ascii="Times New Roman" w:hAnsi="Times New Roman"/>
                <w:spacing w:val="-4"/>
                <w:sz w:val="28"/>
                <w:szCs w:val="28"/>
              </w:rPr>
              <w:t xml:space="preserve"> có hiệu lực.</w:t>
            </w:r>
            <w:r w:rsidRPr="00C42440">
              <w:rPr>
                <w:rStyle w:val="FootnoteReference"/>
                <w:rFonts w:ascii="Times New Roman" w:hAnsi="Times New Roman"/>
                <w:sz w:val="28"/>
              </w:rPr>
              <w:t xml:space="preserve"> </w:t>
            </w:r>
          </w:p>
        </w:tc>
        <w:tc>
          <w:tcPr>
            <w:tcW w:w="3791" w:type="dxa"/>
            <w:shd w:val="clear" w:color="auto" w:fill="auto"/>
            <w:vAlign w:val="center"/>
          </w:tcPr>
          <w:p w14:paraId="493E771F" w14:textId="117E4AA0"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giải trình như sau: Theo </w:t>
            </w:r>
            <w:r w:rsidR="00906EEE" w:rsidRPr="00C42440">
              <w:rPr>
                <w:rFonts w:ascii="Times New Roman" w:hAnsi="Times New Roman"/>
                <w:sz w:val="28"/>
                <w:szCs w:val="28"/>
              </w:rPr>
              <w:t>Q</w:t>
            </w:r>
            <w:r w:rsidRPr="00C42440">
              <w:rPr>
                <w:rFonts w:ascii="Times New Roman" w:hAnsi="Times New Roman"/>
                <w:sz w:val="28"/>
                <w:szCs w:val="28"/>
              </w:rPr>
              <w:t xml:space="preserve">uyết định số 717/QĐ-TTg ngày 27/7/2024 của Thủ tướng Chính phủ về Ban hành Danh mục và phân công cơ quan chủ trì soạn thảo văn bản quy định chi tiết thi hành các luật, nghị quyết được Quốc hội khoá XV thông qua tại Kỳ họp 7. Theo đó, nội dung Nghị định quy định 03 vấn đề gồm: (1) Điều kiện, hình thức cơ sở huy động tham gia hoạt động CNQP, AN (2) tổ hợp CNQP, (3) xuất khẩu sản phẩm, dịch vụ CNQP, AN. </w:t>
            </w:r>
          </w:p>
          <w:p w14:paraId="7C6CB8F9" w14:textId="5C91B669" w:rsidR="00BA1ECA" w:rsidRPr="00C42440" w:rsidRDefault="00BA1ECA"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Theo đó, Điều 2 Nghị định đã quy định đối tượng áp dụng là tổ chức, doanh nghiệp, cá nhân có liên quan đến 03 nội dung nêu trên</w:t>
            </w:r>
            <w:r w:rsidR="003E5E10" w:rsidRPr="00C42440">
              <w:rPr>
                <w:rFonts w:ascii="Times New Roman" w:hAnsi="Times New Roman"/>
                <w:spacing w:val="-4"/>
                <w:sz w:val="28"/>
                <w:szCs w:val="28"/>
              </w:rPr>
              <w:t>, thể hiện sự bao trùm trong quy định tại điều này</w:t>
            </w:r>
            <w:r w:rsidRPr="00C42440">
              <w:rPr>
                <w:rFonts w:ascii="Times New Roman" w:hAnsi="Times New Roman"/>
                <w:spacing w:val="-4"/>
                <w:sz w:val="28"/>
                <w:szCs w:val="28"/>
              </w:rPr>
              <w:t>. Do đó, Cơ quan Soạn thảo đề nghị giữ nguyên quy định về đối tượng áp dụng như tại dự thảo nghị định.</w:t>
            </w:r>
            <w:r w:rsidRPr="00C42440">
              <w:rPr>
                <w:rFonts w:ascii="Times New Roman" w:eastAsia="Times New Roman" w:hAnsi="Times New Roman"/>
                <w:spacing w:val="-4"/>
              </w:rPr>
              <w:t xml:space="preserve"> </w:t>
            </w:r>
          </w:p>
        </w:tc>
      </w:tr>
      <w:tr w:rsidR="00C42440" w:rsidRPr="00C42440" w14:paraId="46BCA921" w14:textId="77777777" w:rsidTr="00906EEE">
        <w:tc>
          <w:tcPr>
            <w:tcW w:w="846" w:type="dxa"/>
            <w:vMerge w:val="restart"/>
            <w:shd w:val="clear" w:color="auto" w:fill="auto"/>
            <w:vAlign w:val="center"/>
          </w:tcPr>
          <w:p w14:paraId="31DDA901" w14:textId="197822D5" w:rsidR="00FB7E3A" w:rsidRPr="00C42440" w:rsidRDefault="00FB7E3A"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4</w:t>
            </w:r>
          </w:p>
        </w:tc>
        <w:tc>
          <w:tcPr>
            <w:tcW w:w="3685" w:type="dxa"/>
            <w:vMerge w:val="restart"/>
            <w:shd w:val="clear" w:color="auto" w:fill="auto"/>
            <w:vAlign w:val="center"/>
          </w:tcPr>
          <w:p w14:paraId="1FA95B04"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bookmarkStart w:id="6" w:name="dieu_4"/>
            <w:r w:rsidRPr="00C42440">
              <w:rPr>
                <w:rFonts w:ascii="Times New Roman" w:eastAsia="Times New Roman" w:hAnsi="Times New Roman"/>
                <w:b/>
                <w:sz w:val="28"/>
                <w:szCs w:val="28"/>
                <w:lang w:eastAsia="x-none"/>
              </w:rPr>
              <w:t xml:space="preserve">Điều 3. </w:t>
            </w:r>
            <w:bookmarkEnd w:id="6"/>
            <w:r w:rsidRPr="00C42440">
              <w:rPr>
                <w:rFonts w:ascii="Times New Roman" w:eastAsia="Times New Roman" w:hAnsi="Times New Roman"/>
                <w:b/>
                <w:sz w:val="28"/>
                <w:szCs w:val="28"/>
                <w:lang w:eastAsia="x-none"/>
              </w:rPr>
              <w:t>Giải thích từ ngữ</w:t>
            </w:r>
          </w:p>
          <w:p w14:paraId="3F155F27"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1</w:t>
            </w:r>
            <w:r w:rsidRPr="00C42440">
              <w:rPr>
                <w:rFonts w:ascii="Times New Roman" w:eastAsia="Times New Roman" w:hAnsi="Times New Roman"/>
                <w:i/>
                <w:sz w:val="28"/>
                <w:szCs w:val="28"/>
              </w:rPr>
              <w:t>. Làm chủ công nghệ</w:t>
            </w:r>
            <w:r w:rsidRPr="00C42440">
              <w:rPr>
                <w:rFonts w:ascii="Times New Roman" w:eastAsia="Times New Roman" w:hAnsi="Times New Roman"/>
                <w:sz w:val="28"/>
                <w:szCs w:val="28"/>
              </w:rPr>
              <w:t xml:space="preserve"> là việc tự phát triển, sở hữu hoặc khả năng ứng dụng, điều khiển, chi phối theo ý của mình đối với các giải pháp, quy trình, bí quyết kỹ thuật để đưa vào sản phẩm, dịch vụ nhằm tạo ra giá trị mới.</w:t>
            </w:r>
          </w:p>
          <w:p w14:paraId="31F02593" w14:textId="77777777" w:rsidR="00FB7E3A" w:rsidRPr="00C42440" w:rsidRDefault="00FB7E3A" w:rsidP="00BA1ECA">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2. </w:t>
            </w:r>
            <w:r w:rsidRPr="00C42440">
              <w:rPr>
                <w:rFonts w:ascii="Times New Roman" w:eastAsia="Times New Roman" w:hAnsi="Times New Roman"/>
                <w:i/>
                <w:spacing w:val="-4"/>
                <w:sz w:val="28"/>
                <w:szCs w:val="28"/>
              </w:rPr>
              <w:t>Thành viên của tổ hợp công nghiệp quốc phòng</w:t>
            </w:r>
            <w:r w:rsidRPr="00C42440">
              <w:rPr>
                <w:rFonts w:ascii="Times New Roman" w:eastAsia="Times New Roman" w:hAnsi="Times New Roman"/>
                <w:spacing w:val="-4"/>
                <w:sz w:val="28"/>
                <w:szCs w:val="28"/>
              </w:rPr>
              <w:t xml:space="preserve"> là các tổ chức tham gia vào tổ hợp công nghiệp quốc phòng, bao gồm cả hạt nhân tổ hợp công nghiệp quốc phòng và các thành phần khác của tổ hợp công nghiệp quốc phòng. </w:t>
            </w:r>
          </w:p>
          <w:p w14:paraId="64DE3A0A" w14:textId="77777777" w:rsidR="00FB7E3A" w:rsidRPr="00C42440" w:rsidRDefault="00FB7E3A" w:rsidP="00BA1ECA">
            <w:pPr>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sz w:val="28"/>
                <w:szCs w:val="28"/>
              </w:rPr>
              <w:t xml:space="preserve">3. </w:t>
            </w:r>
            <w:r w:rsidRPr="00C42440">
              <w:rPr>
                <w:rFonts w:ascii="Times New Roman" w:eastAsia="Times New Roman" w:hAnsi="Times New Roman"/>
                <w:i/>
                <w:sz w:val="28"/>
                <w:szCs w:val="28"/>
              </w:rPr>
              <w:t>Nền tảng sản phẩm</w:t>
            </w:r>
            <w:r w:rsidRPr="00C42440">
              <w:rPr>
                <w:rFonts w:ascii="Times New Roman" w:eastAsia="Times New Roman" w:hAnsi="Times New Roman"/>
                <w:sz w:val="28"/>
                <w:szCs w:val="28"/>
              </w:rPr>
              <w:t xml:space="preserve"> là một cấu trúc hình thành từ các phần chung (hệ thống con, modun, thành phần,…) mang tính cốt lõi của một dòng sản phẩm, làm cơ sở phát triển các sản phẩm trong tương lai. </w:t>
            </w:r>
          </w:p>
        </w:tc>
        <w:tc>
          <w:tcPr>
            <w:tcW w:w="1560" w:type="dxa"/>
            <w:shd w:val="clear" w:color="auto" w:fill="auto"/>
            <w:vAlign w:val="center"/>
          </w:tcPr>
          <w:p w14:paraId="3C656FF8"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Bộ Tư lệnh thủ đô Hà Nội</w:t>
            </w:r>
          </w:p>
        </w:tc>
        <w:tc>
          <w:tcPr>
            <w:tcW w:w="4394" w:type="dxa"/>
            <w:shd w:val="clear" w:color="auto" w:fill="auto"/>
            <w:vAlign w:val="center"/>
          </w:tcPr>
          <w:p w14:paraId="1A854ADF" w14:textId="77777777" w:rsidR="00FB7E3A" w:rsidRPr="00C42440" w:rsidRDefault="00FB7E3A" w:rsidP="00BA1ECA">
            <w:pPr>
              <w:spacing w:before="60" w:after="60"/>
              <w:jc w:val="both"/>
              <w:rPr>
                <w:i/>
                <w:spacing w:val="-2"/>
              </w:rPr>
            </w:pPr>
            <w:r w:rsidRPr="00C42440">
              <w:rPr>
                <w:rFonts w:ascii="Times New Roman" w:hAnsi="Times New Roman"/>
                <w:spacing w:val="-2"/>
                <w:sz w:val="28"/>
                <w:szCs w:val="28"/>
              </w:rPr>
              <w:t xml:space="preserve">Tại khoản 1 Điều 3: Bỏ cụm từ </w:t>
            </w:r>
            <w:r w:rsidRPr="00C42440">
              <w:rPr>
                <w:rFonts w:ascii="Times New Roman" w:hAnsi="Times New Roman"/>
                <w:iCs/>
                <w:spacing w:val="-2"/>
                <w:sz w:val="28"/>
                <w:szCs w:val="28"/>
              </w:rPr>
              <w:t>“theo ý của mình”</w:t>
            </w:r>
            <w:r w:rsidRPr="00C42440">
              <w:rPr>
                <w:rFonts w:ascii="Times New Roman" w:hAnsi="Times New Roman"/>
                <w:spacing w:val="-2"/>
                <w:sz w:val="28"/>
                <w:szCs w:val="28"/>
              </w:rPr>
              <w:t xml:space="preserve"> để chặt chẽ về nội dung và văn phong; viết lại “1. Làm chủ công nghệ là việc tự phát triển, sở hữu, hoặc khả năng ứng dụng, điều khiển, chi phối đối với các giải pháp, quy trình, bí quyết kỹ thuật để đưa vào sản phẩm dịch vụ nhằm tạo ra giá trị mới”.</w:t>
            </w:r>
          </w:p>
        </w:tc>
        <w:tc>
          <w:tcPr>
            <w:tcW w:w="3791" w:type="dxa"/>
            <w:shd w:val="clear" w:color="auto" w:fill="auto"/>
          </w:tcPr>
          <w:p w14:paraId="06961552" w14:textId="77777777" w:rsidR="00FB7E3A" w:rsidRPr="00C42440" w:rsidRDefault="00FB7E3A" w:rsidP="00906EEE">
            <w:pPr>
              <w:spacing w:before="60" w:after="60"/>
              <w:jc w:val="both"/>
              <w:rPr>
                <w:rFonts w:ascii="Times New Roman" w:hAnsi="Times New Roman"/>
                <w:spacing w:val="-6"/>
                <w:sz w:val="28"/>
                <w:szCs w:val="28"/>
              </w:rPr>
            </w:pPr>
            <w:r w:rsidRPr="00C42440">
              <w:rPr>
                <w:rFonts w:ascii="Times New Roman" w:hAnsi="Times New Roman"/>
                <w:spacing w:val="-6"/>
                <w:sz w:val="28"/>
                <w:szCs w:val="28"/>
              </w:rPr>
              <w:t xml:space="preserve">Tiếp thu ý kiến của Bộ Tư lệnh Thủ đô Hà Nội, Cơ quan Soạn thảo đề nghị bỏ quy định về giải thích từ ngữ đối với khái niệm “làm chủ công nghệ” tại Nghị định. </w:t>
            </w:r>
          </w:p>
        </w:tc>
      </w:tr>
      <w:tr w:rsidR="00C42440" w:rsidRPr="00C42440" w14:paraId="6330FD2C" w14:textId="77777777" w:rsidTr="00906EEE">
        <w:tc>
          <w:tcPr>
            <w:tcW w:w="846" w:type="dxa"/>
            <w:vMerge/>
            <w:shd w:val="clear" w:color="auto" w:fill="auto"/>
            <w:vAlign w:val="center"/>
          </w:tcPr>
          <w:p w14:paraId="4EB1359F"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7F62FE68"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13C6E055"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Bộ Công an</w:t>
            </w:r>
          </w:p>
        </w:tc>
        <w:tc>
          <w:tcPr>
            <w:tcW w:w="4394" w:type="dxa"/>
            <w:shd w:val="clear" w:color="auto" w:fill="auto"/>
          </w:tcPr>
          <w:p w14:paraId="4F98DCCB" w14:textId="77777777" w:rsidR="00FB7E3A" w:rsidRPr="00C42440" w:rsidRDefault="00FB7E3A" w:rsidP="00906EEE">
            <w:pPr>
              <w:spacing w:before="60" w:after="60"/>
              <w:jc w:val="both"/>
              <w:rPr>
                <w:rFonts w:ascii="Times New Roman" w:hAnsi="Times New Roman"/>
                <w:sz w:val="28"/>
                <w:szCs w:val="28"/>
              </w:rPr>
            </w:pPr>
            <w:r w:rsidRPr="00C42440">
              <w:rPr>
                <w:rFonts w:ascii="Times New Roman" w:hAnsi="Times New Roman"/>
                <w:sz w:val="28"/>
                <w:szCs w:val="28"/>
              </w:rPr>
              <w:t>Đề nghị chỉ giải thích các từ ngữ được sử dụng lặp lại nhiều lần trong dự thảo văn bản và chưa được quy định cụ thể tại trong Luật CNQP, AN, ĐVCN.</w:t>
            </w:r>
          </w:p>
        </w:tc>
        <w:tc>
          <w:tcPr>
            <w:tcW w:w="3791" w:type="dxa"/>
            <w:shd w:val="clear" w:color="auto" w:fill="auto"/>
            <w:vAlign w:val="center"/>
          </w:tcPr>
          <w:p w14:paraId="365B2F43" w14:textId="4C53C474"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Về vấn đề này, Cơ quan Soạn thảo có ý kiến như sau: Các thuật ngữ tại dự thảo Nghị định mang tính dễ hiểu, đơn nghĩa, do đó đề nghị bỏ quy định giải thích từ ngữ tại Nghị định đối với nội dung “làm chủ công nghệ” quy định rõ tại dự thảo về nội dung “</w:t>
            </w:r>
            <w:r w:rsidR="006D4BD9" w:rsidRPr="00C42440">
              <w:rPr>
                <w:rFonts w:ascii="Times New Roman" w:hAnsi="Times New Roman"/>
                <w:sz w:val="28"/>
                <w:szCs w:val="28"/>
              </w:rPr>
              <w:t>Có khả năng ứng dụng, phát triển hoặc tạo ra các công nghệ nền, công nghệ lõi trong nghiên cứu, thiết kế, chế tạo, sản xuất, sửa chữa, cải hoán, cải tiến, hiện đại hóa, tăng hạn sử dụng vũ khí trang bị kỹ thuật</w:t>
            </w:r>
            <w:r w:rsidRPr="00C42440">
              <w:rPr>
                <w:rFonts w:ascii="Times New Roman" w:hAnsi="Times New Roman"/>
                <w:sz w:val="28"/>
                <w:szCs w:val="28"/>
              </w:rPr>
              <w:t xml:space="preserve">” tại khoản 2 điều 10 dự thảo nghị định. </w:t>
            </w:r>
          </w:p>
        </w:tc>
      </w:tr>
      <w:tr w:rsidR="00C42440" w:rsidRPr="00C42440" w14:paraId="665B09BF" w14:textId="77777777" w:rsidTr="00B87E8F">
        <w:tc>
          <w:tcPr>
            <w:tcW w:w="846" w:type="dxa"/>
            <w:vMerge w:val="restart"/>
            <w:shd w:val="clear" w:color="auto" w:fill="auto"/>
            <w:vAlign w:val="center"/>
          </w:tcPr>
          <w:p w14:paraId="696D6709" w14:textId="6933F9AE" w:rsidR="00FB7E3A" w:rsidRPr="00C42440" w:rsidRDefault="00FB7E3A"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5</w:t>
            </w:r>
          </w:p>
        </w:tc>
        <w:tc>
          <w:tcPr>
            <w:tcW w:w="3685" w:type="dxa"/>
            <w:vMerge w:val="restart"/>
            <w:shd w:val="clear" w:color="auto" w:fill="auto"/>
            <w:vAlign w:val="center"/>
          </w:tcPr>
          <w:p w14:paraId="2516AD3F" w14:textId="77777777" w:rsidR="00FB7E3A" w:rsidRPr="00C42440" w:rsidRDefault="00FB7E3A" w:rsidP="00BA1ECA">
            <w:pPr>
              <w:spacing w:before="60" w:after="60"/>
              <w:jc w:val="center"/>
              <w:rPr>
                <w:rFonts w:ascii="Times New Roman" w:hAnsi="Times New Roman"/>
                <w:b/>
                <w:sz w:val="28"/>
                <w:szCs w:val="28"/>
                <w:lang w:val="vi-VN"/>
              </w:rPr>
            </w:pPr>
            <w:r w:rsidRPr="00C42440">
              <w:rPr>
                <w:rFonts w:ascii="Times New Roman" w:hAnsi="Times New Roman"/>
                <w:b/>
                <w:sz w:val="28"/>
                <w:szCs w:val="28"/>
                <w:lang w:val="vi-VN"/>
              </w:rPr>
              <w:t>Chương II</w:t>
            </w:r>
          </w:p>
          <w:p w14:paraId="72010FB8" w14:textId="77777777" w:rsidR="00FB7E3A" w:rsidRPr="00C42440" w:rsidRDefault="00FB7E3A" w:rsidP="00BA1ECA">
            <w:pPr>
              <w:keepNext/>
              <w:keepLines/>
              <w:spacing w:before="60" w:after="60"/>
              <w:jc w:val="center"/>
              <w:rPr>
                <w:rFonts w:eastAsia="Times New Roman"/>
                <w:b/>
                <w:sz w:val="28"/>
                <w:szCs w:val="28"/>
                <w:lang w:val="vi-VN"/>
              </w:rPr>
            </w:pPr>
            <w:r w:rsidRPr="00C42440">
              <w:rPr>
                <w:rFonts w:ascii="Times New Roman Bold" w:eastAsia="Times New Roman" w:hAnsi="Times New Roman Bold"/>
                <w:b/>
                <w:sz w:val="28"/>
                <w:szCs w:val="28"/>
                <w:lang w:val="vi-VN"/>
              </w:rPr>
              <w:t>ĐIỀU KIỆN, HÌNH THỨC THAM GIA HOẠT ĐỘNG</w:t>
            </w:r>
            <w:r w:rsidRPr="00C42440">
              <w:rPr>
                <w:rFonts w:eastAsia="Times New Roman"/>
                <w:b/>
                <w:sz w:val="28"/>
                <w:szCs w:val="28"/>
              </w:rPr>
              <w:t xml:space="preserve"> </w:t>
            </w:r>
            <w:r w:rsidRPr="00C42440">
              <w:rPr>
                <w:rFonts w:ascii="Times New Roman Bold" w:eastAsia="Times New Roman" w:hAnsi="Times New Roman Bold"/>
                <w:b/>
                <w:sz w:val="28"/>
                <w:szCs w:val="28"/>
                <w:lang w:val="vi-VN"/>
              </w:rPr>
              <w:t>CÔNG NGHIỆP QUỐC PHÒNG, AN NINH CỦA CƠ SỞ HUY ĐỘNG</w:t>
            </w:r>
          </w:p>
        </w:tc>
        <w:tc>
          <w:tcPr>
            <w:tcW w:w="1560" w:type="dxa"/>
            <w:shd w:val="clear" w:color="auto" w:fill="auto"/>
            <w:vAlign w:val="center"/>
          </w:tcPr>
          <w:p w14:paraId="2DC4EAC6"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hAnsi="Times New Roman"/>
                <w:sz w:val="28"/>
                <w:szCs w:val="28"/>
              </w:rPr>
              <w:t>Liên đoàn Thương mại và Công nghiệp Việt Nam</w:t>
            </w:r>
          </w:p>
        </w:tc>
        <w:tc>
          <w:tcPr>
            <w:tcW w:w="4394" w:type="dxa"/>
            <w:shd w:val="clear" w:color="auto" w:fill="auto"/>
            <w:vAlign w:val="center"/>
          </w:tcPr>
          <w:p w14:paraId="766F7B2E" w14:textId="77777777" w:rsidR="00FB7E3A" w:rsidRPr="00C42440" w:rsidRDefault="00FB7E3A" w:rsidP="00BA1ECA">
            <w:pPr>
              <w:snapToGrid w:val="0"/>
              <w:spacing w:before="60" w:after="60"/>
              <w:jc w:val="both"/>
              <w:rPr>
                <w:rFonts w:ascii="Times New Roman" w:eastAsia="DengXian" w:hAnsi="Times New Roman"/>
                <w:sz w:val="28"/>
                <w:szCs w:val="28"/>
                <w:lang w:eastAsia="zh-CN"/>
              </w:rPr>
            </w:pPr>
            <w:r w:rsidRPr="00C42440">
              <w:rPr>
                <w:rFonts w:ascii="Times New Roman" w:eastAsia="DengXian" w:hAnsi="Times New Roman"/>
                <w:sz w:val="28"/>
                <w:szCs w:val="28"/>
                <w:lang w:val="vi-VN" w:eastAsia="zh-CN"/>
              </w:rPr>
              <w:t xml:space="preserve">Điều 5 - 15 Dự thảo quy định về điều kiện cụ thể với cơ sở huy động trong từng lĩnh vực. </w:t>
            </w:r>
            <w:r w:rsidRPr="00C42440">
              <w:rPr>
                <w:rFonts w:ascii="Times New Roman" w:eastAsia="DengXian" w:hAnsi="Times New Roman"/>
                <w:sz w:val="28"/>
                <w:szCs w:val="28"/>
                <w:u w:val="single"/>
                <w:lang w:val="vi-VN" w:eastAsia="zh-CN"/>
              </w:rPr>
              <w:t>Đề nghị cơ quan soạn thảo</w:t>
            </w:r>
            <w:r w:rsidRPr="00C42440">
              <w:rPr>
                <w:rFonts w:ascii="Times New Roman" w:eastAsia="DengXian" w:hAnsi="Times New Roman"/>
                <w:sz w:val="28"/>
                <w:szCs w:val="28"/>
                <w:lang w:val="vi-VN" w:eastAsia="zh-CN"/>
              </w:rPr>
              <w:t xml:space="preserve"> cân nhắc một số điểm sau:</w:t>
            </w:r>
          </w:p>
          <w:p w14:paraId="2DD577F7" w14:textId="77777777" w:rsidR="00FB7E3A" w:rsidRPr="00C42440" w:rsidRDefault="00FB7E3A" w:rsidP="00BA1ECA">
            <w:pPr>
              <w:snapToGrid w:val="0"/>
              <w:spacing w:before="60" w:after="60"/>
              <w:jc w:val="both"/>
              <w:rPr>
                <w:rFonts w:ascii="Times New Roman" w:eastAsia="DengXian" w:hAnsi="Times New Roman"/>
                <w:sz w:val="28"/>
                <w:szCs w:val="28"/>
                <w:lang w:eastAsia="zh-CN"/>
              </w:rPr>
            </w:pPr>
            <w:r w:rsidRPr="00C42440">
              <w:rPr>
                <w:rFonts w:ascii="Times New Roman" w:eastAsia="DengXian" w:hAnsi="Times New Roman"/>
                <w:b/>
                <w:bCs/>
                <w:i/>
                <w:iCs/>
                <w:sz w:val="28"/>
                <w:szCs w:val="28"/>
                <w:lang w:eastAsia="zh-CN"/>
              </w:rPr>
              <w:t xml:space="preserve">Thứ nhất, </w:t>
            </w:r>
            <w:r w:rsidRPr="00C42440">
              <w:rPr>
                <w:rFonts w:ascii="Times New Roman" w:eastAsia="DengXian" w:hAnsi="Times New Roman"/>
                <w:sz w:val="28"/>
                <w:szCs w:val="28"/>
                <w:lang w:eastAsia="zh-CN"/>
              </w:rPr>
              <w:t>quy định cần đảm bảo thống nhất giữa các điều kiện và hồ sơ chứng minh điều kiện. Ví dụ, Điều 7 Dự thảo quy định về điều kiện với cơ sở cung cấp dịch vụ đào tạo, bồi dưỡng nguồn nhân lực không có yêu cầu về điều kiện tài chính, nhưng hồ sơ chứng minh lại yêu cầu báo cáo tài chính năm đã kiểm toán.</w:t>
            </w:r>
          </w:p>
          <w:p w14:paraId="71681A11" w14:textId="378BFE7F" w:rsidR="00FB7E3A" w:rsidRPr="00C42440" w:rsidRDefault="00FB7E3A" w:rsidP="00BA1ECA">
            <w:pPr>
              <w:spacing w:before="60" w:after="60"/>
              <w:jc w:val="both"/>
              <w:rPr>
                <w:rFonts w:ascii="Times New Roman" w:eastAsia="DengXian" w:hAnsi="Times New Roman"/>
                <w:sz w:val="28"/>
                <w:szCs w:val="28"/>
                <w:lang w:eastAsia="zh-CN"/>
              </w:rPr>
            </w:pPr>
            <w:r w:rsidRPr="00C42440">
              <w:rPr>
                <w:rFonts w:ascii="Times New Roman" w:eastAsia="DengXian" w:hAnsi="Times New Roman"/>
                <w:b/>
                <w:bCs/>
                <w:i/>
                <w:iCs/>
                <w:sz w:val="28"/>
                <w:szCs w:val="28"/>
                <w:lang w:eastAsia="zh-CN"/>
              </w:rPr>
              <w:t>Thứ hai,</w:t>
            </w:r>
            <w:r w:rsidRPr="00C42440">
              <w:rPr>
                <w:rFonts w:ascii="Times New Roman" w:eastAsia="DengXian" w:hAnsi="Times New Roman"/>
                <w:sz w:val="28"/>
                <w:szCs w:val="28"/>
                <w:lang w:eastAsia="zh-CN"/>
              </w:rPr>
              <w:t xml:space="preserve"> quy định cần đảm bảo phù hợp với pháp luật liên quan. Ví dụ, Điều 15.1.a Dự thảo quy định điều kiện của cơ sở tham gia dự trữ, bảo quản vật tư cho sản xuất quốc phòng, an ninh là tổ chức, doanh nghiệp được giao chức năng d</w:t>
            </w:r>
            <w:r w:rsidR="00B76F43">
              <w:rPr>
                <w:rFonts w:ascii="Times New Roman" w:eastAsia="DengXian" w:hAnsi="Times New Roman"/>
                <w:sz w:val="28"/>
                <w:szCs w:val="28"/>
                <w:lang w:eastAsia="zh-CN"/>
              </w:rPr>
              <w:t>ự</w:t>
            </w:r>
            <w:r w:rsidRPr="00C42440">
              <w:rPr>
                <w:rFonts w:ascii="Times New Roman" w:eastAsia="DengXian" w:hAnsi="Times New Roman"/>
                <w:sz w:val="28"/>
                <w:szCs w:val="28"/>
                <w:lang w:eastAsia="zh-CN"/>
              </w:rPr>
              <w:t xml:space="preserve"> trữ theo pháp luật d</w:t>
            </w:r>
            <w:r w:rsidR="00B76F43">
              <w:rPr>
                <w:rFonts w:ascii="Times New Roman" w:eastAsia="DengXian" w:hAnsi="Times New Roman"/>
                <w:sz w:val="28"/>
                <w:szCs w:val="28"/>
                <w:lang w:eastAsia="zh-CN"/>
              </w:rPr>
              <w:t>ự</w:t>
            </w:r>
            <w:r w:rsidRPr="00C42440">
              <w:rPr>
                <w:rFonts w:ascii="Times New Roman" w:eastAsia="DengXian" w:hAnsi="Times New Roman"/>
                <w:sz w:val="28"/>
                <w:szCs w:val="28"/>
                <w:lang w:eastAsia="zh-CN"/>
              </w:rPr>
              <w:t xml:space="preserve"> trữ quốc gia. Tuy nhiên, theo Luật Đấu thầu 2023, hoạt động thuê bảo quản hàng d</w:t>
            </w:r>
            <w:r w:rsidR="00B76F43">
              <w:rPr>
                <w:rFonts w:ascii="Times New Roman" w:eastAsia="DengXian" w:hAnsi="Times New Roman"/>
                <w:sz w:val="28"/>
                <w:szCs w:val="28"/>
                <w:lang w:eastAsia="zh-CN"/>
              </w:rPr>
              <w:t>ự</w:t>
            </w:r>
            <w:r w:rsidRPr="00C42440">
              <w:rPr>
                <w:rFonts w:ascii="Times New Roman" w:eastAsia="DengXian" w:hAnsi="Times New Roman"/>
                <w:sz w:val="28"/>
                <w:szCs w:val="28"/>
                <w:lang w:eastAsia="zh-CN"/>
              </w:rPr>
              <w:t xml:space="preserve"> trữ quốc gia sẽ thực hiện đấu thầu, do đó hoạt động này thực hiện dưới hình thức hợp đồng, thay vì giao chức năng. </w:t>
            </w:r>
          </w:p>
          <w:p w14:paraId="41BCE820" w14:textId="77777777" w:rsidR="00FB7E3A" w:rsidRPr="00C42440" w:rsidRDefault="00FB7E3A" w:rsidP="00BA1ECA">
            <w:pPr>
              <w:spacing w:before="60" w:after="60"/>
              <w:jc w:val="both"/>
              <w:rPr>
                <w:rFonts w:ascii="Times New Roman" w:hAnsi="Times New Roman"/>
                <w:sz w:val="28"/>
                <w:szCs w:val="28"/>
              </w:rPr>
            </w:pPr>
          </w:p>
        </w:tc>
        <w:tc>
          <w:tcPr>
            <w:tcW w:w="3791" w:type="dxa"/>
            <w:vMerge w:val="restart"/>
            <w:shd w:val="clear" w:color="auto" w:fill="auto"/>
            <w:vAlign w:val="center"/>
          </w:tcPr>
          <w:p w14:paraId="0721E779" w14:textId="305E684E" w:rsidR="00FB7E3A" w:rsidRPr="00C42440" w:rsidRDefault="00812BD3" w:rsidP="00BA1ECA">
            <w:pPr>
              <w:spacing w:before="60" w:after="60"/>
              <w:jc w:val="both"/>
              <w:rPr>
                <w:rFonts w:ascii="Times New Roman" w:hAnsi="Times New Roman"/>
                <w:sz w:val="28"/>
                <w:szCs w:val="28"/>
              </w:rPr>
            </w:pPr>
            <w:r w:rsidRPr="00C42440">
              <w:rPr>
                <w:rFonts w:ascii="Times New Roman" w:hAnsi="Times New Roman"/>
                <w:spacing w:val="-4"/>
                <w:sz w:val="28"/>
                <w:szCs w:val="28"/>
              </w:rPr>
              <w:t xml:space="preserve">Về vấn đề này, </w:t>
            </w:r>
            <w:r w:rsidR="00FB7E3A" w:rsidRPr="00C42440">
              <w:rPr>
                <w:rFonts w:ascii="Times New Roman" w:hAnsi="Times New Roman"/>
                <w:spacing w:val="-4"/>
                <w:sz w:val="28"/>
                <w:szCs w:val="28"/>
              </w:rPr>
              <w:t xml:space="preserve">Cơ quan Soạn </w:t>
            </w:r>
            <w:r w:rsidR="00FB7E3A" w:rsidRPr="00C42440">
              <w:rPr>
                <w:rFonts w:ascii="Times New Roman" w:hAnsi="Times New Roman"/>
                <w:sz w:val="28"/>
                <w:szCs w:val="28"/>
              </w:rPr>
              <w:t xml:space="preserve">nhận thấy, lĩnh vực tham gia hoạt động </w:t>
            </w:r>
            <w:r w:rsidR="000440A7" w:rsidRPr="00C42440">
              <w:rPr>
                <w:rFonts w:ascii="Times New Roman" w:hAnsi="Times New Roman"/>
                <w:sz w:val="28"/>
                <w:szCs w:val="28"/>
              </w:rPr>
              <w:t>CNQP, AN</w:t>
            </w:r>
            <w:r w:rsidR="00FB7E3A" w:rsidRPr="00C42440">
              <w:rPr>
                <w:rFonts w:ascii="Times New Roman" w:hAnsi="Times New Roman"/>
                <w:sz w:val="28"/>
                <w:szCs w:val="28"/>
              </w:rPr>
              <w:t xml:space="preserve"> rất đa dạng; trong đó, trong một lĩnh vực cũng bao hàm nhiều ngành nghề; ví dụ: Lĩnh vực sản xuất chi tiết, phụ tùng, vật tư, bán thành phẩm đã bao gồm rất nhiều ngành nghề: Cơ khí, hóa chất, vật tư, điện, điện tử...Điều kiện về cơ sở vật chất của các ngành nghề khác nhau có sự khác nhau. Ngoài ra, các nhiệm vụ có quy mô khác nhau sẽ yêu cầu về điều kiện cơ sở vật chất, nhân lực, trang thiết bị đối với cơ sở huy động khác nhau. Vì vậy cơ quan soạn thảo điều chỉnh theo hướng nêu các điều kiện về cơ sở huy động phù hợp theo từng nhiệm vụ, lĩnh vực và được quy định tại các hồ sơ yêu cầu, văn bản đề nghị đặt hàng do cơ quan, đơn vị thuộc Bộ Quốc phòng, Bộ Công an được giao nhiệm vụ xây dựng để đảm bảo phù hợp với quy định của Luật giao và các Luật chuyên ngành. Do đó, </w:t>
            </w:r>
            <w:r w:rsidRPr="00C42440">
              <w:rPr>
                <w:rFonts w:ascii="Times New Roman" w:hAnsi="Times New Roman"/>
                <w:sz w:val="28"/>
                <w:szCs w:val="28"/>
              </w:rPr>
              <w:t xml:space="preserve">Cơ quan Soạn thảo đề nghị chỉnh lý nội dung Nghị định định theo hướng như sau: </w:t>
            </w:r>
          </w:p>
          <w:p w14:paraId="3AB9CA40" w14:textId="6FEA9D42"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 xml:space="preserve">- Điều chỉnh về kết cấu Chương II rút gọn từ 13 điều (gồm 01 điều quy định điều kiện chung, 11 điều quy định chi tiết điều kiện đối với cơ sở huy động tham gia theo từng lĩnh vực, 01 điều quy định về trình tự thực hiện) còn 05 điều; trong đó từ </w:t>
            </w:r>
            <w:r w:rsidR="0080105B" w:rsidRPr="00C42440">
              <w:rPr>
                <w:rFonts w:ascii="Times New Roman" w:hAnsi="Times New Roman"/>
                <w:sz w:val="28"/>
                <w:szCs w:val="28"/>
              </w:rPr>
              <w:t>Đ</w:t>
            </w:r>
            <w:r w:rsidRPr="00C42440">
              <w:rPr>
                <w:rFonts w:ascii="Times New Roman" w:hAnsi="Times New Roman"/>
                <w:sz w:val="28"/>
                <w:szCs w:val="28"/>
              </w:rPr>
              <w:t xml:space="preserve">iều 4 đến </w:t>
            </w:r>
            <w:r w:rsidR="0080105B" w:rsidRPr="00C42440">
              <w:rPr>
                <w:rFonts w:ascii="Times New Roman" w:hAnsi="Times New Roman"/>
                <w:sz w:val="28"/>
                <w:szCs w:val="28"/>
              </w:rPr>
              <w:t>Đ</w:t>
            </w:r>
            <w:r w:rsidRPr="00C42440">
              <w:rPr>
                <w:rFonts w:ascii="Times New Roman" w:hAnsi="Times New Roman"/>
                <w:sz w:val="28"/>
                <w:szCs w:val="28"/>
              </w:rPr>
              <w:t xml:space="preserve">iều 7 quy định điều kiện về cơ sở vật chất đối, hình thức, trình tự tham gia hoạt động </w:t>
            </w:r>
            <w:r w:rsidR="000440A7" w:rsidRPr="00C42440">
              <w:rPr>
                <w:rFonts w:ascii="Times New Roman" w:hAnsi="Times New Roman"/>
                <w:sz w:val="28"/>
                <w:szCs w:val="28"/>
              </w:rPr>
              <w:t>CNQP</w:t>
            </w:r>
            <w:r w:rsidRPr="00C42440">
              <w:rPr>
                <w:rFonts w:ascii="Times New Roman" w:hAnsi="Times New Roman"/>
                <w:sz w:val="28"/>
                <w:szCs w:val="28"/>
              </w:rPr>
              <w:t xml:space="preserve"> của cơ sở huy động</w:t>
            </w:r>
            <w:r w:rsidR="009527AB" w:rsidRPr="00C42440">
              <w:rPr>
                <w:rFonts w:ascii="Times New Roman" w:hAnsi="Times New Roman"/>
                <w:sz w:val="28"/>
                <w:szCs w:val="28"/>
              </w:rPr>
              <w:t xml:space="preserve"> theo nhóm các lĩnh vực</w:t>
            </w:r>
            <w:r w:rsidRPr="00C42440">
              <w:rPr>
                <w:rFonts w:ascii="Times New Roman" w:hAnsi="Times New Roman"/>
                <w:sz w:val="28"/>
                <w:szCs w:val="28"/>
              </w:rPr>
              <w:t>, cụ thể:</w:t>
            </w:r>
          </w:p>
          <w:p w14:paraId="0490C30F" w14:textId="77777777" w:rsidR="00FB7E3A" w:rsidRPr="00C42440" w:rsidRDefault="00FB7E3A" w:rsidP="00BA1ECA">
            <w:pPr>
              <w:spacing w:before="60" w:after="60"/>
              <w:jc w:val="both"/>
              <w:rPr>
                <w:rFonts w:ascii="Times New Roman" w:hAnsi="Times New Roman"/>
                <w:spacing w:val="-6"/>
                <w:sz w:val="28"/>
                <w:szCs w:val="28"/>
              </w:rPr>
            </w:pPr>
            <w:r w:rsidRPr="00C42440">
              <w:rPr>
                <w:rFonts w:ascii="Times New Roman" w:hAnsi="Times New Roman"/>
                <w:b/>
                <w:i/>
                <w:spacing w:val="-6"/>
                <w:sz w:val="28"/>
                <w:szCs w:val="28"/>
              </w:rPr>
              <w:t>Điều 4:</w:t>
            </w:r>
            <w:r w:rsidRPr="00C42440">
              <w:rPr>
                <w:rFonts w:ascii="Times New Roman" w:hAnsi="Times New Roman"/>
                <w:spacing w:val="-6"/>
                <w:sz w:val="28"/>
                <w:szCs w:val="28"/>
              </w:rPr>
              <w:t xml:space="preserve"> Điều kiện, hình thức, trình tự tham gia hoạt động cung cấp dịch vụ thanh toán và cấp tín dụng của cơ sở huy động (xây dựng trên cơ sở gộp Điều 11 và khoản 4 Điều 16). </w:t>
            </w:r>
          </w:p>
          <w:p w14:paraId="4097C6B4" w14:textId="77777777" w:rsidR="00FB7E3A" w:rsidRPr="00C42440" w:rsidRDefault="00FB7E3A" w:rsidP="00BA1ECA">
            <w:pPr>
              <w:spacing w:before="60" w:after="60"/>
              <w:jc w:val="both"/>
              <w:rPr>
                <w:rFonts w:ascii="Times New Roman" w:hAnsi="Times New Roman"/>
                <w:spacing w:val="-2"/>
                <w:sz w:val="28"/>
                <w:szCs w:val="28"/>
              </w:rPr>
            </w:pPr>
            <w:r w:rsidRPr="00C42440">
              <w:rPr>
                <w:rFonts w:ascii="Times New Roman" w:hAnsi="Times New Roman"/>
                <w:b/>
                <w:i/>
                <w:spacing w:val="-2"/>
                <w:sz w:val="28"/>
                <w:szCs w:val="28"/>
              </w:rPr>
              <w:t>Điều 5:</w:t>
            </w:r>
            <w:r w:rsidRPr="00C42440">
              <w:rPr>
                <w:rFonts w:ascii="Times New Roman" w:hAnsi="Times New Roman"/>
                <w:spacing w:val="-2"/>
                <w:sz w:val="28"/>
                <w:szCs w:val="28"/>
              </w:rPr>
              <w:t xml:space="preserve"> Điều kiện, hình thức, trình tự tham gia hoạt động đào tạo bồi dưỡng nguồn nhân lực; cung cấp sản phẩm, dịch vụ về quản trị doanh nghiệp, an toàn thông tin, công nghệ cao của cơ sở huy động (xây dựng trên cơ sở gộp Nội dung này được gộp từ các Điều 7, 8, 9, 10 của Dự thảo Nghị định xin ý kiến do các lĩnh vực này đều thực hiện cùng 1 hình thức là đặt hàng). Đồng thời so với bản Dự thảo cũ có thay đổi về trình tự thực hiện đối với các lĩnh vực này; trong đó, bổ sung nội dung Bộ trưởng Bộ Quốc phòng, Bộ trưởng Bộ Công an phê duyệt kế hoạch sau khi cơ quan, đơn vị lựa chọn được cơ sở huy động để đảm bảo phù hợp với quy định tại khoản 3 Điều 19</w:t>
            </w:r>
            <w:r w:rsidRPr="00C42440">
              <w:rPr>
                <w:rFonts w:ascii="Times New Roman" w:hAnsi="Times New Roman"/>
                <w:i/>
                <w:spacing w:val="-2"/>
                <w:sz w:val="28"/>
                <w:szCs w:val="28"/>
              </w:rPr>
              <w:t>: “Bộ trưởng Bộ Quốc phòng, Bộ trưởng Bộ Công an trong phạm vi nhiệm vụ, quyền hạn của mình quyết định việc giao nhiệm vụ, đặt hàng cho cơ sở huy động.”</w:t>
            </w:r>
          </w:p>
          <w:p w14:paraId="2B6ADC83" w14:textId="0E61C2C8" w:rsidR="00FB7E3A" w:rsidRPr="00C42440" w:rsidRDefault="00FB7E3A" w:rsidP="00BA1ECA">
            <w:pPr>
              <w:spacing w:before="60" w:after="60"/>
              <w:jc w:val="both"/>
              <w:rPr>
                <w:rFonts w:ascii="Times New Roman" w:hAnsi="Times New Roman"/>
                <w:spacing w:val="-4"/>
                <w:sz w:val="28"/>
                <w:szCs w:val="28"/>
              </w:rPr>
            </w:pPr>
            <w:r w:rsidRPr="00C42440">
              <w:rPr>
                <w:rFonts w:ascii="Times New Roman" w:hAnsi="Times New Roman"/>
                <w:b/>
                <w:i/>
                <w:spacing w:val="-2"/>
                <w:sz w:val="28"/>
                <w:szCs w:val="28"/>
              </w:rPr>
              <w:t>Điều 7.</w:t>
            </w:r>
            <w:r w:rsidRPr="00C42440">
              <w:rPr>
                <w:rFonts w:ascii="Times New Roman" w:hAnsi="Times New Roman"/>
                <w:spacing w:val="-2"/>
                <w:sz w:val="28"/>
                <w:szCs w:val="28"/>
              </w:rPr>
              <w:t xml:space="preserve"> Điều kiện, hình thức tham gia sản xuất sản phẩm phục vụ quốc phòng, an ninh thông qua liên doanh, liên kết với cơ sở </w:t>
            </w:r>
            <w:r w:rsidR="000440A7" w:rsidRPr="00C42440">
              <w:rPr>
                <w:rFonts w:ascii="Times New Roman" w:hAnsi="Times New Roman"/>
                <w:spacing w:val="-2"/>
                <w:sz w:val="28"/>
                <w:szCs w:val="28"/>
              </w:rPr>
              <w:t>CNQP</w:t>
            </w:r>
            <w:r w:rsidRPr="00C42440">
              <w:rPr>
                <w:rFonts w:ascii="Times New Roman" w:hAnsi="Times New Roman"/>
                <w:spacing w:val="-2"/>
                <w:sz w:val="28"/>
                <w:szCs w:val="28"/>
              </w:rPr>
              <w:t xml:space="preserve"> nòng cốt, cơ sở </w:t>
            </w:r>
            <w:r w:rsidR="000440A7" w:rsidRPr="00C42440">
              <w:rPr>
                <w:rFonts w:ascii="Times New Roman" w:hAnsi="Times New Roman"/>
                <w:spacing w:val="-2"/>
                <w:sz w:val="28"/>
                <w:szCs w:val="28"/>
              </w:rPr>
              <w:t>CNAN</w:t>
            </w:r>
            <w:r w:rsidRPr="00C42440">
              <w:rPr>
                <w:rFonts w:ascii="Times New Roman" w:hAnsi="Times New Roman"/>
                <w:spacing w:val="-2"/>
                <w:sz w:val="28"/>
                <w:szCs w:val="28"/>
              </w:rPr>
              <w:t xml:space="preserve"> nòng cốt của cơ sở huy động (chỉnh lý lại từ Điều 13 </w:t>
            </w:r>
            <w:r w:rsidR="0080105B" w:rsidRPr="00C42440">
              <w:rPr>
                <w:rFonts w:ascii="Times New Roman" w:hAnsi="Times New Roman"/>
                <w:spacing w:val="-2"/>
                <w:sz w:val="28"/>
                <w:szCs w:val="28"/>
              </w:rPr>
              <w:t>d</w:t>
            </w:r>
            <w:r w:rsidRPr="00C42440">
              <w:rPr>
                <w:rFonts w:ascii="Times New Roman" w:hAnsi="Times New Roman"/>
                <w:spacing w:val="-2"/>
                <w:sz w:val="28"/>
                <w:szCs w:val="28"/>
              </w:rPr>
              <w:t xml:space="preserve">ự thảo Nghị định xin ý kiến). </w:t>
            </w:r>
            <w:r w:rsidRPr="00C42440">
              <w:rPr>
                <w:rFonts w:ascii="Times New Roman" w:hAnsi="Times New Roman"/>
                <w:sz w:val="28"/>
                <w:szCs w:val="28"/>
              </w:rPr>
              <w:t xml:space="preserve">Hình thức liên doanh, liên kết là một nội dung mới chưa có thực tiễn trong các hoạt động </w:t>
            </w:r>
            <w:r w:rsidR="000440A7" w:rsidRPr="00C42440">
              <w:rPr>
                <w:rFonts w:ascii="Times New Roman" w:hAnsi="Times New Roman"/>
                <w:sz w:val="28"/>
                <w:szCs w:val="28"/>
              </w:rPr>
              <w:t>CNQP</w:t>
            </w:r>
            <w:r w:rsidRPr="00C42440">
              <w:rPr>
                <w:rFonts w:ascii="Times New Roman" w:hAnsi="Times New Roman"/>
                <w:sz w:val="28"/>
                <w:szCs w:val="28"/>
              </w:rPr>
              <w:t xml:space="preserve">, </w:t>
            </w:r>
            <w:r w:rsidR="000440A7" w:rsidRPr="00C42440">
              <w:rPr>
                <w:rFonts w:ascii="Times New Roman" w:hAnsi="Times New Roman"/>
                <w:sz w:val="28"/>
                <w:szCs w:val="28"/>
              </w:rPr>
              <w:t>CNAN</w:t>
            </w:r>
            <w:r w:rsidRPr="00C42440">
              <w:rPr>
                <w:rFonts w:ascii="Times New Roman" w:hAnsi="Times New Roman"/>
                <w:sz w:val="28"/>
                <w:szCs w:val="28"/>
              </w:rPr>
              <w:t xml:space="preserve">. Trong đó, </w:t>
            </w:r>
            <w:r w:rsidR="0080105B" w:rsidRPr="00C42440">
              <w:rPr>
                <w:rFonts w:ascii="Times New Roman" w:hAnsi="Times New Roman"/>
                <w:sz w:val="28"/>
                <w:szCs w:val="28"/>
              </w:rPr>
              <w:t>d</w:t>
            </w:r>
            <w:r w:rsidRPr="00C42440">
              <w:rPr>
                <w:rFonts w:ascii="Times New Roman" w:hAnsi="Times New Roman"/>
                <w:sz w:val="28"/>
                <w:szCs w:val="28"/>
              </w:rPr>
              <w:t xml:space="preserve">ự thảo nghị định mới sẽ quy định chi tiết hơn việc tham gia liên doanh liên kết của cơ sở huy động: hình thành pháp nhân mới hoặc không hình thành. </w:t>
            </w:r>
            <w:r w:rsidRPr="00C42440">
              <w:rPr>
                <w:rFonts w:ascii="Times New Roman" w:hAnsi="Times New Roman"/>
                <w:spacing w:val="-4"/>
                <w:sz w:val="28"/>
                <w:szCs w:val="28"/>
              </w:rPr>
              <w:t>Đối với việc hình thành pháp nhân mới theo quy định Điều 72 Luật CNQP, AN</w:t>
            </w:r>
            <w:r w:rsidR="00D570D8" w:rsidRPr="00C42440">
              <w:rPr>
                <w:rFonts w:ascii="Times New Roman" w:hAnsi="Times New Roman"/>
                <w:spacing w:val="-4"/>
                <w:sz w:val="28"/>
                <w:szCs w:val="28"/>
              </w:rPr>
              <w:t xml:space="preserve"> và </w:t>
            </w:r>
            <w:r w:rsidRPr="00C42440">
              <w:rPr>
                <w:rFonts w:ascii="Times New Roman" w:hAnsi="Times New Roman"/>
                <w:spacing w:val="-4"/>
                <w:sz w:val="28"/>
                <w:szCs w:val="28"/>
              </w:rPr>
              <w:t xml:space="preserve">ĐVCN đã quy định việc liên doanh liên kết với doanh nghiệp nước ngoài; trong đó, khoản 6 Điều này quy định: “6. Bộ trưởng Bộ Quốc phòng, Bộ trưởng Bộ Công an trong phạm vi nhiệm vụ, quyền hạn của mình quyết định chủ trương thành lập liên doanh, liên kết giữa cơ sở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nòng cốt, cơ sở </w:t>
            </w:r>
            <w:r w:rsidR="000440A7" w:rsidRPr="00C42440">
              <w:rPr>
                <w:rFonts w:ascii="Times New Roman" w:hAnsi="Times New Roman"/>
                <w:spacing w:val="-4"/>
                <w:sz w:val="28"/>
                <w:szCs w:val="28"/>
              </w:rPr>
              <w:t>CNAN</w:t>
            </w:r>
            <w:r w:rsidRPr="00C42440">
              <w:rPr>
                <w:rFonts w:ascii="Times New Roman" w:hAnsi="Times New Roman"/>
                <w:spacing w:val="-4"/>
                <w:sz w:val="28"/>
                <w:szCs w:val="28"/>
              </w:rPr>
              <w:t xml:space="preserve"> nòng cốt với đối tác nước ngoài.”</w:t>
            </w:r>
          </w:p>
          <w:p w14:paraId="3D9A5752" w14:textId="46F03F7F"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 xml:space="preserve">Đối với cơ sở </w:t>
            </w:r>
            <w:r w:rsidR="000440A7" w:rsidRPr="00C42440">
              <w:rPr>
                <w:rFonts w:ascii="Times New Roman" w:hAnsi="Times New Roman"/>
                <w:sz w:val="28"/>
                <w:szCs w:val="28"/>
              </w:rPr>
              <w:t>CNQP</w:t>
            </w:r>
            <w:r w:rsidRPr="00C42440">
              <w:rPr>
                <w:rFonts w:ascii="Times New Roman" w:hAnsi="Times New Roman"/>
                <w:sz w:val="28"/>
                <w:szCs w:val="28"/>
              </w:rPr>
              <w:t xml:space="preserve">, </w:t>
            </w:r>
            <w:r w:rsidR="000440A7" w:rsidRPr="00C42440">
              <w:rPr>
                <w:rFonts w:ascii="Times New Roman" w:hAnsi="Times New Roman"/>
                <w:sz w:val="28"/>
                <w:szCs w:val="28"/>
              </w:rPr>
              <w:t>CNAN</w:t>
            </w:r>
            <w:r w:rsidRPr="00C42440">
              <w:rPr>
                <w:rFonts w:ascii="Times New Roman" w:hAnsi="Times New Roman"/>
                <w:sz w:val="28"/>
                <w:szCs w:val="28"/>
              </w:rPr>
              <w:t xml:space="preserve"> nòng cốt đều là các doanh nghiệp nhà nước 100% vốn nhà nước chịu tác động của Luật số 69/2014/QH13 về quản lý, sử dụng vốn nhà nước đầu tư vào sản xuất, kinh doanh tại </w:t>
            </w:r>
            <w:r w:rsidR="00D570D8" w:rsidRPr="00C42440">
              <w:rPr>
                <w:rFonts w:ascii="Times New Roman" w:hAnsi="Times New Roman"/>
                <w:sz w:val="28"/>
                <w:szCs w:val="28"/>
              </w:rPr>
              <w:t>d</w:t>
            </w:r>
            <w:r w:rsidRPr="00C42440">
              <w:rPr>
                <w:rFonts w:ascii="Times New Roman" w:hAnsi="Times New Roman"/>
                <w:sz w:val="28"/>
                <w:szCs w:val="28"/>
              </w:rPr>
              <w:t>oanh nghiệp. Do đó, nghị định mới kế thừa các quy định tại Luật số 69/2014/QH13 và Nghị định số 91/2015/NĐ-CP về việc liên doanh, liên kết của cơ sở huy động.</w:t>
            </w:r>
          </w:p>
          <w:p w14:paraId="6514B470" w14:textId="6EF75216" w:rsidR="00FB7E3A" w:rsidRPr="00C42440" w:rsidRDefault="00FB7E3A" w:rsidP="00985F0E">
            <w:pPr>
              <w:spacing w:before="60" w:after="60"/>
              <w:jc w:val="both"/>
              <w:rPr>
                <w:rFonts w:ascii="Times New Roman" w:hAnsi="Times New Roman"/>
                <w:spacing w:val="-6"/>
                <w:sz w:val="28"/>
                <w:szCs w:val="28"/>
              </w:rPr>
            </w:pPr>
            <w:r w:rsidRPr="00C42440">
              <w:rPr>
                <w:rFonts w:ascii="Times New Roman" w:hAnsi="Times New Roman"/>
                <w:spacing w:val="-6"/>
                <w:sz w:val="28"/>
                <w:szCs w:val="28"/>
              </w:rPr>
              <w:t xml:space="preserve">Đồng thời, cơ quan tiến hành rà soát </w:t>
            </w:r>
            <w:r w:rsidR="00985F0E" w:rsidRPr="00C42440">
              <w:rPr>
                <w:rFonts w:ascii="Times New Roman" w:hAnsi="Times New Roman"/>
                <w:spacing w:val="-6"/>
                <w:sz w:val="28"/>
                <w:szCs w:val="28"/>
              </w:rPr>
              <w:t>để đảm bảo sự phù hợp, thuận lợ</w:t>
            </w:r>
            <w:r w:rsidR="00314593" w:rsidRPr="00C42440">
              <w:rPr>
                <w:rFonts w:ascii="Times New Roman" w:hAnsi="Times New Roman"/>
                <w:spacing w:val="-6"/>
                <w:sz w:val="28"/>
                <w:szCs w:val="28"/>
              </w:rPr>
              <w:t xml:space="preserve">i trong việc tham gia hoạt động CNQP, AN của cơ sở huy động đảm bảo </w:t>
            </w:r>
            <w:r w:rsidRPr="00C42440">
              <w:rPr>
                <w:rFonts w:ascii="Times New Roman" w:hAnsi="Times New Roman"/>
                <w:spacing w:val="-6"/>
                <w:sz w:val="28"/>
                <w:szCs w:val="28"/>
              </w:rPr>
              <w:t xml:space="preserve"> </w:t>
            </w:r>
          </w:p>
        </w:tc>
      </w:tr>
      <w:tr w:rsidR="00C42440" w:rsidRPr="00C42440" w14:paraId="32EA0BF6" w14:textId="77777777" w:rsidTr="00B87E8F">
        <w:tc>
          <w:tcPr>
            <w:tcW w:w="846" w:type="dxa"/>
            <w:vMerge/>
            <w:shd w:val="clear" w:color="auto" w:fill="auto"/>
            <w:vAlign w:val="center"/>
          </w:tcPr>
          <w:p w14:paraId="4D91D527"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6EAB212A" w14:textId="77777777" w:rsidR="00FB7E3A" w:rsidRPr="00C42440" w:rsidRDefault="00FB7E3A" w:rsidP="00BA1ECA">
            <w:pPr>
              <w:spacing w:before="60" w:after="60"/>
              <w:jc w:val="both"/>
              <w:rPr>
                <w:rFonts w:ascii="Times New Roman" w:hAnsi="Times New Roman"/>
                <w:b/>
                <w:sz w:val="28"/>
                <w:szCs w:val="28"/>
                <w:lang w:val="vi-VN"/>
              </w:rPr>
            </w:pPr>
          </w:p>
        </w:tc>
        <w:tc>
          <w:tcPr>
            <w:tcW w:w="1560" w:type="dxa"/>
            <w:shd w:val="clear" w:color="auto" w:fill="auto"/>
            <w:vAlign w:val="center"/>
          </w:tcPr>
          <w:p w14:paraId="36244CF5"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hAnsi="Times New Roman"/>
                <w:sz w:val="28"/>
                <w:szCs w:val="28"/>
              </w:rPr>
              <w:t>Bộ Tư lệnh Thành phố Hồ Chí Minh</w:t>
            </w:r>
          </w:p>
        </w:tc>
        <w:tc>
          <w:tcPr>
            <w:tcW w:w="4394" w:type="dxa"/>
            <w:shd w:val="clear" w:color="auto" w:fill="auto"/>
            <w:vAlign w:val="center"/>
          </w:tcPr>
          <w:p w14:paraId="29A920DB" w14:textId="0247A2CD" w:rsidR="00FB7E3A" w:rsidRPr="00C42440" w:rsidRDefault="00FB7E3A" w:rsidP="00B76F43">
            <w:pPr>
              <w:spacing w:before="60" w:after="60"/>
              <w:jc w:val="both"/>
              <w:rPr>
                <w:rFonts w:ascii="Times New Roman" w:eastAsia="Times New Roman" w:hAnsi="Times New Roman"/>
                <w:sz w:val="28"/>
                <w:szCs w:val="28"/>
              </w:rPr>
            </w:pPr>
            <w:r w:rsidRPr="00C42440">
              <w:rPr>
                <w:rFonts w:ascii="Times New Roman" w:eastAsia="DengXian" w:hAnsi="Times New Roman"/>
                <w:iCs/>
                <w:sz w:val="28"/>
                <w:szCs w:val="28"/>
                <w:lang w:eastAsia="zh-CN"/>
              </w:rPr>
              <w:t>- Từ Điều 5 đến Điều 15 của dự thảo Nghị định có quy định các điều kiện chung, điều kiện cụ thể với từng lĩnh vực tham gia của cơ sở vào hoạt động CNQP, AN (nguồn vốn, cơ sở vật chất, nhân sự, các chứng chỉ, chứng nhận quốc gia, quốc tế); đây là tiêu chí để lựa chọn các doanh nghiệp có tiềm lực mạnh hoặc năng lực tham gia  hoạt động CNQP, AN. Tuy nhiên, tại một số tiêu chí trong dự thảo, có sử dụng một số nội dung, cụm từ quy định mang tính định tính (“phù hợp”, “ổn định”, “</w:t>
            </w:r>
            <w:r w:rsidR="0080105B" w:rsidRPr="00C42440">
              <w:rPr>
                <w:rFonts w:ascii="Times New Roman" w:eastAsia="DengXian" w:hAnsi="Times New Roman"/>
                <w:iCs/>
                <w:sz w:val="28"/>
                <w:szCs w:val="28"/>
                <w:lang w:eastAsia="zh-CN"/>
              </w:rPr>
              <w:t>y</w:t>
            </w:r>
            <w:r w:rsidRPr="00C42440">
              <w:rPr>
                <w:rFonts w:ascii="Times New Roman" w:eastAsia="DengXian" w:hAnsi="Times New Roman"/>
                <w:iCs/>
                <w:sz w:val="28"/>
                <w:szCs w:val="28"/>
                <w:lang w:eastAsia="zh-CN"/>
              </w:rPr>
              <w:t>êu cầu chuyên môn”…). Khi áp dụng thực tế sẽ có cách hiểu, vận dụ</w:t>
            </w:r>
            <w:r w:rsidR="00B76F43">
              <w:rPr>
                <w:rFonts w:ascii="Times New Roman" w:eastAsia="DengXian" w:hAnsi="Times New Roman"/>
                <w:iCs/>
                <w:sz w:val="28"/>
                <w:szCs w:val="28"/>
                <w:lang w:eastAsia="zh-CN"/>
              </w:rPr>
              <w:t>ng khô</w:t>
            </w:r>
            <w:r w:rsidRPr="00C42440">
              <w:rPr>
                <w:rFonts w:ascii="Times New Roman" w:eastAsia="DengXian" w:hAnsi="Times New Roman"/>
                <w:iCs/>
                <w:sz w:val="28"/>
                <w:szCs w:val="28"/>
                <w:lang w:eastAsia="zh-CN"/>
              </w:rPr>
              <w:t>ng thống nhất. Vì vậy, đề nghị rà soát những quy định theo hướng cụ thể để việc triển khai thực hiện được áp dụng thống nhất.</w:t>
            </w:r>
          </w:p>
        </w:tc>
        <w:tc>
          <w:tcPr>
            <w:tcW w:w="3791" w:type="dxa"/>
            <w:vMerge/>
            <w:shd w:val="clear" w:color="auto" w:fill="auto"/>
            <w:vAlign w:val="center"/>
          </w:tcPr>
          <w:p w14:paraId="585E40D5" w14:textId="77777777" w:rsidR="00FB7E3A" w:rsidRPr="00C42440" w:rsidRDefault="00FB7E3A" w:rsidP="00BA1ECA">
            <w:pPr>
              <w:spacing w:before="60" w:after="60"/>
              <w:jc w:val="both"/>
              <w:rPr>
                <w:rFonts w:ascii="Times New Roman" w:hAnsi="Times New Roman"/>
                <w:spacing w:val="-4"/>
                <w:sz w:val="28"/>
                <w:szCs w:val="28"/>
              </w:rPr>
            </w:pPr>
          </w:p>
        </w:tc>
      </w:tr>
      <w:tr w:rsidR="00C42440" w:rsidRPr="00C42440" w14:paraId="30325300" w14:textId="77777777" w:rsidTr="00B87E8F">
        <w:tc>
          <w:tcPr>
            <w:tcW w:w="846" w:type="dxa"/>
            <w:vMerge w:val="restart"/>
            <w:shd w:val="clear" w:color="auto" w:fill="auto"/>
            <w:vAlign w:val="center"/>
          </w:tcPr>
          <w:p w14:paraId="57D9BB60" w14:textId="25BCFF1A" w:rsidR="00FB7E3A" w:rsidRPr="00C42440" w:rsidRDefault="00FB7E3A"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6</w:t>
            </w:r>
          </w:p>
        </w:tc>
        <w:tc>
          <w:tcPr>
            <w:tcW w:w="3685" w:type="dxa"/>
            <w:vMerge w:val="restart"/>
            <w:shd w:val="clear" w:color="auto" w:fill="auto"/>
            <w:vAlign w:val="center"/>
          </w:tcPr>
          <w:p w14:paraId="56F63800"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 xml:space="preserve">Điều 4. Điều kiện chung áp dụng đối với cơ sở huy động tham gia hoạt động công nghiệp quốc phòng, an ninh </w:t>
            </w:r>
          </w:p>
          <w:p w14:paraId="3ECF47F1"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1. Được thành lập theo quy định của pháp luật; có cơ sở vật chất, nhân lực, trang thiết bị đáp ứng yêu cầu tham gia hoạt động công nghiệp quốc phòng, an ninh đối với lĩnh vực được huy động.</w:t>
            </w:r>
          </w:p>
          <w:p w14:paraId="3107D0A1"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2. Có hệ thống tổ chức quản lý, kỹ thuật, an toàn do người đứng đầu hoặc người có thẩm quyền của cơ sở chỉ đạo và phân công người có đủ trình độ, kinh nghiệm chịu trách nhiệm thực hiện công tác trong lĩnh vực hoạt động.</w:t>
            </w:r>
          </w:p>
          <w:p w14:paraId="13DB6F6E"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3. Đảm bảo bí mật theo quy định của pháp luật về bảo vệ bí mật nhà nước.</w:t>
            </w:r>
          </w:p>
          <w:p w14:paraId="644E989D"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4. Đối với cơ sở huy động là doanh nghiệp phải hoạt động trên lãnh thổ Việt Nam; không có vi phạm pháp luật hình sự trong sản xuất kinh doanh và trong hoạt động công nghiệp quốc phòng, an ninh.</w:t>
            </w:r>
          </w:p>
          <w:p w14:paraId="3641AE14"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spacing w:val="-8"/>
                <w:sz w:val="28"/>
                <w:szCs w:val="28"/>
              </w:rPr>
              <w:t xml:space="preserve">5. </w:t>
            </w:r>
            <w:r w:rsidRPr="00C42440">
              <w:rPr>
                <w:rFonts w:ascii="Times New Roman" w:eastAsia="Times New Roman" w:hAnsi="Times New Roman"/>
                <w:sz w:val="28"/>
                <w:szCs w:val="28"/>
              </w:rPr>
              <w:t>Có năng lực tài chính theo quy định của pháp luật bảo đảm khả năng thực hiện trong lĩnh vực được huy động.</w:t>
            </w:r>
          </w:p>
        </w:tc>
        <w:tc>
          <w:tcPr>
            <w:tcW w:w="1560" w:type="dxa"/>
            <w:shd w:val="clear" w:color="auto" w:fill="auto"/>
            <w:vAlign w:val="center"/>
          </w:tcPr>
          <w:p w14:paraId="10C01673" w14:textId="77777777" w:rsidR="00FB7E3A" w:rsidRPr="00C42440" w:rsidRDefault="00FB7E3A" w:rsidP="00BA1ECA">
            <w:pPr>
              <w:spacing w:before="60" w:after="60"/>
              <w:jc w:val="both"/>
            </w:pPr>
            <w:r w:rsidRPr="00C42440">
              <w:rPr>
                <w:rFonts w:ascii="Times New Roman" w:hAnsi="Times New Roman"/>
                <w:sz w:val="28"/>
                <w:szCs w:val="28"/>
                <w:lang w:val="vi-VN"/>
              </w:rPr>
              <w:t>Bộ Tư lệnh thủ đô Hà Nội</w:t>
            </w:r>
          </w:p>
        </w:tc>
        <w:tc>
          <w:tcPr>
            <w:tcW w:w="4394" w:type="dxa"/>
            <w:shd w:val="clear" w:color="auto" w:fill="auto"/>
          </w:tcPr>
          <w:p w14:paraId="342A03CF" w14:textId="77777777" w:rsidR="00FB7E3A" w:rsidRPr="00C42440" w:rsidRDefault="00FB7E3A" w:rsidP="00BA1ECA">
            <w:pPr>
              <w:pStyle w:val="BodyText"/>
              <w:spacing w:before="60" w:after="60"/>
              <w:ind w:firstLine="0"/>
              <w:jc w:val="both"/>
            </w:pPr>
            <w:r w:rsidRPr="00C42440">
              <w:rPr>
                <w:spacing w:val="-4"/>
              </w:rPr>
              <w:t>Cần quy định cụ thể hơn đối với doanh nghiệp, nhất là các doanh nghiệp nước ngoài nắm 100% vốn điều lệ hoặc nắm cổ phần chi phối để bảo đảm yếu tố ổn định trong sản xuất hàng quốc phòng, an ninh; yếu tố bí mật quân sự, an toàn nhất là khi đất nước có tình huống.</w:t>
            </w:r>
          </w:p>
        </w:tc>
        <w:tc>
          <w:tcPr>
            <w:tcW w:w="3791" w:type="dxa"/>
            <w:shd w:val="clear" w:color="auto" w:fill="auto"/>
          </w:tcPr>
          <w:p w14:paraId="4AE0E15C" w14:textId="398C2F9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lang w:val="vi-VN"/>
              </w:rPr>
              <w:t xml:space="preserve">Về vấn đề này, Cơ quan Soạn thảo có ý kiến như sau: Đối với các doanh nghiệp nước ngoài, doanh nghiệp </w:t>
            </w:r>
            <w:r w:rsidRPr="00C42440">
              <w:rPr>
                <w:rFonts w:ascii="Times New Roman" w:hAnsi="Times New Roman"/>
                <w:sz w:val="28"/>
                <w:szCs w:val="28"/>
              </w:rPr>
              <w:t xml:space="preserve">nước ngoài </w:t>
            </w:r>
            <w:r w:rsidRPr="00C42440">
              <w:rPr>
                <w:rFonts w:ascii="Times New Roman" w:hAnsi="Times New Roman"/>
                <w:sz w:val="28"/>
                <w:szCs w:val="28"/>
                <w:lang w:val="vi-VN"/>
              </w:rPr>
              <w:t xml:space="preserve">nắm 100% vốn điều lệ hoặc nắm cổ phần chi phối không thuộc đối tượng, phạm vi điều chỉnh của Nghị định này. Việc hợp tác, liên doanh liên kết với doanh nghiệp nước ngoài được quy định tại Chương V Luật </w:t>
            </w:r>
            <w:r w:rsidR="000440A7" w:rsidRPr="00C42440">
              <w:rPr>
                <w:rFonts w:ascii="Times New Roman" w:hAnsi="Times New Roman"/>
                <w:sz w:val="28"/>
                <w:szCs w:val="28"/>
                <w:lang w:val="vi-VN"/>
              </w:rPr>
              <w:t>CNQP, AN</w:t>
            </w:r>
            <w:r w:rsidRPr="00C42440">
              <w:rPr>
                <w:rFonts w:ascii="Times New Roman" w:hAnsi="Times New Roman"/>
                <w:sz w:val="28"/>
                <w:szCs w:val="28"/>
                <w:lang w:val="vi-VN"/>
              </w:rPr>
              <w:t xml:space="preserve"> và </w:t>
            </w:r>
            <w:r w:rsidR="000440A7" w:rsidRPr="00C42440">
              <w:rPr>
                <w:rFonts w:ascii="Times New Roman" w:hAnsi="Times New Roman"/>
                <w:sz w:val="28"/>
                <w:szCs w:val="28"/>
                <w:lang w:val="vi-VN"/>
              </w:rPr>
              <w:t>ĐVCN</w:t>
            </w:r>
          </w:p>
        </w:tc>
      </w:tr>
      <w:tr w:rsidR="00C42440" w:rsidRPr="00C42440" w14:paraId="428DCE89" w14:textId="77777777" w:rsidTr="00B87E8F">
        <w:tc>
          <w:tcPr>
            <w:tcW w:w="846" w:type="dxa"/>
            <w:vMerge/>
            <w:shd w:val="clear" w:color="auto" w:fill="auto"/>
            <w:vAlign w:val="center"/>
          </w:tcPr>
          <w:p w14:paraId="15A6F2E8"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40C161D5" w14:textId="77777777" w:rsidR="00FB7E3A" w:rsidRPr="00C42440" w:rsidRDefault="00FB7E3A" w:rsidP="00BA1ECA">
            <w:pPr>
              <w:widowControl w:val="0"/>
              <w:spacing w:before="60" w:after="60"/>
              <w:jc w:val="both"/>
              <w:rPr>
                <w:rFonts w:ascii="Times New Roman Bold" w:eastAsia="Times New Roman" w:hAnsi="Times New Roman Bold"/>
                <w:b/>
                <w:spacing w:val="-4"/>
                <w:sz w:val="28"/>
                <w:szCs w:val="28"/>
                <w:lang w:eastAsia="x-none"/>
              </w:rPr>
            </w:pPr>
          </w:p>
        </w:tc>
        <w:tc>
          <w:tcPr>
            <w:tcW w:w="1560" w:type="dxa"/>
            <w:shd w:val="clear" w:color="auto" w:fill="auto"/>
            <w:vAlign w:val="center"/>
          </w:tcPr>
          <w:p w14:paraId="55D30105" w14:textId="77777777" w:rsidR="00FB7E3A" w:rsidRPr="00C42440" w:rsidRDefault="00FB7E3A" w:rsidP="00BA1ECA">
            <w:pPr>
              <w:spacing w:before="60" w:after="60"/>
              <w:jc w:val="both"/>
              <w:rPr>
                <w:spacing w:val="-4"/>
              </w:rPr>
            </w:pPr>
            <w:r w:rsidRPr="00C42440">
              <w:rPr>
                <w:rFonts w:ascii="Times New Roman" w:hAnsi="Times New Roman"/>
                <w:sz w:val="28"/>
                <w:szCs w:val="28"/>
                <w:lang w:val="vi-VN"/>
              </w:rPr>
              <w:t>Bộ Công Thương.</w:t>
            </w:r>
          </w:p>
        </w:tc>
        <w:tc>
          <w:tcPr>
            <w:tcW w:w="4394" w:type="dxa"/>
            <w:shd w:val="clear" w:color="auto" w:fill="auto"/>
            <w:vAlign w:val="center"/>
          </w:tcPr>
          <w:p w14:paraId="1ADAF216" w14:textId="77777777" w:rsidR="00FB7E3A" w:rsidRPr="00C42440" w:rsidRDefault="00FB7E3A" w:rsidP="00BA1ECA">
            <w:pPr>
              <w:pStyle w:val="BodyText"/>
              <w:shd w:val="clear" w:color="auto" w:fill="auto"/>
              <w:spacing w:before="60" w:after="60"/>
              <w:ind w:firstLine="0"/>
              <w:jc w:val="both"/>
              <w:rPr>
                <w:spacing w:val="-4"/>
              </w:rPr>
            </w:pPr>
            <w:r w:rsidRPr="00C42440">
              <w:rPr>
                <w:spacing w:val="-4"/>
              </w:rPr>
              <w:t>Tại khoản 4, Điều 4 dự thảo Nghị định quy định về điều kiện chung áp dụng đối với cơ sở huy động tham gia hoạt động CNQP, AN “là doanh nghiệp phải hoạt động trên lãnh thổ Việt Nam; không có vi phạm pháp luật hình sự trong sản xuất kinh doanh và trong các hoạt động CNQP, AN.</w:t>
            </w:r>
          </w:p>
          <w:p w14:paraId="5C860497" w14:textId="77777777" w:rsidR="00FB7E3A" w:rsidRPr="00C42440" w:rsidRDefault="00FB7E3A" w:rsidP="00BA1ECA">
            <w:pPr>
              <w:pStyle w:val="BodyText"/>
              <w:shd w:val="clear" w:color="auto" w:fill="auto"/>
              <w:spacing w:before="60" w:after="60"/>
              <w:ind w:firstLine="0"/>
              <w:jc w:val="both"/>
              <w:rPr>
                <w:spacing w:val="-4"/>
              </w:rPr>
            </w:pPr>
            <w:r w:rsidRPr="00C42440">
              <w:rPr>
                <w:spacing w:val="-4"/>
              </w:rPr>
              <w:t>(1)  Đề nghị Ban Soạn thảo nghiên cứu mở rộng thêm điều kiện đối với các cơ sở huy động là “không vi phạm pháp luật” (kể cả vi phạm hành chính nhưng chưa hết thời hạn được coi là chưa bị xử lý vi phạm hành chính) trong sản xuất kinh doanh và trong hoạt động CNQP, AN. Bởi vì, CNQP, AN là một bộ phận quan trọng, ngành đặc thù của công nghiệp quốc gia, các hoạt động liên quan đến CNQP, AN mang tính nhạy cảm, trọng yếu, góp phần thực hiện công nghiệp hoá, hiện đại hoá, bảo vệ Tổ quốc và phát triển kinh tế - xã hội. Do đó, cần có quy định chặt chẽ hơn về điều kiện đối với các cơ sở huy động tham gia hoạt động này.</w:t>
            </w:r>
          </w:p>
          <w:p w14:paraId="1C6B0374" w14:textId="37E43054" w:rsidR="00FB7E3A" w:rsidRPr="00C42440" w:rsidRDefault="00224215" w:rsidP="00BA1ECA">
            <w:pPr>
              <w:pStyle w:val="BodyText"/>
              <w:shd w:val="clear" w:color="auto" w:fill="auto"/>
              <w:spacing w:before="60" w:after="60"/>
              <w:ind w:firstLine="0"/>
              <w:jc w:val="both"/>
              <w:rPr>
                <w:spacing w:val="-4"/>
              </w:rPr>
            </w:pPr>
            <w:r w:rsidRPr="00C42440">
              <w:rPr>
                <w:b/>
                <w:spacing w:val="-4"/>
              </w:rPr>
              <w:t>(2)</w:t>
            </w:r>
            <w:r w:rsidRPr="00C42440">
              <w:rPr>
                <w:spacing w:val="-4"/>
              </w:rPr>
              <w:t xml:space="preserve"> </w:t>
            </w:r>
            <w:r w:rsidR="00FB7E3A" w:rsidRPr="00C42440">
              <w:rPr>
                <w:lang w:eastAsia="vi-VN"/>
              </w:rPr>
              <w:t>Đề nghị bổ sung các điều kiện của “Cơ sở huy động” đối với đối tượng là các tổ chức không phải là doanh nghiệp theo quy định tại Khoản 5 Điều 2 Luật số 38/2024/QH15 và các Điều từ Điều 5 đến Điều 15.</w:t>
            </w:r>
          </w:p>
        </w:tc>
        <w:tc>
          <w:tcPr>
            <w:tcW w:w="3791" w:type="dxa"/>
            <w:shd w:val="clear" w:color="auto" w:fill="auto"/>
            <w:vAlign w:val="center"/>
          </w:tcPr>
          <w:p w14:paraId="50703083" w14:textId="77777777" w:rsidR="00FB7E3A" w:rsidRPr="00C42440" w:rsidRDefault="00FB7E3A" w:rsidP="00BA1ECA">
            <w:pPr>
              <w:spacing w:before="60" w:after="60"/>
              <w:jc w:val="both"/>
              <w:rPr>
                <w:rFonts w:ascii="Times New Roman" w:hAnsi="Times New Roman"/>
                <w:sz w:val="28"/>
                <w:szCs w:val="28"/>
                <w:lang w:val="vi-VN"/>
              </w:rPr>
            </w:pPr>
            <w:r w:rsidRPr="00C42440">
              <w:rPr>
                <w:rFonts w:ascii="Times New Roman" w:hAnsi="Times New Roman"/>
                <w:sz w:val="28"/>
                <w:szCs w:val="28"/>
                <w:lang w:val="vi-VN"/>
              </w:rPr>
              <w:t xml:space="preserve">Về vấn đề này, Cơ quan Soạn thảo Giải trình như sau: </w:t>
            </w:r>
          </w:p>
          <w:p w14:paraId="7B01F458" w14:textId="48BD0AC8" w:rsidR="00FB7E3A" w:rsidRPr="00C42440" w:rsidRDefault="00FB7E3A" w:rsidP="00BA1ECA">
            <w:pPr>
              <w:spacing w:before="60" w:after="60"/>
              <w:jc w:val="both"/>
              <w:rPr>
                <w:rFonts w:ascii="Times New Roman" w:hAnsi="Times New Roman"/>
                <w:i/>
                <w:sz w:val="28"/>
                <w:szCs w:val="28"/>
              </w:rPr>
            </w:pPr>
            <w:r w:rsidRPr="00C42440">
              <w:rPr>
                <w:rFonts w:ascii="Times New Roman" w:hAnsi="Times New Roman"/>
                <w:sz w:val="28"/>
                <w:szCs w:val="28"/>
              </w:rPr>
              <w:t xml:space="preserve">(1) </w:t>
            </w:r>
            <w:r w:rsidRPr="00C42440">
              <w:rPr>
                <w:rFonts w:ascii="Times New Roman" w:hAnsi="Times New Roman"/>
                <w:sz w:val="28"/>
                <w:szCs w:val="28"/>
                <w:lang w:val="vi-VN"/>
              </w:rPr>
              <w:t xml:space="preserve"> </w:t>
            </w:r>
            <w:r w:rsidRPr="00C42440">
              <w:rPr>
                <w:rFonts w:ascii="Times New Roman" w:hAnsi="Times New Roman"/>
                <w:sz w:val="28"/>
                <w:szCs w:val="28"/>
              </w:rPr>
              <w:t>Vấn đề vi phạm hành chính hoặc tranh chấp dân sự là vấn đề rất bình thường của doanh nghiệp, có nhiều lỗi hành chính có thể rất nhỏ như: Sai quy cách biển quảng cáo, để biển quảng cáo sai vị trí ở vỉa hè, … do đó nếu quy đị</w:t>
            </w:r>
            <w:r w:rsidR="003D6F84">
              <w:rPr>
                <w:rFonts w:ascii="Times New Roman" w:hAnsi="Times New Roman"/>
                <w:sz w:val="28"/>
                <w:szCs w:val="28"/>
              </w:rPr>
              <w:t>nh vi</w:t>
            </w:r>
            <w:r w:rsidRPr="00C42440">
              <w:rPr>
                <w:rFonts w:ascii="Times New Roman" w:hAnsi="Times New Roman"/>
                <w:sz w:val="28"/>
                <w:szCs w:val="28"/>
              </w:rPr>
              <w:t xml:space="preserve"> phạm hành chính hoặc tranh chấp dân sự sẽ dẫn đến loại trừ rất nhiều chủ thể có năng lực, nguyện vọng muốn tham gia hoạt động CNQP, AN. Do đó, Cơ quan Soạn thảo đề nghị giữ nguyên như dự thảo Nghị định. </w:t>
            </w:r>
          </w:p>
          <w:p w14:paraId="1507BD3F" w14:textId="77777777" w:rsidR="00FB7E3A" w:rsidRPr="00C42440" w:rsidRDefault="00FB7E3A" w:rsidP="00BA1ECA">
            <w:pPr>
              <w:spacing w:before="60" w:after="60"/>
              <w:jc w:val="both"/>
              <w:rPr>
                <w:rFonts w:ascii="Times New Roman" w:hAnsi="Times New Roman"/>
                <w:sz w:val="28"/>
                <w:szCs w:val="28"/>
              </w:rPr>
            </w:pPr>
          </w:p>
          <w:p w14:paraId="64F3D54E" w14:textId="77777777" w:rsidR="00FB7E3A" w:rsidRPr="00C42440" w:rsidRDefault="00FB7E3A" w:rsidP="00BA1ECA">
            <w:pPr>
              <w:spacing w:before="60" w:after="60"/>
              <w:jc w:val="both"/>
              <w:rPr>
                <w:rFonts w:ascii="Times New Roman" w:hAnsi="Times New Roman"/>
                <w:sz w:val="28"/>
                <w:szCs w:val="28"/>
              </w:rPr>
            </w:pPr>
          </w:p>
          <w:p w14:paraId="794AECBF" w14:textId="77777777" w:rsidR="00FB7E3A" w:rsidRPr="00C42440" w:rsidRDefault="00FB7E3A" w:rsidP="00BA1ECA">
            <w:pPr>
              <w:spacing w:before="60" w:after="60"/>
              <w:jc w:val="both"/>
              <w:rPr>
                <w:rFonts w:ascii="Times New Roman" w:hAnsi="Times New Roman"/>
                <w:sz w:val="28"/>
                <w:szCs w:val="28"/>
              </w:rPr>
            </w:pPr>
          </w:p>
          <w:p w14:paraId="4A694C4E" w14:textId="77777777" w:rsidR="00FB7E3A" w:rsidRPr="00C42440" w:rsidRDefault="00FB7E3A" w:rsidP="00BA1ECA">
            <w:pPr>
              <w:spacing w:before="60" w:after="60"/>
              <w:jc w:val="both"/>
              <w:rPr>
                <w:rFonts w:ascii="Times New Roman" w:hAnsi="Times New Roman"/>
                <w:sz w:val="28"/>
                <w:szCs w:val="28"/>
              </w:rPr>
            </w:pPr>
          </w:p>
          <w:p w14:paraId="44A11BFC" w14:textId="77777777" w:rsidR="00FB7E3A" w:rsidRPr="00C42440" w:rsidRDefault="00FB7E3A" w:rsidP="00BA1ECA">
            <w:pPr>
              <w:spacing w:before="60" w:after="60"/>
              <w:jc w:val="both"/>
              <w:rPr>
                <w:rFonts w:ascii="Times New Roman" w:hAnsi="Times New Roman"/>
                <w:sz w:val="28"/>
                <w:szCs w:val="28"/>
              </w:rPr>
            </w:pPr>
          </w:p>
          <w:p w14:paraId="60DE130D" w14:textId="6A7F5361" w:rsidR="00FB7E3A" w:rsidRPr="00C42440" w:rsidRDefault="00FB7E3A" w:rsidP="00F077F4">
            <w:pPr>
              <w:spacing w:before="60" w:after="60"/>
              <w:jc w:val="both"/>
              <w:rPr>
                <w:rFonts w:ascii="Times New Roman" w:hAnsi="Times New Roman"/>
                <w:sz w:val="28"/>
                <w:szCs w:val="28"/>
              </w:rPr>
            </w:pPr>
            <w:r w:rsidRPr="00C42440">
              <w:rPr>
                <w:rFonts w:ascii="Times New Roman" w:hAnsi="Times New Roman"/>
                <w:b/>
                <w:sz w:val="28"/>
                <w:szCs w:val="28"/>
              </w:rPr>
              <w:t>(2)</w:t>
            </w:r>
            <w:r w:rsidRPr="00C42440">
              <w:rPr>
                <w:rFonts w:ascii="Times New Roman" w:hAnsi="Times New Roman"/>
                <w:sz w:val="28"/>
                <w:szCs w:val="28"/>
              </w:rPr>
              <w:t xml:space="preserve"> Về ý kiến đối với </w:t>
            </w:r>
            <w:r w:rsidRPr="00C42440">
              <w:rPr>
                <w:rFonts w:ascii="Times New Roman" w:hAnsi="Times New Roman"/>
                <w:i/>
                <w:sz w:val="28"/>
                <w:szCs w:val="28"/>
              </w:rPr>
              <w:t>các cơ sở huy động khác không phải là doanh nghiệp thì có áp dụng quy định “… phải hoạt động trên lãnh thổ Việt Nam;</w:t>
            </w:r>
            <w:r w:rsidRPr="00C42440">
              <w:rPr>
                <w:rFonts w:ascii="Times New Roman" w:hAnsi="Times New Roman"/>
                <w:sz w:val="28"/>
                <w:szCs w:val="28"/>
              </w:rPr>
              <w:t xml:space="preserve"> </w:t>
            </w:r>
            <w:r w:rsidR="00F077F4" w:rsidRPr="00C42440">
              <w:rPr>
                <w:rFonts w:ascii="Times New Roman" w:hAnsi="Times New Roman"/>
                <w:sz w:val="28"/>
                <w:szCs w:val="28"/>
              </w:rPr>
              <w:t>tiếp thu và xác định</w:t>
            </w:r>
            <w:r w:rsidRPr="00C42440">
              <w:rPr>
                <w:rFonts w:ascii="Times New Roman" w:hAnsi="Times New Roman"/>
                <w:sz w:val="28"/>
                <w:szCs w:val="28"/>
              </w:rPr>
              <w:t xml:space="preserve"> </w:t>
            </w:r>
            <w:r w:rsidR="0002740F" w:rsidRPr="00C42440">
              <w:rPr>
                <w:rFonts w:ascii="Times New Roman" w:hAnsi="Times New Roman"/>
                <w:sz w:val="28"/>
                <w:szCs w:val="28"/>
              </w:rPr>
              <w:t>đ</w:t>
            </w:r>
            <w:r w:rsidRPr="00C42440">
              <w:rPr>
                <w:rFonts w:ascii="Times New Roman" w:hAnsi="Times New Roman"/>
                <w:sz w:val="28"/>
                <w:szCs w:val="28"/>
              </w:rPr>
              <w:t xml:space="preserve">ối với các tổ chức không phải là doanh nghiệp không yêu cầu tổ chức phải hoạt động trong lãnh thổ Việt Nam, chỉ yêu cầu tổ chức phải được thành lập theo quy định của </w:t>
            </w:r>
            <w:r w:rsidR="0002740F" w:rsidRPr="00C42440">
              <w:rPr>
                <w:rFonts w:ascii="Times New Roman" w:hAnsi="Times New Roman"/>
                <w:sz w:val="28"/>
                <w:szCs w:val="28"/>
              </w:rPr>
              <w:t>p</w:t>
            </w:r>
            <w:r w:rsidRPr="00C42440">
              <w:rPr>
                <w:rFonts w:ascii="Times New Roman" w:hAnsi="Times New Roman"/>
                <w:sz w:val="28"/>
                <w:szCs w:val="28"/>
              </w:rPr>
              <w:t>háp luật Việt Nam (khoản 1 Điều 3)</w:t>
            </w:r>
          </w:p>
        </w:tc>
      </w:tr>
      <w:tr w:rsidR="00C42440" w:rsidRPr="00C42440" w14:paraId="78603926" w14:textId="77777777" w:rsidTr="00372F27">
        <w:tc>
          <w:tcPr>
            <w:tcW w:w="846" w:type="dxa"/>
            <w:vMerge/>
            <w:shd w:val="clear" w:color="auto" w:fill="auto"/>
            <w:vAlign w:val="center"/>
          </w:tcPr>
          <w:p w14:paraId="55393E6D"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101CC194" w14:textId="77777777" w:rsidR="00FB7E3A" w:rsidRPr="00C42440" w:rsidRDefault="00FB7E3A" w:rsidP="00BA1ECA">
            <w:pPr>
              <w:widowControl w:val="0"/>
              <w:spacing w:before="60" w:after="60"/>
              <w:jc w:val="both"/>
              <w:rPr>
                <w:rFonts w:ascii="Times New Roman Bold" w:eastAsia="Times New Roman" w:hAnsi="Times New Roman Bold"/>
                <w:b/>
                <w:spacing w:val="-4"/>
                <w:sz w:val="28"/>
                <w:szCs w:val="28"/>
                <w:lang w:eastAsia="x-none"/>
              </w:rPr>
            </w:pPr>
          </w:p>
        </w:tc>
        <w:tc>
          <w:tcPr>
            <w:tcW w:w="1560" w:type="dxa"/>
            <w:shd w:val="clear" w:color="auto" w:fill="auto"/>
            <w:vAlign w:val="center"/>
          </w:tcPr>
          <w:p w14:paraId="3A3B0669" w14:textId="77777777" w:rsidR="00FB7E3A" w:rsidRPr="00C42440" w:rsidRDefault="00FB7E3A" w:rsidP="00BD0824">
            <w:pPr>
              <w:spacing w:before="60" w:after="60"/>
              <w:jc w:val="center"/>
              <w:rPr>
                <w:spacing w:val="-4"/>
              </w:rPr>
            </w:pPr>
            <w:r w:rsidRPr="00C42440">
              <w:rPr>
                <w:rFonts w:ascii="Times New Roman" w:hAnsi="Times New Roman"/>
                <w:sz w:val="28"/>
                <w:szCs w:val="28"/>
              </w:rPr>
              <w:t>Bộ Công an</w:t>
            </w:r>
          </w:p>
        </w:tc>
        <w:tc>
          <w:tcPr>
            <w:tcW w:w="4394" w:type="dxa"/>
            <w:shd w:val="clear" w:color="auto" w:fill="auto"/>
          </w:tcPr>
          <w:p w14:paraId="0571B41A" w14:textId="77777777" w:rsidR="00FB7E3A" w:rsidRPr="00C42440" w:rsidRDefault="00FB7E3A" w:rsidP="00372F27">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 xml:space="preserve">- Tại Điều 4: </w:t>
            </w:r>
          </w:p>
          <w:p w14:paraId="761707A2" w14:textId="77777777" w:rsidR="00FB7E3A" w:rsidRPr="00C42440" w:rsidRDefault="00FB7E3A" w:rsidP="00372F27">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 Đề nghị không quy định lặp lại hoặc quy định khác các điều kiện tại khoản 1 Điều 30 Luật CNQP, AN, ĐVCN mà tập trung quy định chi tiết các nội dung này.</w:t>
            </w:r>
          </w:p>
          <w:p w14:paraId="6C8CC8E9" w14:textId="77777777" w:rsidR="00FB7E3A" w:rsidRPr="00C42440" w:rsidRDefault="00FB7E3A" w:rsidP="00372F27">
            <w:pPr>
              <w:spacing w:before="60" w:after="60"/>
              <w:jc w:val="both"/>
              <w:rPr>
                <w:spacing w:val="-4"/>
              </w:rPr>
            </w:pPr>
            <w:r w:rsidRPr="00C42440">
              <w:rPr>
                <w:rFonts w:ascii="Times New Roman" w:eastAsia="Times New Roman" w:hAnsi="Times New Roman"/>
                <w:sz w:val="28"/>
                <w:szCs w:val="28"/>
                <w:lang w:eastAsia="vi-VN"/>
              </w:rPr>
              <w:t xml:space="preserve">+ Chỉnh lý nội dung khoản 4 như sau: “không có vi phạm pháp luật </w:t>
            </w:r>
            <w:r w:rsidRPr="00C42440">
              <w:rPr>
                <w:rFonts w:ascii="Times New Roman" w:eastAsia="Times New Roman" w:hAnsi="Times New Roman"/>
                <w:strike/>
                <w:sz w:val="28"/>
                <w:szCs w:val="28"/>
                <w:lang w:eastAsia="vi-VN"/>
              </w:rPr>
              <w:t>hình sự</w:t>
            </w:r>
            <w:r w:rsidRPr="00C42440">
              <w:rPr>
                <w:rFonts w:ascii="Times New Roman" w:eastAsia="Times New Roman" w:hAnsi="Times New Roman"/>
                <w:sz w:val="28"/>
                <w:szCs w:val="28"/>
                <w:lang w:eastAsia="vi-VN"/>
              </w:rPr>
              <w:t xml:space="preserve"> </w:t>
            </w:r>
            <w:r w:rsidRPr="00C42440">
              <w:rPr>
                <w:rFonts w:ascii="Times New Roman" w:eastAsia="Times New Roman" w:hAnsi="Times New Roman"/>
                <w:b/>
                <w:i/>
                <w:sz w:val="28"/>
                <w:szCs w:val="28"/>
                <w:lang w:eastAsia="vi-VN"/>
              </w:rPr>
              <w:t xml:space="preserve">hoặc tranh chấp dân sự, thương mại </w:t>
            </w:r>
            <w:r w:rsidRPr="00C42440">
              <w:rPr>
                <w:rFonts w:ascii="Times New Roman" w:eastAsia="Times New Roman" w:hAnsi="Times New Roman"/>
                <w:sz w:val="28"/>
                <w:szCs w:val="28"/>
                <w:lang w:eastAsia="vi-VN"/>
              </w:rPr>
              <w:t>trong sản xuất kinh doanh và trong hoạt động CNQP, AN” để bảo đảm đầy đủ, chặt chẽ.</w:t>
            </w:r>
          </w:p>
        </w:tc>
        <w:tc>
          <w:tcPr>
            <w:tcW w:w="3791" w:type="dxa"/>
            <w:shd w:val="clear" w:color="auto" w:fill="auto"/>
            <w:vAlign w:val="center"/>
          </w:tcPr>
          <w:p w14:paraId="7004849C" w14:textId="27916E3A" w:rsidR="00FB7E3A" w:rsidRPr="00C42440" w:rsidRDefault="00FB7E3A" w:rsidP="00BA1ECA">
            <w:pPr>
              <w:spacing w:before="60" w:after="60"/>
              <w:jc w:val="both"/>
              <w:rPr>
                <w:rFonts w:ascii="Times New Roman" w:hAnsi="Times New Roman"/>
                <w:sz w:val="28"/>
                <w:szCs w:val="28"/>
                <w:lang w:val="vi-VN"/>
              </w:rPr>
            </w:pPr>
            <w:r w:rsidRPr="00C42440">
              <w:rPr>
                <w:rFonts w:ascii="Times New Roman" w:hAnsi="Times New Roman"/>
                <w:sz w:val="28"/>
                <w:szCs w:val="28"/>
              </w:rPr>
              <w:t>Vấn đề vi phạm hành chính hoặc tranh chấp dân sự là vấn đề rất bình thường của doanh nghiệp, có nhiều lỗi hành chính có thể rất nhỏ như: Sai quy cách biển quảng cáo, để biển quảng cáo sai vị trí ở vỉa hè, … do đó nếu quy đị</w:t>
            </w:r>
            <w:r w:rsidR="003D6F84">
              <w:rPr>
                <w:rFonts w:ascii="Times New Roman" w:hAnsi="Times New Roman"/>
                <w:sz w:val="28"/>
                <w:szCs w:val="28"/>
              </w:rPr>
              <w:t>nh vi</w:t>
            </w:r>
            <w:r w:rsidRPr="00C42440">
              <w:rPr>
                <w:rFonts w:ascii="Times New Roman" w:hAnsi="Times New Roman"/>
                <w:sz w:val="28"/>
                <w:szCs w:val="28"/>
              </w:rPr>
              <w:t xml:space="preserve"> phạm hành chính hoặc tranh chấp dân sự sẽ dẫn đến loại trừ rất nhiều chủ thể có năng lực, nguyện vọng muốn tham gia hoạt động CNQP, AN. Do đó, Cơ quan Soạn thảo đề nghị giữ nguyên như dự thảo Nghị định. </w:t>
            </w:r>
          </w:p>
        </w:tc>
      </w:tr>
      <w:tr w:rsidR="00C42440" w:rsidRPr="00C42440" w14:paraId="463D9E4E" w14:textId="77777777" w:rsidTr="00B87E8F">
        <w:tc>
          <w:tcPr>
            <w:tcW w:w="846" w:type="dxa"/>
            <w:vMerge/>
            <w:shd w:val="clear" w:color="auto" w:fill="auto"/>
            <w:vAlign w:val="center"/>
          </w:tcPr>
          <w:p w14:paraId="1E7D56FA"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497E6526" w14:textId="77777777" w:rsidR="00FB7E3A" w:rsidRPr="00C42440" w:rsidRDefault="00FB7E3A" w:rsidP="00BA1ECA">
            <w:pPr>
              <w:widowControl w:val="0"/>
              <w:spacing w:before="60" w:after="60"/>
              <w:jc w:val="both"/>
              <w:rPr>
                <w:rFonts w:ascii="Times New Roman Bold" w:eastAsia="Times New Roman" w:hAnsi="Times New Roman Bold"/>
                <w:b/>
                <w:spacing w:val="-4"/>
                <w:sz w:val="28"/>
                <w:szCs w:val="28"/>
                <w:lang w:eastAsia="x-none"/>
              </w:rPr>
            </w:pPr>
          </w:p>
        </w:tc>
        <w:tc>
          <w:tcPr>
            <w:tcW w:w="1560" w:type="dxa"/>
            <w:shd w:val="clear" w:color="auto" w:fill="auto"/>
            <w:vAlign w:val="center"/>
          </w:tcPr>
          <w:p w14:paraId="10FB42B7" w14:textId="77777777" w:rsidR="00FB7E3A" w:rsidRPr="00C42440" w:rsidRDefault="00FB7E3A" w:rsidP="00BA1ECA">
            <w:pPr>
              <w:spacing w:before="60" w:after="60"/>
              <w:jc w:val="both"/>
              <w:rPr>
                <w:rFonts w:ascii="Times New Roman" w:eastAsia="Times New Roman" w:hAnsi="Times New Roman"/>
                <w:bCs/>
                <w:sz w:val="28"/>
                <w:szCs w:val="28"/>
                <w:lang w:eastAsia="x-none"/>
              </w:rPr>
            </w:pPr>
            <w:r w:rsidRPr="00C42440">
              <w:rPr>
                <w:rFonts w:ascii="Times New Roman" w:hAnsi="Times New Roman"/>
                <w:sz w:val="28"/>
                <w:szCs w:val="28"/>
              </w:rPr>
              <w:t>Bộ Tư pháp</w:t>
            </w:r>
          </w:p>
        </w:tc>
        <w:tc>
          <w:tcPr>
            <w:tcW w:w="4394" w:type="dxa"/>
            <w:shd w:val="clear" w:color="auto" w:fill="auto"/>
            <w:vAlign w:val="center"/>
          </w:tcPr>
          <w:p w14:paraId="123B2D24" w14:textId="77777777" w:rsidR="00FB7E3A" w:rsidRPr="00C42440" w:rsidRDefault="00FB7E3A" w:rsidP="00BA1ECA">
            <w:pPr>
              <w:spacing w:before="60" w:after="60"/>
              <w:jc w:val="both"/>
              <w:rPr>
                <w:rFonts w:ascii="Times New Roman" w:eastAsia="Times New Roman" w:hAnsi="Times New Roman"/>
                <w:bCs/>
                <w:sz w:val="28"/>
                <w:szCs w:val="28"/>
                <w:lang w:eastAsia="x-none"/>
              </w:rPr>
            </w:pPr>
            <w:r w:rsidRPr="00C42440">
              <w:rPr>
                <w:rFonts w:ascii="Times New Roman" w:eastAsia="Times New Roman" w:hAnsi="Times New Roman"/>
                <w:bCs/>
                <w:sz w:val="28"/>
                <w:szCs w:val="28"/>
                <w:lang w:eastAsia="x-none"/>
              </w:rPr>
              <w:t>(1) Luật CNQP, AN và ĐVCN giao Chính phủ quy định chi tiết điều kiện áp dụng đối với cơ sở huy động tham gia hoạt động CNQP, AN “bảo đảm an toàn, bí mật”, tuy nhiên, khoản 3 Điều 4 dự thảo Nghị định quy định chi tiết thành nội dung “đảm bảo bí mật theo quy định của pháp luật về bảo vệ bí mật nhà nước”</w:t>
            </w:r>
            <w:r w:rsidRPr="00C42440">
              <w:rPr>
                <w:rFonts w:ascii="Times New Roman" w:eastAsia="Times New Roman" w:hAnsi="Times New Roman"/>
                <w:bCs/>
                <w:i/>
                <w:iCs/>
                <w:sz w:val="28"/>
                <w:szCs w:val="28"/>
                <w:lang w:eastAsia="x-none"/>
              </w:rPr>
              <w:t xml:space="preserve"> </w:t>
            </w:r>
            <w:r w:rsidRPr="00C42440">
              <w:rPr>
                <w:rFonts w:ascii="Times New Roman" w:eastAsia="Times New Roman" w:hAnsi="Times New Roman"/>
                <w:bCs/>
                <w:sz w:val="28"/>
                <w:szCs w:val="28"/>
                <w:lang w:eastAsia="x-none"/>
              </w:rPr>
              <w:t>là chưa rõ ràng, chưa cụ thể, chi tiết, nhất là đối với nội dung “bảo đảm an toàn”.</w:t>
            </w:r>
          </w:p>
          <w:p w14:paraId="09566DE9"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6C2ADC5D"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7BFFE3A9"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7A017C4C"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33A6BD20"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73856A5C"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658F339A"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397713FD" w14:textId="77777777" w:rsidR="00FB7E3A" w:rsidRPr="00C42440" w:rsidRDefault="00FB7E3A" w:rsidP="00BA1ECA">
            <w:pPr>
              <w:spacing w:before="60" w:after="60"/>
              <w:jc w:val="both"/>
              <w:rPr>
                <w:rFonts w:ascii="Times New Roman" w:eastAsia="Times New Roman" w:hAnsi="Times New Roman"/>
                <w:bCs/>
                <w:sz w:val="28"/>
                <w:szCs w:val="28"/>
                <w:lang w:eastAsia="x-none"/>
              </w:rPr>
            </w:pPr>
          </w:p>
          <w:p w14:paraId="4411E208" w14:textId="7441C7F9"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hAnsi="Times New Roman"/>
                <w:sz w:val="28"/>
                <w:szCs w:val="28"/>
              </w:rPr>
              <w:t xml:space="preserve">(2) </w:t>
            </w:r>
            <w:r w:rsidRPr="00C42440">
              <w:rPr>
                <w:rFonts w:ascii="Times New Roman" w:eastAsia="Times New Roman" w:hAnsi="Times New Roman"/>
                <w:iCs/>
                <w:sz w:val="28"/>
                <w:szCs w:val="28"/>
              </w:rPr>
              <w:t>Theo quy định tại khoản 5 Điều 2 của Luật thì “</w:t>
            </w:r>
            <w:r w:rsidRPr="00C42440">
              <w:rPr>
                <w:rFonts w:ascii="Times New Roman" w:eastAsia="Times New Roman" w:hAnsi="Times New Roman"/>
                <w:i/>
                <w:iCs/>
                <w:sz w:val="28"/>
                <w:szCs w:val="28"/>
              </w:rPr>
              <w:t>Cơ sở huy động</w:t>
            </w:r>
            <w:r w:rsidRPr="00C42440">
              <w:rPr>
                <w:rFonts w:ascii="Times New Roman" w:eastAsia="Times New Roman" w:hAnsi="Times New Roman"/>
                <w:iCs/>
                <w:sz w:val="28"/>
                <w:szCs w:val="28"/>
              </w:rPr>
              <w:t> </w:t>
            </w:r>
            <w:r w:rsidRPr="00C42440">
              <w:rPr>
                <w:rFonts w:ascii="Times New Roman" w:eastAsia="Times New Roman" w:hAnsi="Times New Roman"/>
                <w:i/>
                <w:iCs/>
                <w:sz w:val="28"/>
                <w:szCs w:val="28"/>
              </w:rPr>
              <w:t xml:space="preserve">là doanh nghiệp, </w:t>
            </w:r>
            <w:r w:rsidRPr="00C42440">
              <w:rPr>
                <w:rFonts w:ascii="Times New Roman" w:eastAsia="Times New Roman" w:hAnsi="Times New Roman"/>
                <w:i/>
                <w:iCs/>
                <w:sz w:val="28"/>
                <w:szCs w:val="28"/>
                <w:u w:val="single"/>
              </w:rPr>
              <w:t>tổ chức</w:t>
            </w:r>
            <w:r w:rsidRPr="00C42440">
              <w:rPr>
                <w:rFonts w:ascii="Times New Roman" w:eastAsia="Times New Roman" w:hAnsi="Times New Roman"/>
                <w:i/>
                <w:iCs/>
                <w:sz w:val="28"/>
                <w:szCs w:val="28"/>
              </w:rPr>
              <w:t xml:space="preserve"> ngoài lực lượng vũ trang hoặc doanh nghiệp có phần vốn góp của Nhà nước do Bộ Quốc phòng, Bộ Công an quản lý, đủ điều kiện theo quy định của Luật này được huy động tham gia hoạt động </w:t>
            </w:r>
            <w:r w:rsidR="000440A7" w:rsidRPr="00C42440">
              <w:rPr>
                <w:rFonts w:ascii="Times New Roman" w:eastAsia="Times New Roman" w:hAnsi="Times New Roman"/>
                <w:i/>
                <w:iCs/>
                <w:sz w:val="28"/>
                <w:szCs w:val="28"/>
              </w:rPr>
              <w:t>CNQP, AN</w:t>
            </w:r>
            <w:r w:rsidRPr="00C42440">
              <w:rPr>
                <w:rFonts w:ascii="Times New Roman" w:eastAsia="Times New Roman" w:hAnsi="Times New Roman"/>
                <w:iCs/>
                <w:sz w:val="28"/>
                <w:szCs w:val="28"/>
              </w:rPr>
              <w:t xml:space="preserve">”. Quy định này chưa thống nhất với khoản 4 Điều 4 dự thảo Nghị định quy định về điều kiện chung áp dụng “đối với cơ sở huy động là doanh nghiệp phải hoạt động trên lãnh thổ Việt Nam, không có vi phạm pháp luật…” không bao gồm </w:t>
            </w:r>
            <w:r w:rsidRPr="00C42440">
              <w:rPr>
                <w:rFonts w:ascii="Times New Roman" w:eastAsia="Times New Roman" w:hAnsi="Times New Roman"/>
                <w:i/>
                <w:iCs/>
                <w:sz w:val="28"/>
                <w:szCs w:val="28"/>
                <w:u w:val="single"/>
              </w:rPr>
              <w:t>tổ chức</w:t>
            </w:r>
            <w:r w:rsidRPr="00C42440">
              <w:rPr>
                <w:rFonts w:ascii="Times New Roman" w:eastAsia="Times New Roman" w:hAnsi="Times New Roman"/>
                <w:i/>
                <w:iCs/>
                <w:sz w:val="28"/>
                <w:szCs w:val="28"/>
              </w:rPr>
              <w:t xml:space="preserve"> ngoài lực lượng vũ trang</w:t>
            </w:r>
            <w:r w:rsidRPr="00C42440">
              <w:rPr>
                <w:rFonts w:ascii="Times New Roman" w:eastAsia="Times New Roman" w:hAnsi="Times New Roman"/>
                <w:iCs/>
                <w:sz w:val="28"/>
                <w:szCs w:val="28"/>
              </w:rPr>
              <w:t>. Do đó, đề nghị bổ sung quy định cụ thể điều kiện đối với “tổ chức” là cơ sở huy động để đảm bảo minh bạch, thuận tiện khi áp dụng.</w:t>
            </w:r>
          </w:p>
          <w:p w14:paraId="7D192F49" w14:textId="66D23FB1"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hAnsi="Times New Roman"/>
                <w:sz w:val="28"/>
                <w:szCs w:val="28"/>
              </w:rPr>
              <w:t xml:space="preserve">(3) </w:t>
            </w:r>
            <w:r w:rsidRPr="00C42440">
              <w:rPr>
                <w:rFonts w:ascii="Times New Roman" w:eastAsia="Times New Roman" w:hAnsi="Times New Roman"/>
                <w:iCs/>
                <w:sz w:val="28"/>
                <w:szCs w:val="28"/>
              </w:rPr>
              <w:t xml:space="preserve">Khoản 5 Điều 4 dự thảo Nghị định quy định về điều kiện áp dụng chung đối với cơ sở huy động là “có năng lực tài chính bảo đảm khả năng thực hiện trong lĩnh vực huy động”. Tuy nhiên, nội dung này chỉ được cụ thể hóa đối với cơ sở huy động tham gia nghiên cứu, sản xuất chi tiết, phụ tùng, vật tư, bán thành phẩm của sản phẩm quốc phòng, an ninh duy nhất tại điểm a khoản 1 Điều 5 dự thảo Nghị định. Đối với cơ sở huy động tham gia nghiên cứu, ứng dụng công nghệ cao, công nghệ nền, công nghệ lõi phục vụ </w:t>
            </w:r>
            <w:r w:rsidR="000440A7" w:rsidRPr="00C42440">
              <w:rPr>
                <w:rFonts w:ascii="Times New Roman" w:eastAsia="Times New Roman" w:hAnsi="Times New Roman"/>
                <w:iCs/>
                <w:sz w:val="28"/>
                <w:szCs w:val="28"/>
              </w:rPr>
              <w:t>CNQP</w:t>
            </w:r>
            <w:r w:rsidRPr="00C42440">
              <w:rPr>
                <w:rFonts w:ascii="Times New Roman" w:eastAsia="Times New Roman" w:hAnsi="Times New Roman"/>
                <w:iCs/>
                <w:sz w:val="28"/>
                <w:szCs w:val="28"/>
              </w:rPr>
              <w:t>; cơ sở huy động tham gia đào tạo, bồi dưỡng nguồn nhân lực... (từ Điều 6 đến Điều 15), dự thảo Nghị định chưa cụ thể hóa quy định về năng lực tài chính bảo đảm khả năng thực hiện nêu trên. Do đó, đề nghị cơ quan chủ trì soạn thảo cân nhắc bổ sung quy định để đảm bảo tính minh bạch.</w:t>
            </w:r>
          </w:p>
        </w:tc>
        <w:tc>
          <w:tcPr>
            <w:tcW w:w="3791" w:type="dxa"/>
            <w:shd w:val="clear" w:color="auto" w:fill="auto"/>
            <w:vAlign w:val="center"/>
          </w:tcPr>
          <w:p w14:paraId="4A37F051" w14:textId="5286E09A"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 xml:space="preserve">(1) Về vấn đề này, </w:t>
            </w:r>
            <w:r w:rsidR="00372F27" w:rsidRPr="00C42440">
              <w:rPr>
                <w:rFonts w:ascii="Times New Roman" w:hAnsi="Times New Roman"/>
                <w:sz w:val="28"/>
                <w:szCs w:val="28"/>
                <w:lang w:val="it-IT"/>
              </w:rPr>
              <w:t>C</w:t>
            </w:r>
            <w:r w:rsidRPr="00C42440">
              <w:rPr>
                <w:rFonts w:ascii="Times New Roman" w:hAnsi="Times New Roman"/>
                <w:sz w:val="28"/>
                <w:szCs w:val="28"/>
                <w:lang w:val="it-IT"/>
              </w:rPr>
              <w:t xml:space="preserve">ơ quan </w:t>
            </w:r>
            <w:r w:rsidR="00372F27" w:rsidRPr="00C42440">
              <w:rPr>
                <w:rFonts w:ascii="Times New Roman" w:hAnsi="Times New Roman"/>
                <w:sz w:val="28"/>
                <w:szCs w:val="28"/>
                <w:lang w:val="it-IT"/>
              </w:rPr>
              <w:t>S</w:t>
            </w:r>
            <w:r w:rsidRPr="00C42440">
              <w:rPr>
                <w:rFonts w:ascii="Times New Roman" w:hAnsi="Times New Roman"/>
                <w:sz w:val="28"/>
                <w:szCs w:val="28"/>
                <w:lang w:val="it-IT"/>
              </w:rPr>
              <w:t xml:space="preserve">oạn thảo ý kiến như sau: </w:t>
            </w:r>
          </w:p>
          <w:p w14:paraId="5F0B235F" w14:textId="48332B59"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 xml:space="preserve">Điều 3 quy định các điều kiện chung nhất để áp dụng đối với tất cả các cơ sở huy động. Tuy nhiên, các lĩnh vực tham gia hoạt động </w:t>
            </w:r>
            <w:r w:rsidR="000440A7" w:rsidRPr="00C42440">
              <w:rPr>
                <w:rFonts w:ascii="Times New Roman" w:hAnsi="Times New Roman"/>
                <w:sz w:val="28"/>
                <w:szCs w:val="28"/>
                <w:lang w:val="it-IT"/>
              </w:rPr>
              <w:t>CNQP</w:t>
            </w:r>
            <w:r w:rsidRPr="00C42440">
              <w:rPr>
                <w:rFonts w:ascii="Times New Roman" w:hAnsi="Times New Roman"/>
                <w:sz w:val="28"/>
                <w:szCs w:val="28"/>
                <w:lang w:val="it-IT"/>
              </w:rPr>
              <w:t xml:space="preserve"> rất đa dạng, mỗi lĩnh vực có các yêu cầu về bảo mật và an toàn khác nhau. Do đó, điều kiện về đảm bảo bí mật cơ quan soạn thảo chỉnh sửa như sau: </w:t>
            </w:r>
          </w:p>
          <w:p w14:paraId="4958EC72" w14:textId="77777777" w:rsidR="00FB7E3A" w:rsidRPr="00C42440" w:rsidRDefault="00FB7E3A" w:rsidP="00BA1ECA">
            <w:pPr>
              <w:spacing w:before="60" w:after="60"/>
              <w:jc w:val="both"/>
              <w:rPr>
                <w:rFonts w:ascii="Times New Roman" w:hAnsi="Times New Roman"/>
                <w:b/>
                <w:i/>
                <w:sz w:val="28"/>
                <w:szCs w:val="28"/>
                <w:lang w:val="it-IT"/>
              </w:rPr>
            </w:pPr>
            <w:r w:rsidRPr="00C42440">
              <w:rPr>
                <w:rFonts w:ascii="Times New Roman" w:hAnsi="Times New Roman"/>
                <w:i/>
                <w:sz w:val="28"/>
                <w:szCs w:val="28"/>
                <w:lang w:val="it-IT"/>
              </w:rPr>
              <w:t xml:space="preserve">2. Đảm bảo bí mật theo quy định của pháp luật về bảo vệ bí mật nhà nước, </w:t>
            </w:r>
            <w:r w:rsidRPr="00C42440">
              <w:rPr>
                <w:rFonts w:ascii="Times New Roman" w:hAnsi="Times New Roman"/>
                <w:b/>
                <w:i/>
                <w:sz w:val="28"/>
                <w:szCs w:val="28"/>
                <w:lang w:val="it-IT"/>
              </w:rPr>
              <w:t>trong lĩnh vực quốc phòng, an ninh.</w:t>
            </w:r>
          </w:p>
          <w:p w14:paraId="3874E32A" w14:textId="1B6343E5" w:rsidR="00FB7E3A" w:rsidRPr="00C42440" w:rsidRDefault="00FB7E3A" w:rsidP="00BA1ECA">
            <w:pPr>
              <w:spacing w:before="60" w:after="60"/>
              <w:jc w:val="both"/>
              <w:rPr>
                <w:rFonts w:ascii="Times New Roman" w:hAnsi="Times New Roman"/>
                <w:spacing w:val="-6"/>
                <w:sz w:val="28"/>
                <w:szCs w:val="28"/>
                <w:lang w:val="it-IT"/>
              </w:rPr>
            </w:pPr>
            <w:r w:rsidRPr="00C42440">
              <w:rPr>
                <w:rFonts w:ascii="Times New Roman" w:hAnsi="Times New Roman"/>
                <w:spacing w:val="-6"/>
                <w:sz w:val="28"/>
                <w:szCs w:val="28"/>
                <w:lang w:val="it-IT"/>
              </w:rPr>
              <w:t>Đồng thời bỏ quy định chung về an toàn; quy định các điều kiện cụ thể về bí mật, an toàn tại các điều kiện cụ thể theo từng lĩnh vực.</w:t>
            </w:r>
          </w:p>
          <w:p w14:paraId="773B9281" w14:textId="77777777"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 xml:space="preserve">(2) Về vấn đề này, cơ quan soạn thảo ý kiến như sau: </w:t>
            </w:r>
          </w:p>
          <w:p w14:paraId="43704D4F" w14:textId="77777777"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 xml:space="preserve">Tại điểm c khoản 1 Điều 30 quy định: </w:t>
            </w:r>
          </w:p>
          <w:p w14:paraId="46529FA6" w14:textId="77777777"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c) Đối với doanh nghiệp ngoài điều kiện quy định tại điểm a và điểm b khoản này phải bảo đảm điều kiện kinh doanh theo quy định của pháp luật về đầu tư và quy định khác của pháp luật có liên quan.</w:t>
            </w:r>
          </w:p>
          <w:p w14:paraId="6AC375E0" w14:textId="77777777"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 xml:space="preserve">Khoản này chỉ để bổ sung yêu cầu đối với cơ sở huy động là doanh nghiệp; đối với cơ sở huy động là tổ chức thì đã được quy định tại khoản 1 Điều này.  Do đó, Cơ quan Soạn thảo đề nghị giữ nguyên nội dung như dự thảo. </w:t>
            </w:r>
          </w:p>
          <w:p w14:paraId="49A4A255" w14:textId="71BACB34" w:rsidR="00FB7E3A" w:rsidRPr="00C42440" w:rsidRDefault="00FB7E3A" w:rsidP="00BA1ECA">
            <w:pPr>
              <w:spacing w:before="60" w:after="60"/>
              <w:jc w:val="both"/>
              <w:rPr>
                <w:rFonts w:ascii="Times New Roman" w:hAnsi="Times New Roman"/>
                <w:sz w:val="28"/>
                <w:szCs w:val="28"/>
                <w:lang w:val="it-IT"/>
              </w:rPr>
            </w:pPr>
            <w:r w:rsidRPr="00C42440">
              <w:rPr>
                <w:rFonts w:ascii="Times New Roman" w:hAnsi="Times New Roman"/>
                <w:sz w:val="28"/>
                <w:szCs w:val="28"/>
                <w:lang w:val="it-IT"/>
              </w:rPr>
              <w:t>(3) Về vấn đề này, cơ quan soạn thảo tiếp thu ý kiến góp ý đồng thời chỉnh sửa để phù hợp theo hướng:</w:t>
            </w:r>
          </w:p>
          <w:p w14:paraId="4BF481E0" w14:textId="77777777" w:rsidR="00FB7E3A" w:rsidRPr="00C42440" w:rsidRDefault="00FB7E3A" w:rsidP="00BA1ECA">
            <w:pPr>
              <w:spacing w:before="60" w:after="60"/>
              <w:jc w:val="both"/>
              <w:rPr>
                <w:rFonts w:ascii="Times New Roman" w:eastAsia="Times New Roman" w:hAnsi="Times New Roman"/>
                <w:iCs/>
                <w:sz w:val="28"/>
                <w:szCs w:val="28"/>
                <w:lang w:val="it-IT"/>
              </w:rPr>
            </w:pPr>
            <w:r w:rsidRPr="00C42440">
              <w:rPr>
                <w:rFonts w:ascii="Times New Roman" w:hAnsi="Times New Roman"/>
                <w:sz w:val="28"/>
                <w:szCs w:val="28"/>
                <w:lang w:val="it-IT"/>
              </w:rPr>
              <w:t xml:space="preserve">+ Bỏ điều kiện chung về việc </w:t>
            </w:r>
            <w:r w:rsidRPr="00C42440">
              <w:rPr>
                <w:rFonts w:ascii="Times New Roman" w:eastAsia="Times New Roman" w:hAnsi="Times New Roman"/>
                <w:i/>
                <w:iCs/>
                <w:sz w:val="28"/>
                <w:szCs w:val="28"/>
                <w:lang w:val="it-IT"/>
              </w:rPr>
              <w:t xml:space="preserve">“có năng lực tài chính bảo đảm khả năng thực hiện trong lĩnh vực huy động”. </w:t>
            </w:r>
          </w:p>
          <w:p w14:paraId="7E2756E6"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eastAsia="Times New Roman" w:hAnsi="Times New Roman"/>
                <w:iCs/>
                <w:sz w:val="28"/>
                <w:szCs w:val="28"/>
                <w:lang w:val="it-IT"/>
              </w:rPr>
              <w:t>+ Do lĩnh vực huy động đa dạng do đó để đảm bảo phù hợp với từng nhiệm vụ, ngành nghề lĩnh vực, Nghị định chỉnh sửa quy định các điều kiện về năng lực tài chính tại các điều kiện cụ thể với từng lĩnh vực.</w:t>
            </w:r>
          </w:p>
        </w:tc>
      </w:tr>
      <w:tr w:rsidR="00C42440" w:rsidRPr="00C42440" w14:paraId="2AA442D8" w14:textId="77777777" w:rsidTr="00141370">
        <w:tc>
          <w:tcPr>
            <w:tcW w:w="846" w:type="dxa"/>
            <w:vMerge/>
            <w:shd w:val="clear" w:color="auto" w:fill="auto"/>
            <w:vAlign w:val="center"/>
          </w:tcPr>
          <w:p w14:paraId="44EEEDC7"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1D24C429" w14:textId="77777777" w:rsidR="00FB7E3A" w:rsidRPr="00C42440" w:rsidRDefault="00FB7E3A" w:rsidP="00BA1ECA">
            <w:pPr>
              <w:widowControl w:val="0"/>
              <w:spacing w:before="60" w:after="60"/>
              <w:jc w:val="both"/>
              <w:rPr>
                <w:rFonts w:ascii="Times New Roman Bold" w:eastAsia="Times New Roman" w:hAnsi="Times New Roman Bold"/>
                <w:b/>
                <w:spacing w:val="-4"/>
                <w:sz w:val="28"/>
                <w:szCs w:val="28"/>
                <w:lang w:eastAsia="x-none"/>
              </w:rPr>
            </w:pPr>
          </w:p>
        </w:tc>
        <w:tc>
          <w:tcPr>
            <w:tcW w:w="1560" w:type="dxa"/>
            <w:shd w:val="clear" w:color="auto" w:fill="auto"/>
            <w:vAlign w:val="center"/>
          </w:tcPr>
          <w:p w14:paraId="26861CB5" w14:textId="77777777" w:rsidR="00FB7E3A" w:rsidRPr="00C42440" w:rsidRDefault="00FB7E3A" w:rsidP="00BA1ECA">
            <w:pPr>
              <w:spacing w:before="60" w:after="60"/>
              <w:jc w:val="both"/>
              <w:rPr>
                <w:rFonts w:ascii="Times New Roman" w:eastAsia="Times New Roman" w:hAnsi="Times New Roman"/>
                <w:sz w:val="28"/>
                <w:szCs w:val="20"/>
              </w:rPr>
            </w:pPr>
            <w:r w:rsidRPr="00C42440">
              <w:rPr>
                <w:rFonts w:ascii="Times New Roman" w:eastAsia="Times New Roman" w:hAnsi="Times New Roman"/>
                <w:spacing w:val="-8"/>
                <w:sz w:val="28"/>
                <w:szCs w:val="20"/>
              </w:rPr>
              <w:t>Bộ Chỉ huy quân sự tỉnh Bắc Giang</w:t>
            </w:r>
          </w:p>
        </w:tc>
        <w:tc>
          <w:tcPr>
            <w:tcW w:w="4394" w:type="dxa"/>
            <w:shd w:val="clear" w:color="auto" w:fill="auto"/>
          </w:tcPr>
          <w:p w14:paraId="02080DFF" w14:textId="77777777" w:rsidR="00FB7E3A" w:rsidRPr="00C42440" w:rsidRDefault="00FB7E3A" w:rsidP="00141370">
            <w:pPr>
              <w:spacing w:before="60" w:after="60"/>
              <w:jc w:val="both"/>
              <w:rPr>
                <w:rFonts w:ascii="Times New Roman" w:eastAsia="Times New Roman" w:hAnsi="Times New Roman"/>
                <w:sz w:val="28"/>
                <w:szCs w:val="20"/>
              </w:rPr>
            </w:pPr>
            <w:r w:rsidRPr="00C42440">
              <w:rPr>
                <w:rFonts w:ascii="Times New Roman" w:eastAsia="Times New Roman" w:hAnsi="Times New Roman"/>
                <w:sz w:val="28"/>
                <w:szCs w:val="20"/>
              </w:rPr>
              <w:t>Khoản 4, Điều 4 của Nghị định</w:t>
            </w:r>
          </w:p>
          <w:p w14:paraId="0A0D92A2" w14:textId="41795B33" w:rsidR="00FB7E3A" w:rsidRPr="00C42440" w:rsidRDefault="00FB7E3A" w:rsidP="00141370">
            <w:pPr>
              <w:spacing w:before="60" w:after="60"/>
              <w:jc w:val="both"/>
              <w:rPr>
                <w:rFonts w:ascii="Times New Roman" w:eastAsia="Times New Roman" w:hAnsi="Times New Roman"/>
                <w:spacing w:val="-6"/>
                <w:sz w:val="28"/>
                <w:szCs w:val="20"/>
              </w:rPr>
            </w:pPr>
            <w:r w:rsidRPr="00C42440">
              <w:rPr>
                <w:rFonts w:ascii="Times New Roman" w:eastAsia="Times New Roman" w:hAnsi="Times New Roman"/>
                <w:spacing w:val="-6"/>
                <w:sz w:val="28"/>
                <w:szCs w:val="20"/>
              </w:rPr>
              <w:t xml:space="preserve">Nên quy định rõ đối với các doanh nghiệp 100% vốn nước ngoài; doanh nghiệp liên danh, liên doanh với nước ngoài nếu đủ điều kiện thì có được tham gia hoạt động </w:t>
            </w:r>
            <w:r w:rsidR="000440A7" w:rsidRPr="00C42440">
              <w:rPr>
                <w:rFonts w:ascii="Times New Roman" w:eastAsia="Times New Roman" w:hAnsi="Times New Roman"/>
                <w:spacing w:val="-6"/>
                <w:sz w:val="28"/>
                <w:szCs w:val="20"/>
              </w:rPr>
              <w:t>CNQP, AN</w:t>
            </w:r>
            <w:r w:rsidRPr="00C42440">
              <w:rPr>
                <w:rFonts w:ascii="Times New Roman" w:eastAsia="Times New Roman" w:hAnsi="Times New Roman"/>
                <w:spacing w:val="-6"/>
                <w:sz w:val="28"/>
                <w:szCs w:val="20"/>
              </w:rPr>
              <w:t xml:space="preserve"> hay không.</w:t>
            </w:r>
          </w:p>
          <w:p w14:paraId="45BEFDA9" w14:textId="77777777" w:rsidR="00FB7E3A" w:rsidRPr="00C42440" w:rsidRDefault="00FB7E3A" w:rsidP="00141370">
            <w:pPr>
              <w:spacing w:before="60" w:after="60"/>
              <w:jc w:val="both"/>
              <w:rPr>
                <w:rFonts w:ascii="Times New Roman" w:eastAsia="Times New Roman" w:hAnsi="Times New Roman"/>
                <w:sz w:val="28"/>
                <w:szCs w:val="20"/>
              </w:rPr>
            </w:pPr>
            <w:r w:rsidRPr="00C42440">
              <w:rPr>
                <w:rFonts w:ascii="Times New Roman" w:eastAsia="Times New Roman" w:hAnsi="Times New Roman"/>
                <w:spacing w:val="-2"/>
                <w:sz w:val="28"/>
                <w:szCs w:val="20"/>
              </w:rPr>
              <w:t>Lý do: Tại khoản 4 chỉ quy định chung là các doanh nghiệp phải hoạt động trên lãnh thổ Việt Nam. Trong khi đó hiện nay các doanh nghiệp 100% vốn nước ngoài; doanh nghiệp liên danh, liên doanh với nước ngoài đang hoạt động trên lãnh thổ Việt Nam với số lượng lớn, công nghệ tiên tiến.</w:t>
            </w:r>
          </w:p>
        </w:tc>
        <w:tc>
          <w:tcPr>
            <w:tcW w:w="3791" w:type="dxa"/>
            <w:shd w:val="clear" w:color="auto" w:fill="auto"/>
            <w:vAlign w:val="center"/>
          </w:tcPr>
          <w:p w14:paraId="4B161EB1" w14:textId="786988AA"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giải trình như sau: </w:t>
            </w:r>
            <w:r w:rsidRPr="00C42440">
              <w:rPr>
                <w:rFonts w:ascii="Times New Roman" w:hAnsi="Times New Roman"/>
                <w:sz w:val="28"/>
                <w:szCs w:val="28"/>
                <w:lang w:val="vi-VN"/>
              </w:rPr>
              <w:t xml:space="preserve">Đối với các doanh nghiệp nước ngoài, doanh nghiệp nắm 100% vốn điều lệ hoặc nắm cổ phần chi phối không thuộc đối tượng, phạm vi điều chỉnh của Nghị định này. Việc hợp tác, liên doanh liên kết với doanh nghiệp nước ngoài được quy định tại Chương V Luật </w:t>
            </w:r>
            <w:r w:rsidR="000440A7" w:rsidRPr="00C42440">
              <w:rPr>
                <w:rFonts w:ascii="Times New Roman" w:hAnsi="Times New Roman"/>
                <w:sz w:val="28"/>
                <w:szCs w:val="28"/>
                <w:lang w:val="vi-VN"/>
              </w:rPr>
              <w:t>CNQP, AN</w:t>
            </w:r>
            <w:r w:rsidRPr="00C42440">
              <w:rPr>
                <w:rFonts w:ascii="Times New Roman" w:hAnsi="Times New Roman"/>
                <w:sz w:val="28"/>
                <w:szCs w:val="28"/>
                <w:lang w:val="vi-VN"/>
              </w:rPr>
              <w:t xml:space="preserve"> và </w:t>
            </w:r>
            <w:r w:rsidR="000440A7" w:rsidRPr="00C42440">
              <w:rPr>
                <w:rFonts w:ascii="Times New Roman" w:hAnsi="Times New Roman"/>
                <w:sz w:val="28"/>
                <w:szCs w:val="28"/>
                <w:lang w:val="vi-VN"/>
              </w:rPr>
              <w:t>ĐVCN</w:t>
            </w:r>
            <w:r w:rsidRPr="00C42440">
              <w:rPr>
                <w:rFonts w:ascii="Times New Roman" w:hAnsi="Times New Roman"/>
                <w:sz w:val="28"/>
                <w:szCs w:val="28"/>
              </w:rPr>
              <w:t xml:space="preserve">. </w:t>
            </w:r>
          </w:p>
        </w:tc>
      </w:tr>
      <w:tr w:rsidR="00C42440" w:rsidRPr="00C42440" w14:paraId="7DD38F7D" w14:textId="77777777" w:rsidTr="00141370">
        <w:tc>
          <w:tcPr>
            <w:tcW w:w="846" w:type="dxa"/>
            <w:vMerge/>
            <w:shd w:val="clear" w:color="auto" w:fill="auto"/>
            <w:vAlign w:val="center"/>
          </w:tcPr>
          <w:p w14:paraId="7AA52A70"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2D59FFF4" w14:textId="77777777" w:rsidR="00FB7E3A" w:rsidRPr="00C42440" w:rsidRDefault="00FB7E3A" w:rsidP="00BA1ECA">
            <w:pPr>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70BCF174" w14:textId="77777777" w:rsidR="00FB7E3A" w:rsidRPr="00C42440" w:rsidRDefault="00FB7E3A" w:rsidP="00BA1ECA">
            <w:pPr>
              <w:spacing w:before="60" w:after="60"/>
              <w:jc w:val="both"/>
              <w:rPr>
                <w:rFonts w:ascii="Times New Roman" w:eastAsia="DengXian" w:hAnsi="Times New Roman"/>
                <w:sz w:val="28"/>
                <w:szCs w:val="28"/>
                <w:lang w:val="vi-VN" w:eastAsia="zh-CN"/>
              </w:rPr>
            </w:pPr>
            <w:r w:rsidRPr="00C42440">
              <w:rPr>
                <w:rFonts w:ascii="Times New Roman" w:eastAsia="Times New Roman" w:hAnsi="Times New Roman"/>
                <w:spacing w:val="-8"/>
                <w:sz w:val="28"/>
                <w:szCs w:val="20"/>
              </w:rPr>
              <w:t>Liên đoàn Thương mại và Công nghiệp Việt Nam</w:t>
            </w:r>
          </w:p>
        </w:tc>
        <w:tc>
          <w:tcPr>
            <w:tcW w:w="4394" w:type="dxa"/>
            <w:shd w:val="clear" w:color="auto" w:fill="auto"/>
          </w:tcPr>
          <w:p w14:paraId="1B87E9BA" w14:textId="310D7C78" w:rsidR="00FB7E3A" w:rsidRPr="00C42440" w:rsidRDefault="00FB7E3A" w:rsidP="00141370">
            <w:pPr>
              <w:snapToGrid w:val="0"/>
              <w:spacing w:before="60" w:after="60"/>
              <w:jc w:val="both"/>
              <w:rPr>
                <w:rFonts w:ascii="Times New Roman" w:eastAsia="DengXian" w:hAnsi="Times New Roman"/>
                <w:sz w:val="28"/>
                <w:szCs w:val="28"/>
                <w:lang w:eastAsia="zh-CN"/>
              </w:rPr>
            </w:pPr>
            <w:r w:rsidRPr="00C42440">
              <w:rPr>
                <w:rFonts w:ascii="Times New Roman" w:eastAsia="DengXian" w:hAnsi="Times New Roman"/>
                <w:sz w:val="28"/>
                <w:szCs w:val="28"/>
                <w:lang w:val="vi-VN" w:eastAsia="zh-CN"/>
              </w:rPr>
              <w:t xml:space="preserve">Điều 4 Dự thảo quy định các điều kiện chung áp dụng với cơ sở huy động tham gia hoạt động </w:t>
            </w:r>
            <w:r w:rsidR="000440A7" w:rsidRPr="00C42440">
              <w:rPr>
                <w:rFonts w:ascii="Times New Roman" w:eastAsia="DengXian" w:hAnsi="Times New Roman"/>
                <w:sz w:val="28"/>
                <w:szCs w:val="28"/>
                <w:lang w:val="vi-VN" w:eastAsia="zh-CN"/>
              </w:rPr>
              <w:t>CNQP, AN</w:t>
            </w:r>
            <w:r w:rsidRPr="00C42440">
              <w:rPr>
                <w:rFonts w:ascii="Times New Roman" w:eastAsia="DengXian" w:hAnsi="Times New Roman"/>
                <w:sz w:val="28"/>
                <w:szCs w:val="28"/>
                <w:lang w:val="vi-VN" w:eastAsia="zh-CN"/>
              </w:rPr>
              <w:t xml:space="preserve">. Tuy nhiên, các quy định này còn chung chung và chưa rõ ràng, như không rõ (i) cơ sở vật chất, nhân sự, trang thiết bị như nào là phù hợp; (ii) yêu cầu nào về hệ thống tổ chức quản lý; (iii) trình độ, kinh nghiệm như nào là phù hợp; (iv) thế nào là có năng lực tài chính. Ngoài ra, các nội dung này thực tế đã được quy định cụ thể, chi tiết ở các </w:t>
            </w:r>
            <w:r w:rsidR="00141370" w:rsidRPr="00C42440">
              <w:rPr>
                <w:rFonts w:ascii="Times New Roman" w:eastAsia="DengXian" w:hAnsi="Times New Roman"/>
                <w:sz w:val="28"/>
                <w:szCs w:val="28"/>
                <w:lang w:eastAsia="zh-CN"/>
              </w:rPr>
              <w:t>Đ</w:t>
            </w:r>
            <w:r w:rsidRPr="00C42440">
              <w:rPr>
                <w:rFonts w:ascii="Times New Roman" w:eastAsia="DengXian" w:hAnsi="Times New Roman"/>
                <w:sz w:val="28"/>
                <w:szCs w:val="28"/>
                <w:lang w:val="vi-VN" w:eastAsia="zh-CN"/>
              </w:rPr>
              <w:t>iề</w:t>
            </w:r>
            <w:r w:rsidR="00BD0824" w:rsidRPr="00C42440">
              <w:rPr>
                <w:rFonts w:ascii="Times New Roman" w:eastAsia="DengXian" w:hAnsi="Times New Roman"/>
                <w:sz w:val="28"/>
                <w:szCs w:val="28"/>
                <w:lang w:val="vi-VN" w:eastAsia="zh-CN"/>
              </w:rPr>
              <w:t>u 5 -</w:t>
            </w:r>
            <w:r w:rsidRPr="00C42440">
              <w:rPr>
                <w:rFonts w:ascii="Times New Roman" w:eastAsia="DengXian" w:hAnsi="Times New Roman"/>
                <w:sz w:val="28"/>
                <w:szCs w:val="28"/>
                <w:lang w:val="vi-VN" w:eastAsia="zh-CN"/>
              </w:rPr>
              <w:t xml:space="preserve"> 15 </w:t>
            </w:r>
            <w:r w:rsidR="00141370" w:rsidRPr="00C42440">
              <w:rPr>
                <w:rFonts w:ascii="Times New Roman" w:eastAsia="DengXian" w:hAnsi="Times New Roman"/>
                <w:sz w:val="28"/>
                <w:szCs w:val="28"/>
                <w:lang w:eastAsia="zh-CN"/>
              </w:rPr>
              <w:t>d</w:t>
            </w:r>
            <w:r w:rsidRPr="00C42440">
              <w:rPr>
                <w:rFonts w:ascii="Times New Roman" w:eastAsia="DengXian" w:hAnsi="Times New Roman"/>
                <w:sz w:val="28"/>
                <w:szCs w:val="28"/>
                <w:lang w:val="vi-VN" w:eastAsia="zh-CN"/>
              </w:rPr>
              <w:t xml:space="preserve">ự thảo, đi kèm với đó yêu cầu về các hồ sơ chứng minh. Khi đó, quy định tại Điều 4 dường như là không cần thiết vì đã có các quy định chi tiết cho từng lĩnh vực. Do vậy, </w:t>
            </w:r>
            <w:r w:rsidRPr="00C42440">
              <w:rPr>
                <w:rFonts w:ascii="Times New Roman" w:eastAsia="DengXian" w:hAnsi="Times New Roman"/>
                <w:sz w:val="28"/>
                <w:szCs w:val="28"/>
                <w:u w:val="single"/>
                <w:lang w:val="vi-VN" w:eastAsia="zh-CN"/>
              </w:rPr>
              <w:t>đề nghị cơ quan soạn thảo</w:t>
            </w:r>
            <w:r w:rsidRPr="00C42440">
              <w:rPr>
                <w:rFonts w:ascii="Times New Roman" w:eastAsia="DengXian" w:hAnsi="Times New Roman"/>
                <w:sz w:val="28"/>
                <w:szCs w:val="28"/>
                <w:lang w:val="vi-VN" w:eastAsia="zh-CN"/>
              </w:rPr>
              <w:t xml:space="preserve"> bỏ quy định này.</w:t>
            </w:r>
          </w:p>
        </w:tc>
        <w:tc>
          <w:tcPr>
            <w:tcW w:w="3791" w:type="dxa"/>
            <w:shd w:val="clear" w:color="auto" w:fill="auto"/>
            <w:vAlign w:val="center"/>
          </w:tcPr>
          <w:p w14:paraId="481E3E57" w14:textId="77777777" w:rsidR="00FB7E3A" w:rsidRPr="00C42440" w:rsidRDefault="00FB7E3A" w:rsidP="00BA1ECA">
            <w:pPr>
              <w:spacing w:before="60" w:after="60"/>
              <w:jc w:val="both"/>
              <w:rPr>
                <w:rFonts w:ascii="Times New Roman" w:eastAsia="Times New Roman" w:hAnsi="Times New Roman"/>
                <w:sz w:val="28"/>
                <w:szCs w:val="20"/>
              </w:rPr>
            </w:pPr>
            <w:r w:rsidRPr="00C42440">
              <w:rPr>
                <w:rFonts w:ascii="Times New Roman" w:eastAsia="Times New Roman" w:hAnsi="Times New Roman"/>
                <w:sz w:val="28"/>
                <w:szCs w:val="20"/>
              </w:rPr>
              <w:t xml:space="preserve">Về vấn đề này, Cơ quan Soạn thảo giải trình như sau, quy định tại điều này nhằm đưa ra các điều kiện chung, được áp dụng với tất cả các lĩnh vực, tránh phải quy định trùng lặp nội dung khi quy định các lĩnh vực cụ thể. Tuy nhiên, tiếp thu ý kiến của cơ quan, để đảm bảo tính rõ ràng, minh bạch, Cơ quan Soạn thảo đã chỉnh lý quy định về điều kiện chung (Điều 3 dự thảo Nghị định tiếp thu, chỉnh lý) như sau: </w:t>
            </w:r>
          </w:p>
          <w:p w14:paraId="4B4A6B2B" w14:textId="3C51DAA6" w:rsidR="00FB7E3A" w:rsidRPr="00C42440" w:rsidRDefault="00FB7E3A" w:rsidP="00BA1ECA">
            <w:pPr>
              <w:spacing w:before="60" w:after="60"/>
              <w:jc w:val="both"/>
              <w:rPr>
                <w:rFonts w:ascii="Times New Roman" w:eastAsia="Times New Roman" w:hAnsi="Times New Roman"/>
                <w:i/>
                <w:sz w:val="28"/>
                <w:szCs w:val="20"/>
              </w:rPr>
            </w:pPr>
            <w:r w:rsidRPr="00C42440">
              <w:rPr>
                <w:rFonts w:ascii="Times New Roman" w:eastAsia="Times New Roman" w:hAnsi="Times New Roman"/>
                <w:i/>
                <w:sz w:val="28"/>
                <w:szCs w:val="20"/>
              </w:rPr>
              <w:t xml:space="preserve">“1. Được thành lập theo quy định của pháp luật Việt Nam; có cơ sở vật chất, nhân lực, trang thiết bị đáp ứng yêu cầu tham gia hoạt động </w:t>
            </w:r>
            <w:r w:rsidR="000440A7" w:rsidRPr="00C42440">
              <w:rPr>
                <w:rFonts w:ascii="Times New Roman" w:eastAsia="Times New Roman" w:hAnsi="Times New Roman"/>
                <w:i/>
                <w:sz w:val="28"/>
                <w:szCs w:val="20"/>
              </w:rPr>
              <w:t>CNQP, AN</w:t>
            </w:r>
            <w:r w:rsidRPr="00C42440">
              <w:rPr>
                <w:rFonts w:ascii="Times New Roman" w:eastAsia="Times New Roman" w:hAnsi="Times New Roman"/>
                <w:i/>
                <w:sz w:val="28"/>
                <w:szCs w:val="20"/>
              </w:rPr>
              <w:t xml:space="preserve"> đối với lĩnh vực được huy động.</w:t>
            </w:r>
          </w:p>
          <w:p w14:paraId="00FE291E" w14:textId="77777777" w:rsidR="00FB7E3A" w:rsidRPr="00C42440" w:rsidRDefault="00FB7E3A" w:rsidP="00BA1ECA">
            <w:pPr>
              <w:spacing w:before="60" w:after="60"/>
              <w:jc w:val="both"/>
              <w:rPr>
                <w:rFonts w:ascii="Times New Roman" w:eastAsia="Times New Roman" w:hAnsi="Times New Roman"/>
                <w:i/>
                <w:sz w:val="28"/>
                <w:szCs w:val="20"/>
              </w:rPr>
            </w:pPr>
            <w:r w:rsidRPr="00C42440">
              <w:rPr>
                <w:rFonts w:ascii="Times New Roman" w:eastAsia="Times New Roman" w:hAnsi="Times New Roman"/>
                <w:i/>
                <w:sz w:val="28"/>
                <w:szCs w:val="20"/>
              </w:rPr>
              <w:t>2. Đảm bảo bí mật theo quy định của pháp luật về bảo vệ bí mật nhà nước, trong lĩnh vực quốc phòng, an ninh.</w:t>
            </w:r>
          </w:p>
          <w:p w14:paraId="317C04DE" w14:textId="7E885C6A" w:rsidR="00FB7E3A" w:rsidRPr="00C42440" w:rsidRDefault="00FB7E3A" w:rsidP="00BA1ECA">
            <w:pPr>
              <w:spacing w:before="60" w:after="60"/>
              <w:jc w:val="both"/>
              <w:rPr>
                <w:rFonts w:ascii="Times New Roman" w:eastAsia="Times New Roman" w:hAnsi="Times New Roman"/>
                <w:b/>
              </w:rPr>
            </w:pPr>
            <w:r w:rsidRPr="00C42440">
              <w:rPr>
                <w:rFonts w:ascii="Times New Roman" w:eastAsia="Times New Roman" w:hAnsi="Times New Roman"/>
                <w:i/>
                <w:sz w:val="28"/>
                <w:szCs w:val="20"/>
              </w:rPr>
              <w:t xml:space="preserve">3. Đối với cơ sở huy động là doanh nghiệp phải hoạt động trên lãnh thổ Việt Nam, không có vi phạm pháp luật hình sự trong sản xuất kinh doanh và trong hoạt động </w:t>
            </w:r>
            <w:r w:rsidR="000440A7" w:rsidRPr="00C42440">
              <w:rPr>
                <w:rFonts w:ascii="Times New Roman" w:eastAsia="Times New Roman" w:hAnsi="Times New Roman"/>
                <w:i/>
                <w:sz w:val="28"/>
                <w:szCs w:val="20"/>
              </w:rPr>
              <w:t>CNQP, AN</w:t>
            </w:r>
            <w:r w:rsidRPr="00C42440">
              <w:rPr>
                <w:rFonts w:ascii="Times New Roman" w:eastAsia="Times New Roman" w:hAnsi="Times New Roman"/>
                <w:i/>
                <w:sz w:val="28"/>
                <w:szCs w:val="20"/>
              </w:rPr>
              <w:t>.”</w:t>
            </w:r>
            <w:r w:rsidRPr="00C42440">
              <w:rPr>
                <w:rFonts w:ascii="Times New Roman" w:eastAsia="Times New Roman" w:hAnsi="Times New Roman"/>
                <w:b/>
              </w:rPr>
              <w:t xml:space="preserve"> </w:t>
            </w:r>
          </w:p>
        </w:tc>
      </w:tr>
      <w:tr w:rsidR="00C42440" w:rsidRPr="00C42440" w14:paraId="1E095C74" w14:textId="77777777" w:rsidTr="00B87E8F">
        <w:tc>
          <w:tcPr>
            <w:tcW w:w="846" w:type="dxa"/>
            <w:vMerge w:val="restart"/>
            <w:shd w:val="clear" w:color="auto" w:fill="auto"/>
            <w:vAlign w:val="center"/>
          </w:tcPr>
          <w:p w14:paraId="3834A7C2" w14:textId="611C7F59" w:rsidR="00FB7E3A" w:rsidRPr="00C42440" w:rsidRDefault="00FB7E3A"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7</w:t>
            </w:r>
          </w:p>
        </w:tc>
        <w:tc>
          <w:tcPr>
            <w:tcW w:w="3685" w:type="dxa"/>
            <w:vMerge w:val="restart"/>
            <w:shd w:val="clear" w:color="auto" w:fill="auto"/>
            <w:vAlign w:val="center"/>
          </w:tcPr>
          <w:p w14:paraId="57148A94" w14:textId="77777777" w:rsidR="00FB7E3A" w:rsidRPr="00C42440" w:rsidRDefault="00FB7E3A" w:rsidP="00BA1ECA">
            <w:pPr>
              <w:widowControl w:val="0"/>
              <w:spacing w:before="60" w:after="60"/>
              <w:jc w:val="both"/>
              <w:rPr>
                <w:rFonts w:eastAsia="Times New Roman"/>
                <w:b/>
                <w:spacing w:val="-4"/>
                <w:sz w:val="28"/>
                <w:szCs w:val="28"/>
                <w:lang w:eastAsia="x-none"/>
              </w:rPr>
            </w:pPr>
            <w:r w:rsidRPr="00C42440">
              <w:rPr>
                <w:rFonts w:ascii="Times New Roman Bold" w:eastAsia="Times New Roman" w:hAnsi="Times New Roman Bold"/>
                <w:b/>
                <w:spacing w:val="-4"/>
                <w:sz w:val="28"/>
                <w:szCs w:val="28"/>
                <w:lang w:eastAsia="x-none"/>
              </w:rPr>
              <w:t>Điều 5. Điều kiện cụ thể đối với cơ sở huy động tham gia nghiên cứu, sản xuất chi tiết, phụ tùng, vật tư, bán thành phẩm của sản phẩm quốc phòng, an ninh</w:t>
            </w:r>
            <w:r w:rsidRPr="00C42440">
              <w:rPr>
                <w:rFonts w:eastAsia="Times New Roman"/>
                <w:b/>
                <w:spacing w:val="-4"/>
                <w:sz w:val="28"/>
                <w:szCs w:val="28"/>
                <w:lang w:eastAsia="x-none"/>
              </w:rPr>
              <w:t xml:space="preserve"> </w:t>
            </w:r>
          </w:p>
          <w:p w14:paraId="4A152615"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1. Cơ sở huy động tham gia nghiên cứu, sản xuất chi tiết, phụ tùng, vật tư, bán thành phẩm của sản phẩm quốc phòng, an ninh phải đáp ứng đủ điều kiện quy định tại Điều 4 Nghị định này và các điều kiện sau:</w:t>
            </w:r>
          </w:p>
          <w:p w14:paraId="2862D70F"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 xml:space="preserve">a) Doanh nghiệp phải có tổng nguồn vốn của năm liền trước thời điểm đề nghị tham gia nghiên cứu, sản xuất chi tiết, phụ tùng, vật tư, bán thành phẩm của sản phẩm quốc phòng, an ninh tối thiểu từ 50 tỷ đồng trở lên; </w:t>
            </w:r>
          </w:p>
          <w:p w14:paraId="72E135B6"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b) Có khu vực sản xuất, khu vực phụ trợ, khu vực kiểm tra, đánh giá chất lượng, kho bảo quản được bố trí riêng biệt và thiết kế, xây dựng đáp ứng tiêu chuẩn, quy chuẩn kỹ thuật về an toàn, phòng chống cháy, nổ, bảo vệ môi trường; đảm bảo các điều kiện về an ninh, trật tự theo quy định của pháp luật;</w:t>
            </w:r>
          </w:p>
          <w:p w14:paraId="44D66A19"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c) Có thiết bị, công nghệ, phương tiện để nghiên cứu, sản xuất phù hợp; có đủ phương tiện, thiết bị đo lường phù hợp để kiểm tra, giám sát các thông số kỹ thuật và phục vụ công tác kiểm tra chất lượng, nghiệm thu vật tư kỹ thuật, bán thành phẩm, thành phẩm trong quá trình sản xuất;</w:t>
            </w:r>
          </w:p>
          <w:p w14:paraId="70B118F8"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 xml:space="preserve">d) Có tối thiểu 50 lao động kỹ thuật có trình độ chuyên môn, kỹ thuật và được huấn luyện về kỹ thuật an toàn, phòng cháy, chữa cháy, ứng phó sự cố trong lĩnh vực tham gia huy động; </w:t>
            </w:r>
          </w:p>
          <w:p w14:paraId="5517E4C5"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 xml:space="preserve">đ) Có hệ thống quản lý chất lượng đạt một trong những tiêu chuẩn quốc gia TCVN ISO 9001, HACCP, CMM, GMP hoặc chứng chỉ, chứng nhận có giá trị tương đương quốc gia hoặc quốc tế; </w:t>
            </w:r>
          </w:p>
          <w:p w14:paraId="10B02B04"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e) Áp dụng các biện pháp thân thiện môi trường, tiết kiệm năng lượng trong sản xuất và quản lý chất lượng sản phẩm đạt tiêu chuẩn, quy chuẩn kỹ thuật của Việt Nam; trường hợp chưa có tiêu chuẩn, quy chuẩn kỹ thuật của Việt Nam thì áp dụng tiêu chuẩn của tổ chức quốc tế chuyên ngành.</w:t>
            </w:r>
          </w:p>
          <w:p w14:paraId="516EFCF0"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2. Hồ sơ chứng minh đủ điều kiện tham gia gồm có:</w:t>
            </w:r>
          </w:p>
          <w:p w14:paraId="29EA5DC7"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a) Bản sao quyết định thành lập; bản sao giấy chứng nhận đăng ký doanh nghiệp đối với cơ sở huy động là doanh nghiệp;</w:t>
            </w:r>
          </w:p>
          <w:p w14:paraId="1F1C65ED"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 xml:space="preserve">b) Bản sao các loại giấy tờ sau: Giấy chứng nhận về an ninh, trật tự; bản sao bản vẽ mặt bằng khu vực sản xuất, dây chuyền công nghệ, khu vực phụ trợ, khu vực kiểm tra, đánh giá chất lượng, kho bảo quản kèm theo bản sao văn bản nghiệm thu về phòng cháy và chữa cháy và điều kiện bảo đảm an toàn theo tiêu chuẩn, quy chuẩn kỹ thuật; giấy chứng nhận hệ thống quản lý chất lượng theo tiêu chuẩn quốc tế; giấy chứng nhận kiểm định các thiết bị đo lường, thử nghiệm và các thiết bị có yêu cầu nghiêm ngặt về an toàn lao động; chứng chỉ áp dụng hệ thống quản lý chất lượng, quản lý năng lượng theo tiêu chuẩn quốc gia hoặc quốc tế; </w:t>
            </w:r>
          </w:p>
          <w:p w14:paraId="1F7EE547"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c) Danh mục trang thiết bị sản xuất, đo lường, kiểm tra, đánh giá chất lượng; giấy chứng nhận năng lực cơ sở đo lường (nếu có); bản sao giấy chứng nhận kiểm định các thiết bị đo lường, thử nghiệm và các thiết bị có yêu cầu nghiêm ngặt về an toàn lao động;</w:t>
            </w:r>
          </w:p>
          <w:p w14:paraId="622EA6C3" w14:textId="77777777" w:rsidR="00FB7E3A" w:rsidRPr="00C42440" w:rsidRDefault="00FB7E3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d) Danh sách người quản lý, người lao động, người phục vụ trực tiếp nghiên cứu, sản xuất chi tiết, phụ tùng, vật tư, bán thành phẩm, sản phẩm quốc phòng, an ninh kèm theo bản sao các văn bằng chứng chỉ chuyên môn kỹ thuật, giấy chứng nhận huấn luyện về kỹ thuật an toàn, phòng cháy và chữa cháy theo quy định;</w:t>
            </w:r>
          </w:p>
          <w:p w14:paraId="32C07C1B" w14:textId="77777777" w:rsidR="00FB7E3A" w:rsidRPr="00C42440" w:rsidRDefault="00FB7E3A" w:rsidP="00BA1ECA">
            <w:pPr>
              <w:spacing w:before="60" w:after="60"/>
              <w:jc w:val="both"/>
              <w:rPr>
                <w:rFonts w:ascii="Times New Roman" w:eastAsia="Times New Roman" w:hAnsi="Times New Roman"/>
                <w:spacing w:val="-6"/>
                <w:sz w:val="28"/>
                <w:szCs w:val="28"/>
                <w:lang w:eastAsia="x-none"/>
              </w:rPr>
            </w:pPr>
            <w:r w:rsidRPr="00C42440">
              <w:rPr>
                <w:rFonts w:ascii="Times New Roman" w:eastAsia="Times New Roman" w:hAnsi="Times New Roman"/>
                <w:spacing w:val="-6"/>
                <w:sz w:val="28"/>
                <w:szCs w:val="28"/>
                <w:lang w:eastAsia="x-none"/>
              </w:rPr>
              <w:t xml:space="preserve">đ) Bản sao giấy chứng nhận hệ thống quản lý chất lượng theo tiêu chuẩn quốc tế; </w:t>
            </w:r>
          </w:p>
          <w:p w14:paraId="1D65D58D" w14:textId="77777777" w:rsidR="00FB7E3A" w:rsidRPr="00C42440" w:rsidRDefault="00FB7E3A" w:rsidP="00BA1ECA">
            <w:pPr>
              <w:widowControl w:val="0"/>
              <w:spacing w:before="60" w:after="60"/>
              <w:jc w:val="both"/>
              <w:rPr>
                <w:rFonts w:eastAsia="Times New Roman"/>
                <w:b/>
                <w:spacing w:val="-4"/>
                <w:sz w:val="28"/>
                <w:szCs w:val="28"/>
                <w:lang w:eastAsia="x-none"/>
              </w:rPr>
            </w:pPr>
            <w:r w:rsidRPr="00C42440">
              <w:rPr>
                <w:rFonts w:ascii="Times New Roman" w:hAnsi="Times New Roman"/>
                <w:bCs/>
                <w:sz w:val="28"/>
                <w:szCs w:val="28"/>
                <w:lang w:eastAsia="vi-VN"/>
              </w:rPr>
              <w:t xml:space="preserve">e) </w:t>
            </w:r>
            <w:r w:rsidRPr="00C42440">
              <w:rPr>
                <w:rFonts w:ascii="Times New Roman" w:eastAsia="Times New Roman" w:hAnsi="Times New Roman"/>
                <w:sz w:val="28"/>
                <w:szCs w:val="28"/>
                <w:lang w:eastAsia="x-none"/>
              </w:rPr>
              <w:t>Báo cáo tài chính năm đã được kiểm toán tại thời điểm gần nhất với thời điểm doanh nghiệp đề nghị tham gia hoạt động công nghiệp quốc phòng, an ninh.</w:t>
            </w:r>
          </w:p>
        </w:tc>
        <w:tc>
          <w:tcPr>
            <w:tcW w:w="1560" w:type="dxa"/>
            <w:shd w:val="clear" w:color="auto" w:fill="auto"/>
            <w:vAlign w:val="center"/>
          </w:tcPr>
          <w:p w14:paraId="66BE4F79"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Hội Cựu chiến binh Việt Nam</w:t>
            </w:r>
          </w:p>
        </w:tc>
        <w:tc>
          <w:tcPr>
            <w:tcW w:w="4394" w:type="dxa"/>
            <w:shd w:val="clear" w:color="auto" w:fill="auto"/>
            <w:vAlign w:val="center"/>
          </w:tcPr>
          <w:p w14:paraId="2CFD27CE" w14:textId="055F365E"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Đối với khoản 2:</w:t>
            </w:r>
          </w:p>
          <w:p w14:paraId="06ECE5DA" w14:textId="36C6268D" w:rsidR="00FB7E3A" w:rsidRPr="00C42440" w:rsidRDefault="00FB7E3A" w:rsidP="00BA1ECA">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 Tại điểm b, nếu đề dẫn của điểm này đã gom lại bằng cụm từ: “b) </w:t>
            </w:r>
            <w:r w:rsidRPr="00C42440">
              <w:rPr>
                <w:rFonts w:ascii="Times New Roman" w:eastAsia="Times New Roman" w:hAnsi="Times New Roman"/>
                <w:iCs/>
                <w:spacing w:val="-4"/>
                <w:sz w:val="28"/>
                <w:szCs w:val="28"/>
              </w:rPr>
              <w:t>Bản sao các loại giấy tờ sau:</w:t>
            </w:r>
            <w:r w:rsidRPr="00C42440">
              <w:rPr>
                <w:rFonts w:ascii="Times New Roman" w:eastAsia="Times New Roman" w:hAnsi="Times New Roman"/>
                <w:spacing w:val="-4"/>
                <w:sz w:val="28"/>
                <w:szCs w:val="28"/>
              </w:rPr>
              <w:t>…” thì sau cụm từ này, khi thống kê các tài liệu không cần lặp lại từ “bản sao” nữa, ví dụ: bản sao bản vẽ mặt bằng…; bản sao…</w:t>
            </w:r>
          </w:p>
          <w:p w14:paraId="493A91C5"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eastAsia="Times New Roman" w:hAnsi="Times New Roman"/>
                <w:sz w:val="28"/>
                <w:szCs w:val="28"/>
              </w:rPr>
              <w:t>- Đề nghị xem lại nội dung điểm b với điểm c và điểm đ có những ý trùng nhau như: “</w:t>
            </w:r>
            <w:r w:rsidRPr="00C42440">
              <w:rPr>
                <w:rFonts w:ascii="Times New Roman" w:eastAsia="Times New Roman" w:hAnsi="Times New Roman"/>
                <w:i/>
                <w:iCs/>
                <w:sz w:val="28"/>
                <w:szCs w:val="28"/>
              </w:rPr>
              <w:t>Bản sao giấy chứng nhận hệ thống quản lý chất lượng theo tiêu chuẩn quốc tế; bản sao giấy chứng nhận kiểm định các thiết bị đo lường, thử nghiệm và các thiết bị có yêu cầu nghiêm ngặt về an toàn lao động</w:t>
            </w:r>
            <w:r w:rsidRPr="00C42440">
              <w:rPr>
                <w:rFonts w:ascii="Times New Roman" w:eastAsia="Times New Roman" w:hAnsi="Times New Roman"/>
                <w:sz w:val="28"/>
                <w:szCs w:val="28"/>
              </w:rPr>
              <w:t>”; đồng thời chỉnh lý thứ tự các điểm cho phù hợp.</w:t>
            </w:r>
          </w:p>
          <w:p w14:paraId="2DE8EBDC" w14:textId="2ED2F54B" w:rsidR="00FB7E3A" w:rsidRPr="00C42440" w:rsidRDefault="00FB7E3A" w:rsidP="00BA1ECA">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Tại điểm e, đề nghị quy định thống nhất trong văn bản là “</w:t>
            </w:r>
            <w:r w:rsidRPr="00C42440">
              <w:rPr>
                <w:rFonts w:ascii="Times New Roman" w:eastAsia="Times New Roman" w:hAnsi="Times New Roman"/>
                <w:b/>
                <w:bCs/>
                <w:i/>
                <w:iCs/>
                <w:spacing w:val="4"/>
                <w:sz w:val="28"/>
                <w:szCs w:val="28"/>
              </w:rPr>
              <w:t>Bản sao</w:t>
            </w:r>
            <w:r w:rsidRPr="00C42440">
              <w:rPr>
                <w:rFonts w:ascii="Times New Roman" w:eastAsia="Times New Roman" w:hAnsi="Times New Roman"/>
                <w:spacing w:val="4"/>
                <w:sz w:val="28"/>
                <w:szCs w:val="28"/>
              </w:rPr>
              <w:t xml:space="preserve"> Báo cáo tài</w:t>
            </w:r>
            <w:r w:rsidR="00B87E8F" w:rsidRPr="00C42440">
              <w:rPr>
                <w:rFonts w:ascii="Times New Roman" w:eastAsia="Times New Roman" w:hAnsi="Times New Roman"/>
                <w:spacing w:val="4"/>
                <w:sz w:val="28"/>
                <w:szCs w:val="28"/>
              </w:rPr>
              <w:t xml:space="preserve"> chính trong 03 năm gần nhất…”.</w:t>
            </w:r>
          </w:p>
        </w:tc>
        <w:tc>
          <w:tcPr>
            <w:tcW w:w="3791" w:type="dxa"/>
            <w:shd w:val="clear" w:color="auto" w:fill="auto"/>
          </w:tcPr>
          <w:p w14:paraId="5BAD2FA3" w14:textId="2783D0D4" w:rsidR="00FB7E3A" w:rsidRPr="00C42440" w:rsidRDefault="00FB7E3A" w:rsidP="00537827">
            <w:pPr>
              <w:spacing w:before="60" w:after="60"/>
              <w:jc w:val="both"/>
              <w:rPr>
                <w:rFonts w:ascii="Times New Roman" w:hAnsi="Times New Roman"/>
                <w:sz w:val="28"/>
                <w:szCs w:val="28"/>
              </w:rPr>
            </w:pPr>
            <w:r w:rsidRPr="00C42440">
              <w:rPr>
                <w:rFonts w:ascii="Times New Roman" w:hAnsi="Times New Roman"/>
                <w:sz w:val="28"/>
                <w:szCs w:val="28"/>
              </w:rPr>
              <w:t xml:space="preserve">Cơ quan Soạn thảo tiếp thu, chỉnh lý nội dung, </w:t>
            </w:r>
            <w:r w:rsidR="00556127" w:rsidRPr="00C42440">
              <w:rPr>
                <w:rFonts w:ascii="Times New Roman" w:hAnsi="Times New Roman"/>
                <w:sz w:val="28"/>
                <w:szCs w:val="28"/>
              </w:rPr>
              <w:t xml:space="preserve">kết cấu như quy định tại Điều </w:t>
            </w:r>
            <w:r w:rsidR="006E55A9" w:rsidRPr="00C42440">
              <w:rPr>
                <w:rFonts w:ascii="Times New Roman" w:hAnsi="Times New Roman"/>
                <w:sz w:val="28"/>
                <w:szCs w:val="28"/>
              </w:rPr>
              <w:t>6 dự thảo Nghị định tiếp thu, chỉnh lý.</w:t>
            </w:r>
            <w:r w:rsidR="00BC292A" w:rsidRPr="00C42440">
              <w:rPr>
                <w:rFonts w:ascii="Times New Roman" w:hAnsi="Times New Roman"/>
                <w:sz w:val="28"/>
                <w:szCs w:val="28"/>
              </w:rPr>
              <w:t xml:space="preserve"> Do hình thức tham gia hoạt động CNQP, AN của cơ sở huy động trong lĩnh vực nghiên cứu, sản xuất chi tiết, phụ tùng, vật tư, bán thành phẩm của sản phẩm quốc phòng, an ninh là Chỉ định thầu, do đó Nghị định chỉnh lý theo hướng đáp ứng các điều kiện chung được quy định tại Điều 3 Nghị</w:t>
            </w:r>
            <w:r w:rsidR="00BA3F56">
              <w:rPr>
                <w:rFonts w:ascii="Times New Roman" w:hAnsi="Times New Roman"/>
                <w:sz w:val="28"/>
                <w:szCs w:val="28"/>
              </w:rPr>
              <w:t xml:space="preserve"> đị</w:t>
            </w:r>
            <w:r w:rsidR="00BC292A" w:rsidRPr="00C42440">
              <w:rPr>
                <w:rFonts w:ascii="Times New Roman" w:hAnsi="Times New Roman"/>
                <w:sz w:val="28"/>
                <w:szCs w:val="28"/>
              </w:rPr>
              <w:t xml:space="preserve">nh và dẫn chiếu đến các điều kiện của pháp luật về </w:t>
            </w:r>
            <w:r w:rsidR="00B361B7" w:rsidRPr="00C42440">
              <w:rPr>
                <w:rFonts w:ascii="Times New Roman" w:hAnsi="Times New Roman"/>
                <w:sz w:val="28"/>
                <w:szCs w:val="28"/>
              </w:rPr>
              <w:t>đ</w:t>
            </w:r>
            <w:r w:rsidR="00BC292A" w:rsidRPr="00C42440">
              <w:rPr>
                <w:rFonts w:ascii="Times New Roman" w:hAnsi="Times New Roman"/>
                <w:sz w:val="28"/>
                <w:szCs w:val="28"/>
              </w:rPr>
              <w:t>ấu thầu để đảm bảo tính thống nhất của hệ thống pháp luật.</w:t>
            </w:r>
            <w:r w:rsidR="00BC292A" w:rsidRPr="00C42440">
              <w:rPr>
                <w:rFonts w:ascii="Times New Roman Bold" w:eastAsia="Times New Roman" w:hAnsi="Times New Roman Bold"/>
                <w:b/>
                <w:spacing w:val="-4"/>
                <w:sz w:val="28"/>
                <w:szCs w:val="28"/>
                <w:lang w:eastAsia="x-none"/>
              </w:rPr>
              <w:t xml:space="preserve"> </w:t>
            </w:r>
          </w:p>
        </w:tc>
      </w:tr>
      <w:tr w:rsidR="00C42440" w:rsidRPr="00C42440" w14:paraId="5A748018" w14:textId="77777777" w:rsidTr="00B87E8F">
        <w:tc>
          <w:tcPr>
            <w:tcW w:w="846" w:type="dxa"/>
            <w:vMerge/>
            <w:shd w:val="clear" w:color="auto" w:fill="auto"/>
            <w:vAlign w:val="center"/>
          </w:tcPr>
          <w:p w14:paraId="682C989E"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11E7D45F"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05CAF45E"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560D61EF"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 Điểm d khoản 1 Điều 5 quy định có tối thiểu 50 lao động kỹ thuật “có trình độ chuyên môn, kỹ thuật” là chưa rõ trình độ như thế nào, không có căn cứ để đánh giá, thẩm tra đối với cơ sở đủ điều kiện huy động tham gia nghiên cứu, sản xuất chi tiết, phụ tùng, vật tư, bán thành phẩm của sản phẩm quốc phòng, an ninh.</w:t>
            </w:r>
          </w:p>
          <w:p w14:paraId="5A72F8F8" w14:textId="77777777" w:rsidR="00FB7E3A" w:rsidRPr="00C42440" w:rsidRDefault="00FB7E3A" w:rsidP="00BA1ECA">
            <w:pPr>
              <w:pStyle w:val="BodyText"/>
              <w:shd w:val="clear" w:color="auto" w:fill="auto"/>
              <w:spacing w:before="60" w:after="60"/>
              <w:ind w:firstLine="0"/>
              <w:jc w:val="both"/>
              <w:rPr>
                <w:lang w:eastAsia="vi-VN"/>
              </w:rPr>
            </w:pPr>
          </w:p>
        </w:tc>
        <w:tc>
          <w:tcPr>
            <w:tcW w:w="3791" w:type="dxa"/>
            <w:vMerge w:val="restart"/>
            <w:shd w:val="clear" w:color="auto" w:fill="auto"/>
            <w:vAlign w:val="center"/>
          </w:tcPr>
          <w:p w14:paraId="07C6388F" w14:textId="7B4347C8" w:rsidR="00FB7E3A" w:rsidRPr="00C42440" w:rsidRDefault="00FB7E3A" w:rsidP="00977930">
            <w:pPr>
              <w:spacing w:before="60" w:after="60"/>
              <w:jc w:val="both"/>
              <w:rPr>
                <w:rFonts w:ascii="Times New Roman" w:hAnsi="Times New Roman"/>
                <w:sz w:val="28"/>
                <w:szCs w:val="28"/>
              </w:rPr>
            </w:pPr>
            <w:r w:rsidRPr="00C42440">
              <w:rPr>
                <w:rFonts w:ascii="Times New Roman" w:hAnsi="Times New Roman"/>
                <w:sz w:val="28"/>
                <w:szCs w:val="28"/>
              </w:rPr>
              <w:t xml:space="preserve">Cơ quan Soạn thảo tiếp thu, chỉnh lý nội dung, </w:t>
            </w:r>
            <w:r w:rsidR="001E238A" w:rsidRPr="00C42440">
              <w:rPr>
                <w:rFonts w:ascii="Times New Roman" w:hAnsi="Times New Roman"/>
                <w:sz w:val="28"/>
                <w:szCs w:val="28"/>
              </w:rPr>
              <w:t>theo đó đối điều kiện tham gia với lĩnh vực “nghiên cứu, sản xuất chi tiết, phụ tùng, vật tư, bán thành phẩm của sản phẩm quốc phòng, an ninh” được dẫn chiếu theo quy định của pháp luật về đấu thầu</w:t>
            </w:r>
            <w:r w:rsidR="00977930" w:rsidRPr="00C42440">
              <w:rPr>
                <w:rFonts w:ascii="Times New Roman" w:hAnsi="Times New Roman"/>
                <w:sz w:val="28"/>
                <w:szCs w:val="28"/>
              </w:rPr>
              <w:t xml:space="preserve"> đối với </w:t>
            </w:r>
            <w:r w:rsidR="004429A2" w:rsidRPr="00C42440">
              <w:rPr>
                <w:rFonts w:ascii="Times New Roman" w:hAnsi="Times New Roman"/>
                <w:sz w:val="28"/>
                <w:szCs w:val="28"/>
              </w:rPr>
              <w:t>tư cá</w:t>
            </w:r>
            <w:r w:rsidR="00977930" w:rsidRPr="00C42440">
              <w:rPr>
                <w:rFonts w:ascii="Times New Roman" w:hAnsi="Times New Roman"/>
                <w:sz w:val="28"/>
                <w:szCs w:val="28"/>
              </w:rPr>
              <w:t>ch hợp lệ của nhà thầu, nhà đầu tư.</w:t>
            </w:r>
            <w:r w:rsidR="00977930" w:rsidRPr="00C42440">
              <w:rPr>
                <w:rFonts w:ascii="Times New Roman" w:eastAsia="Times New Roman" w:hAnsi="Times New Roman"/>
                <w:spacing w:val="-4"/>
                <w:lang w:val="vi-VN" w:eastAsia="x-none"/>
                <w14:ligatures w14:val="standardContextual"/>
              </w:rPr>
              <w:t xml:space="preserve"> </w:t>
            </w:r>
          </w:p>
        </w:tc>
      </w:tr>
      <w:tr w:rsidR="00C42440" w:rsidRPr="00C42440" w14:paraId="5FB341A3" w14:textId="77777777" w:rsidTr="00B87E8F">
        <w:tc>
          <w:tcPr>
            <w:tcW w:w="846" w:type="dxa"/>
            <w:vMerge/>
            <w:shd w:val="clear" w:color="auto" w:fill="auto"/>
            <w:vAlign w:val="center"/>
          </w:tcPr>
          <w:p w14:paraId="4262F0C2"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68BB2CB9"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6FAFA4C6"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hAnsi="Times New Roman"/>
                <w:sz w:val="28"/>
                <w:szCs w:val="28"/>
              </w:rPr>
              <w:t>Bộ Tư lệnh thủ đô Hà Nội</w:t>
            </w:r>
          </w:p>
        </w:tc>
        <w:tc>
          <w:tcPr>
            <w:tcW w:w="4394" w:type="dxa"/>
            <w:shd w:val="clear" w:color="auto" w:fill="auto"/>
            <w:vAlign w:val="center"/>
          </w:tcPr>
          <w:p w14:paraId="40512B87" w14:textId="77777777" w:rsidR="00FB7E3A" w:rsidRPr="00C42440" w:rsidRDefault="00FB7E3A" w:rsidP="00BA1ECA">
            <w:pPr>
              <w:pStyle w:val="BodyText"/>
              <w:shd w:val="clear" w:color="auto" w:fill="auto"/>
              <w:spacing w:before="60" w:after="60"/>
              <w:ind w:firstLine="0"/>
              <w:jc w:val="both"/>
              <w:rPr>
                <w:lang w:eastAsia="vi-VN" w:bidi="vi-VN"/>
              </w:rPr>
            </w:pPr>
            <w:r w:rsidRPr="00C42440">
              <w:t xml:space="preserve">- </w:t>
            </w:r>
            <w:r w:rsidRPr="00C42440">
              <w:rPr>
                <w:lang w:eastAsia="vi-VN" w:bidi="vi-VN"/>
              </w:rPr>
              <w:t>Tại điểm d, khoản 1 Điều 5: Không quy định “</w:t>
            </w:r>
            <w:r w:rsidRPr="00C42440">
              <w:rPr>
                <w:i/>
                <w:lang w:eastAsia="vi-VN" w:bidi="vi-VN"/>
              </w:rPr>
              <w:t xml:space="preserve">có tối thiểu 50 lao động kỹ thuật…..”; </w:t>
            </w:r>
            <w:r w:rsidRPr="00C42440">
              <w:rPr>
                <w:lang w:eastAsia="vi-VN" w:bidi="vi-VN"/>
              </w:rPr>
              <w:t>vì hiện nay với sự phát triển của công nghệ, các doanh nghiệp đầu tư dây chuyền sản xuất hiện đại cần ít lao động hoặc doanh nghiệp chỉ tham gia sản xuất một phần linh kiện nhỏ để tạo ra sản phẩm quốc phòng.</w:t>
            </w:r>
          </w:p>
        </w:tc>
        <w:tc>
          <w:tcPr>
            <w:tcW w:w="3791" w:type="dxa"/>
            <w:vMerge/>
            <w:shd w:val="clear" w:color="auto" w:fill="auto"/>
          </w:tcPr>
          <w:p w14:paraId="04FFAD98" w14:textId="77777777" w:rsidR="00FB7E3A" w:rsidRPr="00C42440" w:rsidRDefault="00FB7E3A" w:rsidP="00BA1ECA">
            <w:pPr>
              <w:spacing w:before="60" w:after="60"/>
              <w:jc w:val="both"/>
              <w:rPr>
                <w:rFonts w:ascii="Times New Roman" w:hAnsi="Times New Roman"/>
                <w:sz w:val="28"/>
                <w:szCs w:val="28"/>
              </w:rPr>
            </w:pPr>
          </w:p>
        </w:tc>
      </w:tr>
      <w:tr w:rsidR="00C42440" w:rsidRPr="00C42440" w14:paraId="1B8E594C" w14:textId="77777777" w:rsidTr="00B87E8F">
        <w:tc>
          <w:tcPr>
            <w:tcW w:w="846" w:type="dxa"/>
            <w:vMerge/>
            <w:shd w:val="clear" w:color="auto" w:fill="auto"/>
            <w:vAlign w:val="center"/>
          </w:tcPr>
          <w:p w14:paraId="7AE9E480"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79EFFDFB"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06EF6D37"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hAnsi="Times New Roman"/>
                <w:sz w:val="28"/>
                <w:szCs w:val="28"/>
              </w:rPr>
              <w:t>Bộ Công an</w:t>
            </w:r>
          </w:p>
        </w:tc>
        <w:tc>
          <w:tcPr>
            <w:tcW w:w="4394" w:type="dxa"/>
            <w:shd w:val="clear" w:color="auto" w:fill="auto"/>
            <w:vAlign w:val="center"/>
          </w:tcPr>
          <w:p w14:paraId="2A3D812B"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lang w:eastAsia="vi-VN" w:bidi="vi-VN"/>
              </w:rPr>
              <w:t xml:space="preserve">- </w:t>
            </w:r>
            <w:r w:rsidRPr="00C42440">
              <w:rPr>
                <w:rFonts w:ascii="Times New Roman" w:eastAsia="Times New Roman" w:hAnsi="Times New Roman"/>
                <w:sz w:val="28"/>
                <w:szCs w:val="28"/>
                <w:lang w:eastAsia="vi-VN"/>
              </w:rPr>
              <w:t>Đề nghị bổ sung căn cứ thực tiễn và cơ sở pháp lý của các điều kiện về tổng nguồn vốn của năm liền trước thời điểm đề nghị tham gia tối thiểu từ 50 tỷ đồng trở lên, có tối thiểu 50 lao động kỹ thuật có trình độ, có hệ thống quản lý chất lượng đạt một trong những tiêu chuẩn quốc gia hoặc quốc tế, áp dụng biện pháp thân thiện môi trường…</w:t>
            </w:r>
          </w:p>
        </w:tc>
        <w:tc>
          <w:tcPr>
            <w:tcW w:w="3791" w:type="dxa"/>
            <w:vMerge/>
            <w:shd w:val="clear" w:color="auto" w:fill="auto"/>
          </w:tcPr>
          <w:p w14:paraId="14910C37" w14:textId="77777777" w:rsidR="00FB7E3A" w:rsidRPr="00C42440" w:rsidRDefault="00FB7E3A" w:rsidP="00BA1ECA">
            <w:pPr>
              <w:spacing w:before="60" w:after="60"/>
              <w:jc w:val="both"/>
              <w:rPr>
                <w:rFonts w:ascii="Times New Roman" w:hAnsi="Times New Roman"/>
                <w:sz w:val="28"/>
                <w:szCs w:val="28"/>
              </w:rPr>
            </w:pPr>
          </w:p>
        </w:tc>
      </w:tr>
      <w:tr w:rsidR="00C42440" w:rsidRPr="00C42440" w14:paraId="3B0C91A9" w14:textId="77777777" w:rsidTr="00B87E8F">
        <w:tc>
          <w:tcPr>
            <w:tcW w:w="846" w:type="dxa"/>
            <w:vMerge/>
            <w:shd w:val="clear" w:color="auto" w:fill="auto"/>
            <w:vAlign w:val="center"/>
          </w:tcPr>
          <w:p w14:paraId="3F047EBE"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2A7F1977"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tcPr>
          <w:p w14:paraId="6900A6EC"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hAnsi="Times New Roman"/>
                <w:sz w:val="28"/>
              </w:rPr>
              <w:t>Bộ Chỉ huy quân sự tỉnh Quảng Ninh</w:t>
            </w:r>
          </w:p>
        </w:tc>
        <w:tc>
          <w:tcPr>
            <w:tcW w:w="4394" w:type="dxa"/>
            <w:shd w:val="clear" w:color="auto" w:fill="auto"/>
            <w:vAlign w:val="center"/>
          </w:tcPr>
          <w:p w14:paraId="59108A84" w14:textId="77777777" w:rsidR="00FB7E3A" w:rsidRPr="00C42440" w:rsidRDefault="00FB7E3A" w:rsidP="00BA1ECA">
            <w:pPr>
              <w:spacing w:before="60" w:after="60"/>
              <w:jc w:val="both"/>
              <w:rPr>
                <w:rFonts w:ascii="Times New Roman" w:eastAsia="Times New Roman" w:hAnsi="Times New Roman"/>
                <w:i/>
                <w:iCs/>
                <w:sz w:val="28"/>
                <w:szCs w:val="28"/>
              </w:rPr>
            </w:pPr>
            <w:r w:rsidRPr="00C42440">
              <w:rPr>
                <w:rFonts w:ascii="Times New Roman" w:eastAsia="Times New Roman" w:hAnsi="Times New Roman"/>
                <w:iCs/>
                <w:sz w:val="28"/>
                <w:szCs w:val="28"/>
              </w:rPr>
              <w:t xml:space="preserve">+ Trong điểm c, khoản 1, đề nghị bổ sung từ </w:t>
            </w:r>
            <w:r w:rsidRPr="00C42440">
              <w:rPr>
                <w:rFonts w:ascii="Times New Roman" w:eastAsia="Times New Roman" w:hAnsi="Times New Roman"/>
                <w:b/>
                <w:i/>
                <w:iCs/>
                <w:sz w:val="28"/>
                <w:szCs w:val="28"/>
              </w:rPr>
              <w:t>“phụ tùng”</w:t>
            </w:r>
            <w:r w:rsidRPr="00C42440">
              <w:rPr>
                <w:rFonts w:ascii="Times New Roman" w:eastAsia="Times New Roman" w:hAnsi="Times New Roman"/>
                <w:iCs/>
                <w:sz w:val="28"/>
                <w:szCs w:val="28"/>
              </w:rPr>
              <w:t xml:space="preserve"> sau từ </w:t>
            </w:r>
            <w:r w:rsidRPr="00C42440">
              <w:rPr>
                <w:rFonts w:ascii="Times New Roman" w:eastAsia="Times New Roman" w:hAnsi="Times New Roman"/>
                <w:b/>
                <w:i/>
                <w:iCs/>
                <w:sz w:val="28"/>
                <w:szCs w:val="28"/>
              </w:rPr>
              <w:t>“nghiệm thu”</w:t>
            </w:r>
            <w:r w:rsidRPr="00C42440">
              <w:rPr>
                <w:rFonts w:ascii="Times New Roman" w:eastAsia="Times New Roman" w:hAnsi="Times New Roman"/>
                <w:iCs/>
                <w:sz w:val="28"/>
                <w:szCs w:val="28"/>
              </w:rPr>
              <w:t xml:space="preserve">, để phù hợp với nội dung của Điều 5 dự thảo Nghị định quy định về </w:t>
            </w:r>
            <w:r w:rsidRPr="00C42440">
              <w:rPr>
                <w:rFonts w:ascii="Times New Roman" w:eastAsia="Times New Roman" w:hAnsi="Times New Roman"/>
                <w:i/>
                <w:iCs/>
                <w:sz w:val="28"/>
                <w:szCs w:val="28"/>
              </w:rPr>
              <w:t xml:space="preserve">“Điều kiện cụ thể đối với cơ sở huy động tham gia nghiên cứu, sản xuất chi tiết, </w:t>
            </w:r>
            <w:r w:rsidRPr="00C42440">
              <w:rPr>
                <w:rFonts w:ascii="Times New Roman" w:eastAsia="Times New Roman" w:hAnsi="Times New Roman"/>
                <w:b/>
                <w:i/>
                <w:iCs/>
                <w:sz w:val="28"/>
                <w:szCs w:val="28"/>
              </w:rPr>
              <w:t>phụ tùng,</w:t>
            </w:r>
            <w:r w:rsidRPr="00C42440">
              <w:rPr>
                <w:rFonts w:ascii="Times New Roman" w:eastAsia="Times New Roman" w:hAnsi="Times New Roman"/>
                <w:i/>
                <w:iCs/>
                <w:sz w:val="28"/>
                <w:szCs w:val="28"/>
              </w:rPr>
              <w:t xml:space="preserve"> vật tư, bán thành phẩm của sản phẩm quốc phòng, an ninh”;</w:t>
            </w:r>
          </w:p>
          <w:p w14:paraId="6A9EE189"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Viết lại thành </w:t>
            </w:r>
            <w:r w:rsidRPr="00C42440">
              <w:rPr>
                <w:rFonts w:ascii="Times New Roman" w:eastAsia="Times New Roman" w:hAnsi="Times New Roman"/>
                <w:i/>
                <w:iCs/>
                <w:sz w:val="28"/>
                <w:szCs w:val="28"/>
              </w:rPr>
              <w:t xml:space="preserve">“Có thiết bị, công nghệ, phương tiện để nghiên cứu, sản xuất phù hợp; có đủ phương tiện, thiết bị đo lường phù hợp để kiểm tra, giám sát các thông số kỹ thuật và phục vụ công tác kiểm tra chất lượng nghiệm thu </w:t>
            </w:r>
            <w:r w:rsidRPr="00C42440">
              <w:rPr>
                <w:rFonts w:ascii="Times New Roman" w:eastAsia="Times New Roman" w:hAnsi="Times New Roman"/>
                <w:b/>
                <w:i/>
                <w:iCs/>
                <w:sz w:val="28"/>
                <w:szCs w:val="28"/>
              </w:rPr>
              <w:t>phụ tùng</w:t>
            </w:r>
            <w:r w:rsidRPr="00C42440">
              <w:rPr>
                <w:rFonts w:ascii="Times New Roman" w:eastAsia="Times New Roman" w:hAnsi="Times New Roman"/>
                <w:i/>
                <w:iCs/>
                <w:sz w:val="28"/>
                <w:szCs w:val="28"/>
              </w:rPr>
              <w:t>, vật tư kỹ thuật, bán thành phẩm, thành phẩm trong quá trình sản xuất”.</w:t>
            </w:r>
          </w:p>
          <w:p w14:paraId="6C3F4113"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 Trong điểm d, khoản 2, đề nghị bổ sung cụm từ </w:t>
            </w:r>
            <w:r w:rsidRPr="00C42440">
              <w:rPr>
                <w:rFonts w:ascii="Times New Roman" w:eastAsia="Times New Roman" w:hAnsi="Times New Roman"/>
                <w:b/>
                <w:i/>
                <w:iCs/>
                <w:sz w:val="28"/>
                <w:szCs w:val="28"/>
              </w:rPr>
              <w:t>“ứng phó sự cố trong lĩnh vực tham gia huy động”</w:t>
            </w:r>
            <w:r w:rsidRPr="00C42440">
              <w:rPr>
                <w:rFonts w:ascii="Times New Roman" w:eastAsia="Times New Roman" w:hAnsi="Times New Roman"/>
                <w:iCs/>
                <w:sz w:val="28"/>
                <w:szCs w:val="28"/>
              </w:rPr>
              <w:t xml:space="preserve"> sau từ </w:t>
            </w:r>
            <w:r w:rsidRPr="00C42440">
              <w:rPr>
                <w:rFonts w:ascii="Times New Roman" w:eastAsia="Times New Roman" w:hAnsi="Times New Roman"/>
                <w:b/>
                <w:i/>
                <w:iCs/>
                <w:sz w:val="28"/>
                <w:szCs w:val="28"/>
              </w:rPr>
              <w:t>“phòng cháy và chữa cháy”</w:t>
            </w:r>
            <w:r w:rsidRPr="00C42440">
              <w:rPr>
                <w:rFonts w:ascii="Times New Roman" w:eastAsia="Times New Roman" w:hAnsi="Times New Roman"/>
                <w:iCs/>
                <w:sz w:val="28"/>
                <w:szCs w:val="28"/>
              </w:rPr>
              <w:t>, để phù hợp với điểm d, khoản 2, Điều 5 dự thảo Nghị định;</w:t>
            </w:r>
          </w:p>
          <w:p w14:paraId="51B05CDA" w14:textId="77777777"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Viết lại thành: </w:t>
            </w:r>
            <w:r w:rsidRPr="00C42440">
              <w:rPr>
                <w:rFonts w:ascii="Times New Roman" w:eastAsia="Times New Roman" w:hAnsi="Times New Roman"/>
                <w:i/>
                <w:iCs/>
                <w:sz w:val="28"/>
                <w:szCs w:val="28"/>
              </w:rPr>
              <w:t xml:space="preserve">“Danh mục người quản lý, lao động, người phục vụ trực tiếp nghiên cứu, sản xuất chi tiết, phụ tùng, vật tư, bán thành phẩm, sản phẩm quốc phòng, an ninh kèm theo bản sao các văn bằng chứng chỉ chuyên môn kỹ thuật, giấy chứng nhận huấn luyện về kỹ thuật an toàn, phòng cháy và chữa cháy, </w:t>
            </w:r>
            <w:r w:rsidRPr="00C42440">
              <w:rPr>
                <w:rFonts w:ascii="Times New Roman" w:eastAsia="Times New Roman" w:hAnsi="Times New Roman"/>
                <w:b/>
                <w:i/>
                <w:iCs/>
                <w:sz w:val="28"/>
                <w:szCs w:val="28"/>
              </w:rPr>
              <w:t xml:space="preserve">ứng phó sự cố trong lĩnh vực tham gia huy động </w:t>
            </w:r>
            <w:r w:rsidRPr="00C42440">
              <w:rPr>
                <w:rFonts w:ascii="Times New Roman" w:eastAsia="Times New Roman" w:hAnsi="Times New Roman"/>
                <w:i/>
                <w:iCs/>
                <w:sz w:val="28"/>
                <w:szCs w:val="28"/>
              </w:rPr>
              <w:t>theo quy định”.</w:t>
            </w:r>
          </w:p>
        </w:tc>
        <w:tc>
          <w:tcPr>
            <w:tcW w:w="3791" w:type="dxa"/>
            <w:shd w:val="clear" w:color="auto" w:fill="auto"/>
          </w:tcPr>
          <w:p w14:paraId="75E70736" w14:textId="07E97526" w:rsidR="00FB7E3A" w:rsidRPr="00C42440" w:rsidRDefault="00977930" w:rsidP="00BA1ECA">
            <w:pPr>
              <w:spacing w:before="60" w:after="60"/>
              <w:jc w:val="both"/>
              <w:rPr>
                <w:rFonts w:ascii="Times New Roman" w:hAnsi="Times New Roman"/>
                <w:sz w:val="28"/>
                <w:szCs w:val="28"/>
              </w:rPr>
            </w:pPr>
            <w:r w:rsidRPr="00C42440">
              <w:rPr>
                <w:rFonts w:ascii="Times New Roman" w:hAnsi="Times New Roman"/>
                <w:sz w:val="28"/>
                <w:szCs w:val="28"/>
              </w:rPr>
              <w:t>Cơ quan Soạn thảo tiếp thu, chỉnh lý nội dung, theo đó đối điều kiện tham gia với lĩnh vực “nghiên cứu, sản xuất chi tiết, phụ tùng, vật tư, bán thành phẩm của sản phẩm quốc phòng, an ninh” được dẫn chiếu theo quy định của pháp luật về đấu thầu đối với tư cách hợp lệ của nhà thầu, nhà đầu tư.</w:t>
            </w:r>
          </w:p>
        </w:tc>
      </w:tr>
      <w:tr w:rsidR="00C42440" w:rsidRPr="00C42440" w14:paraId="0F8F3BA5" w14:textId="77777777" w:rsidTr="00B87E8F">
        <w:tc>
          <w:tcPr>
            <w:tcW w:w="846" w:type="dxa"/>
            <w:vMerge/>
            <w:shd w:val="clear" w:color="auto" w:fill="auto"/>
            <w:vAlign w:val="center"/>
          </w:tcPr>
          <w:p w14:paraId="6C3CE1B9"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76AC7488"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50FF8F33"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Bộ Tư pháp</w:t>
            </w:r>
          </w:p>
        </w:tc>
        <w:tc>
          <w:tcPr>
            <w:tcW w:w="4394" w:type="dxa"/>
            <w:shd w:val="clear" w:color="auto" w:fill="auto"/>
            <w:vAlign w:val="center"/>
          </w:tcPr>
          <w:p w14:paraId="772572DD" w14:textId="2B7E8F6A" w:rsidR="00FB7E3A" w:rsidRPr="00C42440" w:rsidRDefault="00FB7E3A"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
                <w:iCs/>
                <w:sz w:val="28"/>
                <w:szCs w:val="28"/>
              </w:rPr>
              <w:t xml:space="preserve">Về Điều 5 dự thảo Nghị định: </w:t>
            </w:r>
            <w:r w:rsidR="00B361B7" w:rsidRPr="00C42440">
              <w:rPr>
                <w:rFonts w:ascii="Times New Roman" w:eastAsia="Times New Roman" w:hAnsi="Times New Roman"/>
                <w:iCs/>
                <w:sz w:val="28"/>
                <w:szCs w:val="28"/>
              </w:rPr>
              <w:t>Đ</w:t>
            </w:r>
            <w:r w:rsidRPr="00C42440">
              <w:rPr>
                <w:rFonts w:ascii="Times New Roman" w:eastAsia="Times New Roman" w:hAnsi="Times New Roman"/>
                <w:iCs/>
                <w:sz w:val="28"/>
                <w:szCs w:val="28"/>
              </w:rPr>
              <w:t xml:space="preserve">iểm b khoản 2 Điều 5 quy định hồ sơ chứng minh đủ điều kiện tham gia gồm có “Giấy chứng nhận về an ninh, trật tự”. Tuy nhiên, qua rà soát, Bộ Tư pháp thấy rằng </w:t>
            </w:r>
            <w:bookmarkStart w:id="7" w:name="loai_1_name"/>
            <w:r w:rsidRPr="00C42440">
              <w:rPr>
                <w:rFonts w:ascii="Times New Roman" w:eastAsia="Times New Roman" w:hAnsi="Times New Roman"/>
                <w:iCs/>
                <w:sz w:val="28"/>
                <w:szCs w:val="28"/>
              </w:rPr>
              <w:t>điều kiện về an ninh, trật tự đối với một số ngành, nghề đầu tư kinh doanh có điều kiện</w:t>
            </w:r>
            <w:bookmarkEnd w:id="7"/>
            <w:r w:rsidRPr="00C42440">
              <w:rPr>
                <w:rFonts w:ascii="Times New Roman" w:eastAsia="Times New Roman" w:hAnsi="Times New Roman"/>
                <w:iCs/>
                <w:sz w:val="28"/>
                <w:szCs w:val="28"/>
              </w:rPr>
              <w:t xml:space="preserve"> đang được quy định cụ thể tại Nghị định số 96/2016/NĐ-CP (được sửa đổi, bổ sung bởi Nghị định số 56/2023/NĐ-CP). Nghị định số 96/2016/NĐ-CP quy định về </w:t>
            </w:r>
            <w:r w:rsidRPr="00C42440">
              <w:rPr>
                <w:rFonts w:ascii="Times New Roman" w:eastAsia="Times New Roman" w:hAnsi="Times New Roman"/>
                <w:i/>
                <w:iCs/>
                <w:sz w:val="28"/>
                <w:szCs w:val="28"/>
              </w:rPr>
              <w:t xml:space="preserve">Giấy chứng nhận đủ điều kiện về an ninh, trật tự </w:t>
            </w:r>
            <w:r w:rsidRPr="00C42440">
              <w:rPr>
                <w:rFonts w:ascii="Times New Roman" w:eastAsia="Times New Roman" w:hAnsi="Times New Roman"/>
                <w:iCs/>
                <w:sz w:val="28"/>
                <w:szCs w:val="28"/>
              </w:rPr>
              <w:t>(Chương III), do đó, đề nghị cơ quan chủ trì soạn thảo chỉnh lý tên gọi của Giấy chứng nhận này cho thống nhất (ví dụ điểm b khoản 2 Điều 5…).</w:t>
            </w:r>
          </w:p>
        </w:tc>
        <w:tc>
          <w:tcPr>
            <w:tcW w:w="3791" w:type="dxa"/>
            <w:shd w:val="clear" w:color="auto" w:fill="auto"/>
          </w:tcPr>
          <w:p w14:paraId="72B4723B" w14:textId="48017FD4" w:rsidR="00FB7E3A" w:rsidRPr="00C42440" w:rsidRDefault="00D65630" w:rsidP="00BA1ECA">
            <w:pPr>
              <w:spacing w:before="60" w:after="60"/>
              <w:jc w:val="both"/>
              <w:rPr>
                <w:rFonts w:ascii="Times New Roman" w:hAnsi="Times New Roman"/>
                <w:sz w:val="28"/>
                <w:szCs w:val="28"/>
              </w:rPr>
            </w:pPr>
            <w:r w:rsidRPr="00C42440">
              <w:rPr>
                <w:rFonts w:ascii="Times New Roman" w:hAnsi="Times New Roman"/>
                <w:sz w:val="28"/>
                <w:szCs w:val="28"/>
              </w:rPr>
              <w:t>Cơ quan Soạn thảo tiếp thu, chỉnh lý nội dung, kết cấu như quy định tại Điều 6 dự thảo Nghị định tiếp thu, chỉnh lý. Do hình thức tham gia hoạt động CNQP, AN của cơ sở huy động trong lĩnh vực nghiên cứu, sản xuất chi tiết, phụ tùng, vật tư, bán thành phẩm của sản phẩm quốc phòng, an ninh là Chỉ định thầu, do đó Nghị định chỉnh lý theo hướng đáp ứng các điều kiện chung được quy định tại Điều 3 Nghị đ</w:t>
            </w:r>
            <w:r w:rsidR="00BA3F56">
              <w:rPr>
                <w:rFonts w:ascii="Times New Roman" w:hAnsi="Times New Roman"/>
                <w:sz w:val="28"/>
                <w:szCs w:val="28"/>
              </w:rPr>
              <w:t>ị</w:t>
            </w:r>
            <w:r w:rsidRPr="00C42440">
              <w:rPr>
                <w:rFonts w:ascii="Times New Roman" w:hAnsi="Times New Roman"/>
                <w:sz w:val="28"/>
                <w:szCs w:val="28"/>
              </w:rPr>
              <w:t>nh và dẫn chiếu đến các điều kiện của pháp luật về Đấu thầu để đảm bảo tính thống nhất của hệ thống pháp luật.</w:t>
            </w:r>
          </w:p>
        </w:tc>
      </w:tr>
      <w:tr w:rsidR="00C42440" w:rsidRPr="00C42440" w14:paraId="69309002" w14:textId="77777777" w:rsidTr="00B87E8F">
        <w:tc>
          <w:tcPr>
            <w:tcW w:w="846" w:type="dxa"/>
            <w:vMerge/>
            <w:shd w:val="clear" w:color="auto" w:fill="auto"/>
            <w:vAlign w:val="center"/>
          </w:tcPr>
          <w:p w14:paraId="04EFE650"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0263357A"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33073574"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Bộ Kế hoạch và Đầu tư</w:t>
            </w:r>
          </w:p>
        </w:tc>
        <w:tc>
          <w:tcPr>
            <w:tcW w:w="4394" w:type="dxa"/>
            <w:shd w:val="clear" w:color="auto" w:fill="auto"/>
            <w:vAlign w:val="center"/>
          </w:tcPr>
          <w:p w14:paraId="369A7C75" w14:textId="1D742673"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 xml:space="preserve">Đề nghị định nghĩa làm rõ </w:t>
            </w:r>
            <w:r w:rsidRPr="00C42440">
              <w:rPr>
                <w:rFonts w:ascii="Times New Roman" w:hAnsi="Times New Roman"/>
                <w:i/>
                <w:iCs/>
                <w:sz w:val="28"/>
                <w:szCs w:val="28"/>
              </w:rPr>
              <w:t>“tổng nguồn vốn của năm liền trước”</w:t>
            </w:r>
            <w:r w:rsidRPr="00C42440">
              <w:rPr>
                <w:rFonts w:ascii="Times New Roman" w:hAnsi="Times New Roman"/>
                <w:sz w:val="28"/>
                <w:szCs w:val="28"/>
              </w:rPr>
              <w:t xml:space="preserve"> (có phải là tổng doanh thu hay tổng vốn đầu tư, vốn chủ sở hữu… hay không), đồng thời nêu cơ sở đề xuất số tiền này. Ngoài ra, việc quy định </w:t>
            </w:r>
            <w:r w:rsidRPr="00C42440">
              <w:rPr>
                <w:rFonts w:ascii="Times New Roman" w:hAnsi="Times New Roman"/>
                <w:i/>
                <w:iCs/>
                <w:sz w:val="28"/>
                <w:szCs w:val="28"/>
              </w:rPr>
              <w:t>“</w:t>
            </w:r>
            <w:r w:rsidRPr="00C42440">
              <w:rPr>
                <w:rFonts w:ascii="Times New Roman" w:eastAsia="Times New Roman" w:hAnsi="Times New Roman"/>
                <w:i/>
                <w:iCs/>
                <w:sz w:val="28"/>
                <w:szCs w:val="28"/>
                <w:lang w:eastAsia="x-none"/>
              </w:rPr>
              <w:t>Có tối thiểu 50 lao động kỹ thuật có trình độ chuyên môn, kỹ thuật…”</w:t>
            </w:r>
            <w:r w:rsidRPr="00C42440">
              <w:rPr>
                <w:rFonts w:ascii="Times New Roman" w:eastAsia="Times New Roman" w:hAnsi="Times New Roman"/>
                <w:sz w:val="28"/>
                <w:szCs w:val="28"/>
                <w:lang w:eastAsia="x-none"/>
              </w:rPr>
              <w:t xml:space="preserve"> căn cứ vào cơ sở nào vì doanh nghi</w:t>
            </w:r>
            <w:r w:rsidR="00763631">
              <w:rPr>
                <w:rFonts w:ascii="Times New Roman" w:eastAsia="Times New Roman" w:hAnsi="Times New Roman"/>
                <w:sz w:val="28"/>
                <w:szCs w:val="28"/>
                <w:lang w:eastAsia="x-none"/>
              </w:rPr>
              <w:t>ệp công nghệ cao, sử dụng máy mó</w:t>
            </w:r>
            <w:r w:rsidRPr="00C42440">
              <w:rPr>
                <w:rFonts w:ascii="Times New Roman" w:eastAsia="Times New Roman" w:hAnsi="Times New Roman"/>
                <w:sz w:val="28"/>
                <w:szCs w:val="28"/>
                <w:lang w:eastAsia="x-none"/>
              </w:rPr>
              <w:t>c thiết bị hiện đại không cần đến 50 lao động.</w:t>
            </w:r>
          </w:p>
        </w:tc>
        <w:tc>
          <w:tcPr>
            <w:tcW w:w="3791" w:type="dxa"/>
            <w:shd w:val="clear" w:color="auto" w:fill="auto"/>
            <w:vAlign w:val="center"/>
          </w:tcPr>
          <w:p w14:paraId="5FA572C3" w14:textId="77777777" w:rsidR="00FB7E3A" w:rsidRPr="00C42440" w:rsidRDefault="00FB7E3A" w:rsidP="00BA1ECA">
            <w:pPr>
              <w:spacing w:before="60" w:after="60"/>
              <w:jc w:val="both"/>
              <w:rPr>
                <w:rFonts w:ascii="Times New Roman" w:hAnsi="Times New Roman"/>
                <w:sz w:val="28"/>
                <w:szCs w:val="28"/>
              </w:rPr>
            </w:pPr>
            <w:r w:rsidRPr="00C42440">
              <w:rPr>
                <w:rFonts w:ascii="Times New Roman" w:hAnsi="Times New Roman"/>
                <w:sz w:val="28"/>
                <w:szCs w:val="28"/>
              </w:rPr>
              <w:t xml:space="preserve">Cơ quan Soạn thảo tiếp thu, chỉnh lý như quy định tại khoản 2, Điều 5 dự thảo Nghị định tiếp thu, chỉnh lý. </w:t>
            </w:r>
          </w:p>
        </w:tc>
      </w:tr>
      <w:tr w:rsidR="00C42440" w:rsidRPr="00C42440" w14:paraId="76D995B1" w14:textId="77777777" w:rsidTr="00B87E8F">
        <w:tc>
          <w:tcPr>
            <w:tcW w:w="846" w:type="dxa"/>
            <w:vMerge/>
            <w:shd w:val="clear" w:color="auto" w:fill="auto"/>
            <w:vAlign w:val="center"/>
          </w:tcPr>
          <w:p w14:paraId="07118F85"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47BB9F48"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03DA6F51"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hAnsi="Times New Roman"/>
                <w:sz w:val="28"/>
                <w:szCs w:val="28"/>
              </w:rPr>
              <w:t>Bộ Lao động - Thương binh và Xã hội</w:t>
            </w:r>
          </w:p>
        </w:tc>
        <w:tc>
          <w:tcPr>
            <w:tcW w:w="4394" w:type="dxa"/>
            <w:shd w:val="clear" w:color="auto" w:fill="auto"/>
            <w:vAlign w:val="center"/>
          </w:tcPr>
          <w:p w14:paraId="6DED27F3" w14:textId="77777777" w:rsidR="00FB7E3A" w:rsidRPr="00C42440" w:rsidRDefault="00FB7E3A" w:rsidP="00BA1ECA">
            <w:pPr>
              <w:spacing w:before="60" w:after="60"/>
              <w:jc w:val="both"/>
              <w:rPr>
                <w:rFonts w:ascii="Times New Roman" w:eastAsia="Times New Roman" w:hAnsi="Times New Roman"/>
                <w:sz w:val="28"/>
                <w:szCs w:val="20"/>
              </w:rPr>
            </w:pPr>
            <w:r w:rsidRPr="00C42440">
              <w:rPr>
                <w:rFonts w:ascii="Times New Roman" w:eastAsia="Times New Roman" w:hAnsi="Times New Roman"/>
                <w:sz w:val="28"/>
                <w:szCs w:val="20"/>
              </w:rPr>
              <w:t>Tại điểm d khoản 1 Điều 5 của dự thảo: Đề nghị làm rõ “trình độ chuyên môn” đối với lao động kỹ thuật.</w:t>
            </w:r>
          </w:p>
        </w:tc>
        <w:tc>
          <w:tcPr>
            <w:tcW w:w="3791" w:type="dxa"/>
            <w:shd w:val="clear" w:color="auto" w:fill="auto"/>
            <w:vAlign w:val="center"/>
          </w:tcPr>
          <w:p w14:paraId="4C305FD7" w14:textId="33700EE2" w:rsidR="00FB7E3A" w:rsidRPr="00C42440" w:rsidRDefault="00FB7E3A" w:rsidP="00BA1ECA">
            <w:pPr>
              <w:spacing w:before="60" w:after="60"/>
              <w:jc w:val="both"/>
              <w:rPr>
                <w:rFonts w:ascii="Times New Roman" w:eastAsia="Times New Roman" w:hAnsi="Times New Roman"/>
                <w:i/>
                <w:sz w:val="28"/>
                <w:szCs w:val="20"/>
              </w:rPr>
            </w:pPr>
            <w:r w:rsidRPr="00C42440">
              <w:rPr>
                <w:rFonts w:ascii="Times New Roman" w:eastAsia="Times New Roman" w:hAnsi="Times New Roman"/>
                <w:sz w:val="28"/>
                <w:szCs w:val="20"/>
              </w:rPr>
              <w:t>Tiếp thu ý kiến, để đảm bảo tính rõ ràng của quy định và tính thống nhất của hệ thống pháp luật, Cơ quan Soạn t</w:t>
            </w:r>
            <w:r w:rsidR="00763631">
              <w:rPr>
                <w:rFonts w:ascii="Times New Roman" w:eastAsia="Times New Roman" w:hAnsi="Times New Roman"/>
                <w:sz w:val="28"/>
                <w:szCs w:val="20"/>
              </w:rPr>
              <w:t>hảo đã kết cấu lại quy định và d</w:t>
            </w:r>
            <w:r w:rsidRPr="00C42440">
              <w:rPr>
                <w:rFonts w:ascii="Times New Roman" w:eastAsia="Times New Roman" w:hAnsi="Times New Roman"/>
                <w:sz w:val="28"/>
                <w:szCs w:val="20"/>
              </w:rPr>
              <w:t xml:space="preserve">ẫn chiếu các điều kiện của lĩnh vực này đến quy định của pháp luật đấu thầu, cụ thể quy định </w:t>
            </w:r>
            <w:r w:rsidRPr="00C42440">
              <w:rPr>
                <w:rFonts w:ascii="Times New Roman" w:eastAsia="Times New Roman" w:hAnsi="Times New Roman"/>
                <w:i/>
                <w:sz w:val="28"/>
                <w:szCs w:val="20"/>
              </w:rPr>
              <w:t xml:space="preserve">“… phải đáp ứng đủ điều kiện quy định tại Điều 3 Nghị định này và tư cách hợp lệ của nhà thầu, nhà đầu tư theo quy định của pháp luật về đấu thầu.” (Khoản 2 Điều 6 dự thảo Nghị định tiếp thu, chỉnh lý). </w:t>
            </w:r>
          </w:p>
        </w:tc>
      </w:tr>
      <w:tr w:rsidR="00C42440" w:rsidRPr="00C42440" w14:paraId="752D8934" w14:textId="77777777" w:rsidTr="00B87E8F">
        <w:tc>
          <w:tcPr>
            <w:tcW w:w="846" w:type="dxa"/>
            <w:vMerge/>
            <w:shd w:val="clear" w:color="auto" w:fill="auto"/>
            <w:vAlign w:val="center"/>
          </w:tcPr>
          <w:p w14:paraId="1450984C" w14:textId="77777777" w:rsidR="00FB7E3A" w:rsidRPr="00C42440" w:rsidRDefault="00FB7E3A"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72EF4BC9" w14:textId="77777777" w:rsidR="00FB7E3A" w:rsidRPr="00C42440" w:rsidRDefault="00FB7E3A"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613B565A" w14:textId="77777777" w:rsidR="00FB7E3A" w:rsidRPr="00C42440" w:rsidRDefault="00FB7E3A" w:rsidP="00BA1ECA">
            <w:pPr>
              <w:spacing w:before="60" w:after="60"/>
              <w:jc w:val="both"/>
              <w:rPr>
                <w:rFonts w:ascii="Times New Roman" w:eastAsia="Times New Roman" w:hAnsi="Times New Roman"/>
                <w:sz w:val="28"/>
                <w:szCs w:val="28"/>
              </w:rPr>
            </w:pPr>
            <w:r w:rsidRPr="00C42440">
              <w:rPr>
                <w:rFonts w:ascii="Times New Roman" w:hAnsi="Times New Roman"/>
                <w:sz w:val="28"/>
                <w:szCs w:val="28"/>
              </w:rPr>
              <w:t>Bộ Ngoại giao</w:t>
            </w:r>
          </w:p>
        </w:tc>
        <w:tc>
          <w:tcPr>
            <w:tcW w:w="4394" w:type="dxa"/>
            <w:shd w:val="clear" w:color="auto" w:fill="auto"/>
            <w:vAlign w:val="center"/>
          </w:tcPr>
          <w:p w14:paraId="3C6CB01C" w14:textId="77777777" w:rsidR="00FB7E3A" w:rsidRPr="00C42440" w:rsidRDefault="00FB7E3A" w:rsidP="00BA1ECA">
            <w:pPr>
              <w:spacing w:before="60" w:after="60"/>
              <w:jc w:val="both"/>
              <w:rPr>
                <w:rFonts w:ascii="Times New Roman" w:eastAsia="Times New Roman" w:hAnsi="Times New Roman"/>
                <w:sz w:val="28"/>
                <w:szCs w:val="24"/>
              </w:rPr>
            </w:pPr>
            <w:r w:rsidRPr="00C42440">
              <w:rPr>
                <w:rFonts w:ascii="Times New Roman" w:eastAsia="Times New Roman" w:hAnsi="Times New Roman"/>
                <w:sz w:val="28"/>
                <w:szCs w:val="28"/>
              </w:rPr>
              <w:t xml:space="preserve">Tại Khoản 1, các Điều từ 5 đến 15, đề nghị chỉnh sửa như sau: “1. Cơ sở huy động ... phải đáp ứng </w:t>
            </w:r>
            <w:r w:rsidRPr="00C42440">
              <w:rPr>
                <w:rFonts w:ascii="Times New Roman" w:eastAsia="Times New Roman" w:hAnsi="Times New Roman"/>
                <w:strike/>
                <w:sz w:val="28"/>
                <w:szCs w:val="28"/>
              </w:rPr>
              <w:t>đủ</w:t>
            </w:r>
            <w:r w:rsidRPr="00C42440">
              <w:rPr>
                <w:rFonts w:ascii="Times New Roman" w:eastAsia="Times New Roman" w:hAnsi="Times New Roman"/>
                <w:sz w:val="28"/>
                <w:szCs w:val="28"/>
              </w:rPr>
              <w:t xml:space="preserve"> </w:t>
            </w:r>
            <w:r w:rsidRPr="00C42440">
              <w:rPr>
                <w:rFonts w:ascii="Times New Roman" w:eastAsia="Times New Roman" w:hAnsi="Times New Roman"/>
                <w:i/>
                <w:sz w:val="28"/>
                <w:szCs w:val="28"/>
              </w:rPr>
              <w:t>các</w:t>
            </w:r>
            <w:r w:rsidRPr="00C42440">
              <w:rPr>
                <w:rFonts w:ascii="Times New Roman" w:eastAsia="Times New Roman" w:hAnsi="Times New Roman"/>
                <w:sz w:val="28"/>
                <w:szCs w:val="28"/>
              </w:rPr>
              <w:t xml:space="preserve"> điều kiện quy định tại Điều 4 Nghị định này và các điều kiện sau..."</w:t>
            </w:r>
            <w:r w:rsidRPr="00C42440">
              <w:rPr>
                <w:rFonts w:ascii="Times New Roman" w:eastAsia="Times New Roman" w:hAnsi="Times New Roman"/>
                <w:sz w:val="28"/>
                <w:szCs w:val="24"/>
              </w:rPr>
              <w:t>.</w:t>
            </w:r>
          </w:p>
        </w:tc>
        <w:tc>
          <w:tcPr>
            <w:tcW w:w="3791" w:type="dxa"/>
            <w:shd w:val="clear" w:color="auto" w:fill="auto"/>
            <w:vAlign w:val="center"/>
          </w:tcPr>
          <w:p w14:paraId="30ACEDDA" w14:textId="77777777" w:rsidR="00FB7E3A" w:rsidRPr="00C42440" w:rsidRDefault="00FB7E3A" w:rsidP="00BA1ECA">
            <w:pPr>
              <w:spacing w:before="60" w:after="60"/>
              <w:jc w:val="both"/>
              <w:rPr>
                <w:rFonts w:ascii="Times New Roman" w:eastAsia="Times New Roman" w:hAnsi="Times New Roman"/>
                <w:sz w:val="28"/>
                <w:szCs w:val="20"/>
              </w:rPr>
            </w:pPr>
            <w:r w:rsidRPr="00C42440">
              <w:rPr>
                <w:rFonts w:ascii="Times New Roman" w:eastAsia="Times New Roman" w:hAnsi="Times New Roman"/>
                <w:sz w:val="28"/>
                <w:szCs w:val="20"/>
              </w:rPr>
              <w:t xml:space="preserve">Tiếp thu ý kiến, Cơ quan Soạn thảo chỉnh lý nội dung vào dự thảo Nghị định tiếp thu, chỉnh lý. </w:t>
            </w:r>
          </w:p>
        </w:tc>
      </w:tr>
      <w:tr w:rsidR="00C42440" w:rsidRPr="00C42440" w14:paraId="3700ACD2" w14:textId="77777777" w:rsidTr="00B87E8F">
        <w:tc>
          <w:tcPr>
            <w:tcW w:w="846" w:type="dxa"/>
            <w:vMerge w:val="restart"/>
            <w:shd w:val="clear" w:color="auto" w:fill="auto"/>
            <w:vAlign w:val="center"/>
          </w:tcPr>
          <w:p w14:paraId="6EF574E4" w14:textId="3FCA69EF" w:rsidR="00684A01"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8</w:t>
            </w:r>
          </w:p>
        </w:tc>
        <w:tc>
          <w:tcPr>
            <w:tcW w:w="3685" w:type="dxa"/>
            <w:vMerge w:val="restart"/>
            <w:shd w:val="clear" w:color="auto" w:fill="auto"/>
            <w:vAlign w:val="center"/>
          </w:tcPr>
          <w:p w14:paraId="59924956" w14:textId="77777777" w:rsidR="00684A01" w:rsidRPr="00C42440" w:rsidRDefault="00684A01"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Điều 6. Điều kiện cụ thể đối với cơ sở huy động tham gia nghiên cứu, ứng dụng công nghệ cao, công nghệ nền, công nghệ lõi phục vụ phát triển công nghiệp quốc phòng, an ninh</w:t>
            </w:r>
          </w:p>
        </w:tc>
        <w:tc>
          <w:tcPr>
            <w:tcW w:w="1560" w:type="dxa"/>
            <w:shd w:val="clear" w:color="auto" w:fill="auto"/>
            <w:vAlign w:val="center"/>
          </w:tcPr>
          <w:p w14:paraId="5C14417B"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Bộ Chỉ huy quân sự tỉnh Quảng Ninh</w:t>
            </w:r>
          </w:p>
        </w:tc>
        <w:tc>
          <w:tcPr>
            <w:tcW w:w="4394" w:type="dxa"/>
            <w:shd w:val="clear" w:color="auto" w:fill="auto"/>
            <w:vAlign w:val="center"/>
          </w:tcPr>
          <w:p w14:paraId="1020F257" w14:textId="77777777" w:rsidR="00684A01" w:rsidRPr="00C42440" w:rsidRDefault="00684A01"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Tại điểm a, khoản 2, đề nghị bổ sung từ “bảo vệ môi trường” sau từ “phòng cháy, chữa cháy”; </w:t>
            </w:r>
          </w:p>
          <w:p w14:paraId="038DF9E5" w14:textId="4DFBBD65" w:rsidR="00684A01" w:rsidRPr="00C42440" w:rsidRDefault="00684A01" w:rsidP="00BA1ECA">
            <w:pPr>
              <w:spacing w:before="60" w:after="60"/>
              <w:jc w:val="both"/>
              <w:rPr>
                <w:rFonts w:ascii="Times New Roman" w:eastAsia="Times New Roman" w:hAnsi="Times New Roman"/>
                <w:i/>
                <w:iCs/>
                <w:spacing w:val="-4"/>
                <w:sz w:val="28"/>
                <w:szCs w:val="28"/>
              </w:rPr>
            </w:pPr>
            <w:r w:rsidRPr="00C42440">
              <w:rPr>
                <w:rFonts w:ascii="Times New Roman" w:eastAsia="Times New Roman" w:hAnsi="Times New Roman"/>
                <w:iCs/>
                <w:spacing w:val="-4"/>
                <w:sz w:val="28"/>
                <w:szCs w:val="28"/>
              </w:rPr>
              <w:t xml:space="preserve">Viết lại thành: </w:t>
            </w:r>
            <w:r w:rsidRPr="00C42440">
              <w:rPr>
                <w:rFonts w:ascii="Times New Roman" w:eastAsia="Times New Roman" w:hAnsi="Times New Roman"/>
                <w:i/>
                <w:iCs/>
                <w:spacing w:val="-4"/>
                <w:sz w:val="28"/>
                <w:szCs w:val="28"/>
              </w:rPr>
              <w:t xml:space="preserve">“Có cơ sở hạ tầng đảm bảo an toàn, an ninh, phòng cháy, chữa cháy, </w:t>
            </w:r>
            <w:r w:rsidRPr="00C42440">
              <w:rPr>
                <w:rFonts w:ascii="Times New Roman" w:eastAsia="Times New Roman" w:hAnsi="Times New Roman"/>
                <w:b/>
                <w:i/>
                <w:iCs/>
                <w:spacing w:val="-4"/>
                <w:sz w:val="28"/>
                <w:szCs w:val="28"/>
              </w:rPr>
              <w:t>bảo vệ môi trường</w:t>
            </w:r>
            <w:r w:rsidRPr="00C42440">
              <w:rPr>
                <w:rFonts w:ascii="Times New Roman" w:eastAsia="Times New Roman" w:hAnsi="Times New Roman"/>
                <w:i/>
                <w:iCs/>
                <w:spacing w:val="-4"/>
                <w:sz w:val="28"/>
                <w:szCs w:val="28"/>
              </w:rPr>
              <w:t xml:space="preserve"> và bảo mật thông tin; khu vực nghiên cứu, phòng thí nghiệm, thử nghiệm được bố trí riêng biệt theo quy chuẩn kỹ thuật”.</w:t>
            </w:r>
          </w:p>
        </w:tc>
        <w:tc>
          <w:tcPr>
            <w:tcW w:w="3791" w:type="dxa"/>
            <w:shd w:val="clear" w:color="auto" w:fill="auto"/>
            <w:vAlign w:val="center"/>
          </w:tcPr>
          <w:p w14:paraId="78B87731"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Cơ quan Soạn thảo tiếp thu, chỉnh lý nội dung, kết cấu lại chương này theo hướng như đã giải trình tại nội dung Chương II để đảm bảo chặt chẽ trong dự thảo Nghị định.</w:t>
            </w:r>
          </w:p>
          <w:p w14:paraId="57C18B0F" w14:textId="77777777" w:rsidR="00684A01" w:rsidRPr="00C42440" w:rsidRDefault="00684A01" w:rsidP="00BA1ECA">
            <w:pPr>
              <w:spacing w:before="60" w:after="60"/>
              <w:jc w:val="both"/>
              <w:rPr>
                <w:rFonts w:ascii="Times New Roman" w:hAnsi="Times New Roman"/>
                <w:sz w:val="28"/>
                <w:szCs w:val="28"/>
              </w:rPr>
            </w:pPr>
          </w:p>
        </w:tc>
      </w:tr>
      <w:tr w:rsidR="00C42440" w:rsidRPr="00C42440" w14:paraId="01110693" w14:textId="77777777" w:rsidTr="00B87E8F">
        <w:tc>
          <w:tcPr>
            <w:tcW w:w="846" w:type="dxa"/>
            <w:vMerge/>
            <w:shd w:val="clear" w:color="auto" w:fill="auto"/>
            <w:vAlign w:val="center"/>
          </w:tcPr>
          <w:p w14:paraId="2FF2BD1F" w14:textId="77777777" w:rsidR="00684A01" w:rsidRPr="00C42440" w:rsidRDefault="00684A01"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0E4E1705" w14:textId="77777777" w:rsidR="00684A01" w:rsidRPr="00C42440" w:rsidRDefault="00684A01"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64D5DC9A" w14:textId="77777777" w:rsidR="00684A01" w:rsidRPr="00C42440" w:rsidRDefault="00684A01" w:rsidP="00BA1ECA">
            <w:pPr>
              <w:spacing w:before="60" w:after="60"/>
              <w:jc w:val="both"/>
              <w:rPr>
                <w:rFonts w:ascii="Times New Roman" w:eastAsia="Times New Roman" w:hAnsi="Times New Roman"/>
                <w:sz w:val="28"/>
                <w:szCs w:val="28"/>
                <w:lang w:eastAsia="vi-VN"/>
              </w:rPr>
            </w:pPr>
            <w:r w:rsidRPr="00C42440">
              <w:rPr>
                <w:rFonts w:ascii="Times New Roman" w:hAnsi="Times New Roman"/>
                <w:sz w:val="28"/>
                <w:szCs w:val="28"/>
              </w:rPr>
              <w:t>Bộ Công an</w:t>
            </w:r>
          </w:p>
        </w:tc>
        <w:tc>
          <w:tcPr>
            <w:tcW w:w="4394" w:type="dxa"/>
            <w:shd w:val="clear" w:color="auto" w:fill="auto"/>
            <w:vAlign w:val="center"/>
          </w:tcPr>
          <w:p w14:paraId="5945B1CB" w14:textId="639C70E2" w:rsidR="00684A01" w:rsidRPr="00C42440" w:rsidRDefault="00684A01" w:rsidP="00BA1ECA">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Đề nghị cân nhắc việc viện dẫn Quyết định số 38/2020/QĐ-TTg ngày 30/12/2020 của Thủ tướng Chính phủ ban hành Danh mục sản phẩm công nghệ cao được ưu tiên đầu tư phát triển và Danh mục sản phẩm công nghệ cao được khuyến khích phát triển vì Quyết định này không có nội dung quy định về “công nghệ nền, công nghệ lõi”.</w:t>
            </w:r>
          </w:p>
        </w:tc>
        <w:tc>
          <w:tcPr>
            <w:tcW w:w="3791" w:type="dxa"/>
            <w:shd w:val="clear" w:color="auto" w:fill="auto"/>
            <w:vAlign w:val="center"/>
          </w:tcPr>
          <w:p w14:paraId="61C29668" w14:textId="77777777" w:rsidR="00684A01" w:rsidRPr="00C42440" w:rsidRDefault="00684A01"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 xml:space="preserve">Cơ quan Soạn thảo tiếp thu, bỏ quy định dẫn chiến đến Quyết định số </w:t>
            </w:r>
            <w:r w:rsidRPr="00C42440">
              <w:rPr>
                <w:rFonts w:ascii="Times New Roman" w:eastAsia="Times New Roman" w:hAnsi="Times New Roman"/>
                <w:spacing w:val="-4"/>
                <w:sz w:val="28"/>
                <w:szCs w:val="28"/>
                <w:lang w:eastAsia="vi-VN"/>
              </w:rPr>
              <w:t xml:space="preserve">38/2020/QĐ-TTg ngày 30/12/2020 của Thủ tướng Chính phủ. Đồng thời, </w:t>
            </w:r>
            <w:r w:rsidRPr="00C42440">
              <w:rPr>
                <w:rFonts w:ascii="Times New Roman" w:hAnsi="Times New Roman"/>
                <w:spacing w:val="-4"/>
                <w:sz w:val="28"/>
                <w:szCs w:val="28"/>
              </w:rPr>
              <w:t xml:space="preserve">chỉnh lý nội dung, kết cấu lại chương này theo hướng như đã giải trình tại nội dung Chương II để đảm bảo chặt chẽ trong dự thảo Nghị định. </w:t>
            </w:r>
          </w:p>
        </w:tc>
      </w:tr>
      <w:tr w:rsidR="00C42440" w:rsidRPr="00C42440" w14:paraId="22B26270" w14:textId="77777777" w:rsidTr="00B87E8F">
        <w:tc>
          <w:tcPr>
            <w:tcW w:w="846" w:type="dxa"/>
            <w:vMerge w:val="restart"/>
            <w:shd w:val="clear" w:color="auto" w:fill="auto"/>
            <w:vAlign w:val="center"/>
          </w:tcPr>
          <w:p w14:paraId="0535F35F" w14:textId="6C8F4406" w:rsidR="00684A01"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9</w:t>
            </w:r>
          </w:p>
        </w:tc>
        <w:tc>
          <w:tcPr>
            <w:tcW w:w="3685" w:type="dxa"/>
            <w:vMerge w:val="restart"/>
            <w:shd w:val="clear" w:color="auto" w:fill="auto"/>
            <w:vAlign w:val="center"/>
          </w:tcPr>
          <w:p w14:paraId="01C63F4F" w14:textId="77777777" w:rsidR="00684A01" w:rsidRPr="00C42440" w:rsidRDefault="00684A01" w:rsidP="00BA1ECA">
            <w:pPr>
              <w:widowControl w:val="0"/>
              <w:spacing w:before="60" w:after="60"/>
              <w:jc w:val="both"/>
              <w:rPr>
                <w:rFonts w:ascii="Times New Roman" w:eastAsia="Times New Roman" w:hAnsi="Times New Roman"/>
                <w:b/>
                <w:spacing w:val="-8"/>
                <w:sz w:val="28"/>
                <w:szCs w:val="28"/>
                <w:lang w:eastAsia="x-none"/>
              </w:rPr>
            </w:pPr>
            <w:r w:rsidRPr="00C42440">
              <w:rPr>
                <w:rFonts w:ascii="Times New Roman" w:eastAsia="Times New Roman" w:hAnsi="Times New Roman"/>
                <w:b/>
                <w:spacing w:val="-8"/>
                <w:sz w:val="28"/>
                <w:szCs w:val="28"/>
                <w:lang w:eastAsia="x-none"/>
              </w:rPr>
              <w:t>Điều 7. Điều kiện cụ thể đối với cơ sở huy động tham gia đào tạo, bồi dưỡng nguồn nhân lực</w:t>
            </w:r>
          </w:p>
          <w:p w14:paraId="2D7776BA"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hAnsi="Times New Roman"/>
                <w:spacing w:val="-8"/>
                <w:sz w:val="28"/>
                <w:szCs w:val="28"/>
              </w:rPr>
              <w:t>1</w:t>
            </w:r>
            <w:r w:rsidRPr="00C42440">
              <w:rPr>
                <w:rFonts w:ascii="Times New Roman" w:eastAsia="Times New Roman" w:hAnsi="Times New Roman"/>
                <w:spacing w:val="-8"/>
                <w:sz w:val="28"/>
                <w:szCs w:val="28"/>
                <w:lang w:eastAsia="x-none"/>
              </w:rPr>
              <w:t>. Cơ sở huy động tham gia đào tạo, bồi dưỡng nguồn nhân lực phải đáp ứng đủ điều kiện quy định tại Điều 4 Nghị định này và các điều kiện sau:</w:t>
            </w:r>
          </w:p>
          <w:p w14:paraId="5B127A8A"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a) Có địa điểm hoạt động ổn định; có cơ sở vật chất, trang thiết bị phục vụ giảng dạy, nghiên cứu, thực hành đáp ứng điều kiện theo quy định của pháp luật về giáo dục, giáo dục nghề nghiệp, dạy nghề đối với lĩnh vực đào tạo, bồi dưỡng nguồn nhân lực;</w:t>
            </w:r>
          </w:p>
          <w:p w14:paraId="6EF3EBA7"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b) Có chương trình, ngành nghề đào tạo phù hợp với nhu cầu đào tạo phục vụ công nghiệp quốc phòng, an ninh mà các cơ sở đào tạo trong Quân đội nhân dân, Công an nhân dân chưa có hoặc trong điều kiện cấp bách mà năng lực của các cơ sở đào tạo trong Quân đội, Công an không đáp ứng được;</w:t>
            </w:r>
          </w:p>
          <w:p w14:paraId="1EA4589C"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c) Đội ngũ giảng viên, giáo viên có trình độ chuyên môn kinh nghiệm giảng dạy và nghiên cứu phù hợp với ngành nghề cần đào tạo, bồi dưỡng nguồn nhân lực phục vụ công nghiệp quốc phòng, an ninh.</w:t>
            </w:r>
          </w:p>
          <w:p w14:paraId="21E824BA"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2. Hồ sơ chứng minh đủ điều kiện tham gia gồm có:</w:t>
            </w:r>
          </w:p>
          <w:p w14:paraId="61D5B50E"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a) Bản sao quyết định thành lập; bản sao giấy chứng nhận đăng ký doanh nghiệp đối với cơ sở huy động là doanh nghiệp;</w:t>
            </w:r>
          </w:p>
          <w:p w14:paraId="5E8FD0D9"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b) Danh mục, năng lực cơ sở vật chất gồm giảng đường, thư viện, trung tâm học liệu, trung tâm huấn luyện thực hành, thí nghiệm kèm theo bản sao giấy chứng nhận năng lực phòng thí nghiệm, trung tâm đo lường, huấn luyện thực hành; bản sao các chứng chỉ quản lý chất lượng theo tiêu chuẩn quốc tế (nếu có);</w:t>
            </w:r>
          </w:p>
          <w:p w14:paraId="4E4BEAD9" w14:textId="77777777" w:rsidR="00684A01" w:rsidRPr="00C42440" w:rsidRDefault="00684A01" w:rsidP="00BA1ECA">
            <w:pPr>
              <w:spacing w:before="60" w:after="60"/>
              <w:jc w:val="both"/>
              <w:rPr>
                <w:rFonts w:ascii="Times New Roman" w:eastAsia="Times New Roman" w:hAnsi="Times New Roman"/>
                <w:spacing w:val="-8"/>
                <w:sz w:val="28"/>
                <w:szCs w:val="28"/>
                <w:lang w:eastAsia="x-none"/>
              </w:rPr>
            </w:pPr>
            <w:r w:rsidRPr="00C42440">
              <w:rPr>
                <w:rFonts w:ascii="Times New Roman" w:eastAsia="Times New Roman" w:hAnsi="Times New Roman"/>
                <w:spacing w:val="-8"/>
                <w:sz w:val="28"/>
                <w:szCs w:val="28"/>
                <w:lang w:eastAsia="x-none"/>
              </w:rPr>
              <w:t>c) Bản sao Giấy phép hoạt động phù hợp với lĩnh vực đào tạo, bồi dưỡng nguồn nhân lực phục vụ công nghiệp quốc phòng, an ninh;</w:t>
            </w:r>
          </w:p>
          <w:p w14:paraId="517D74C0" w14:textId="77777777" w:rsidR="00684A01" w:rsidRPr="00C42440" w:rsidRDefault="00684A01" w:rsidP="00BA1ECA">
            <w:pPr>
              <w:spacing w:before="60" w:after="60"/>
              <w:jc w:val="both"/>
              <w:rPr>
                <w:rFonts w:ascii="Times New Roman" w:eastAsia="Times New Roman" w:hAnsi="Times New Roman"/>
                <w:b/>
                <w:spacing w:val="-2"/>
                <w:sz w:val="28"/>
                <w:szCs w:val="28"/>
                <w:lang w:eastAsia="x-none"/>
              </w:rPr>
            </w:pPr>
            <w:r w:rsidRPr="00C42440">
              <w:rPr>
                <w:rFonts w:ascii="Times New Roman" w:eastAsia="Times New Roman" w:hAnsi="Times New Roman"/>
                <w:spacing w:val="-8"/>
                <w:sz w:val="28"/>
                <w:szCs w:val="28"/>
                <w:lang w:eastAsia="x-none"/>
              </w:rPr>
              <w:t>d) Bản sao chứng chỉ chuyên môn, nghiệp vụ đào tạo của đội ngũ giảng viên, giáo viên tham gia trực tiếp đào tạo; đ) Báo cáo tài chính năm đã được kiểm toán tại thời điểm gần nhất với thời điểm doanh nghiệp đề nghị tham gia hoạt động công nghiệp quốc phòng, an ninh.</w:t>
            </w:r>
          </w:p>
        </w:tc>
        <w:tc>
          <w:tcPr>
            <w:tcW w:w="1560" w:type="dxa"/>
            <w:shd w:val="clear" w:color="auto" w:fill="auto"/>
            <w:vAlign w:val="center"/>
          </w:tcPr>
          <w:p w14:paraId="54F4D57F"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Bộ Công an</w:t>
            </w:r>
          </w:p>
        </w:tc>
        <w:tc>
          <w:tcPr>
            <w:tcW w:w="4394" w:type="dxa"/>
            <w:shd w:val="clear" w:color="auto" w:fill="auto"/>
            <w:vAlign w:val="center"/>
          </w:tcPr>
          <w:p w14:paraId="4FAF4A9E"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sz w:val="28"/>
                <w:szCs w:val="28"/>
                <w:lang w:eastAsia="vi-VN"/>
              </w:rPr>
              <w:t xml:space="preserve">(1) Chỉnh lý điểm b khoản 1 như sau: “mà các cơ sở đào tạo trong Quân đội nhân dân, Công an nhân dân chưa có hoặc </w:t>
            </w:r>
            <w:r w:rsidRPr="00C42440">
              <w:rPr>
                <w:rFonts w:ascii="Times New Roman" w:eastAsia="Times New Roman" w:hAnsi="Times New Roman"/>
                <w:strike/>
                <w:sz w:val="28"/>
                <w:szCs w:val="28"/>
                <w:lang w:eastAsia="vi-VN"/>
              </w:rPr>
              <w:t>trong điều kiện cấp bách mà năng lực của các cơ sở đào tạo trong Quân đội, Công an không</w:t>
            </w:r>
            <w:r w:rsidRPr="00C42440">
              <w:rPr>
                <w:rFonts w:ascii="Times New Roman" w:eastAsia="Times New Roman" w:hAnsi="Times New Roman"/>
                <w:sz w:val="28"/>
                <w:szCs w:val="28"/>
                <w:lang w:eastAsia="vi-VN"/>
              </w:rPr>
              <w:t xml:space="preserve"> </w:t>
            </w:r>
            <w:r w:rsidRPr="00C42440">
              <w:rPr>
                <w:rFonts w:ascii="Times New Roman" w:eastAsia="Times New Roman" w:hAnsi="Times New Roman"/>
                <w:b/>
                <w:i/>
                <w:sz w:val="28"/>
                <w:szCs w:val="28"/>
                <w:lang w:eastAsia="vi-VN"/>
              </w:rPr>
              <w:t>chưa</w:t>
            </w:r>
            <w:r w:rsidRPr="00C42440">
              <w:rPr>
                <w:rFonts w:ascii="Times New Roman" w:eastAsia="Times New Roman" w:hAnsi="Times New Roman"/>
                <w:sz w:val="28"/>
                <w:szCs w:val="28"/>
                <w:lang w:eastAsia="vi-VN"/>
              </w:rPr>
              <w:t xml:space="preserve"> đáp ứng được”.</w:t>
            </w:r>
          </w:p>
        </w:tc>
        <w:tc>
          <w:tcPr>
            <w:tcW w:w="3791" w:type="dxa"/>
            <w:shd w:val="clear" w:color="auto" w:fill="auto"/>
            <w:vAlign w:val="center"/>
          </w:tcPr>
          <w:p w14:paraId="12CE754E" w14:textId="103365CE" w:rsidR="00684A01" w:rsidRPr="00C42440" w:rsidRDefault="00684A01" w:rsidP="00BA1ECA">
            <w:pPr>
              <w:spacing w:before="60" w:after="60"/>
              <w:jc w:val="both"/>
              <w:rPr>
                <w:rFonts w:ascii="Times New Roman" w:eastAsia="Times New Roman" w:hAnsi="Times New Roman"/>
                <w:i/>
                <w:sz w:val="28"/>
                <w:szCs w:val="28"/>
                <w:lang w:eastAsia="x-none"/>
              </w:rPr>
            </w:pPr>
            <w:r w:rsidRPr="00C42440">
              <w:rPr>
                <w:rFonts w:ascii="Times New Roman" w:hAnsi="Times New Roman"/>
                <w:sz w:val="28"/>
                <w:szCs w:val="28"/>
              </w:rPr>
              <w:t xml:space="preserve">(1) Tiếp thu ý kiến của Bộ Công an, để đảm bảo huy động được rộng rãi các cơ sở đào tạo tham gia hoạt động </w:t>
            </w:r>
            <w:r w:rsidR="000440A7" w:rsidRPr="00C42440">
              <w:rPr>
                <w:rFonts w:ascii="Times New Roman" w:hAnsi="Times New Roman"/>
                <w:sz w:val="28"/>
                <w:szCs w:val="28"/>
              </w:rPr>
              <w:t>CNQP, AN</w:t>
            </w:r>
            <w:r w:rsidRPr="00C42440">
              <w:rPr>
                <w:rFonts w:ascii="Times New Roman" w:hAnsi="Times New Roman"/>
                <w:sz w:val="28"/>
                <w:szCs w:val="28"/>
              </w:rPr>
              <w:t xml:space="preserve">, Cơ quan Soạn thảo đề nghị bỏ quy định về điều kiện </w:t>
            </w:r>
            <w:r w:rsidRPr="00C42440">
              <w:rPr>
                <w:rFonts w:ascii="Times New Roman" w:hAnsi="Times New Roman"/>
                <w:i/>
                <w:sz w:val="28"/>
                <w:szCs w:val="28"/>
              </w:rPr>
              <w:t>“</w:t>
            </w:r>
            <w:r w:rsidRPr="00C42440">
              <w:rPr>
                <w:rFonts w:ascii="Times New Roman" w:eastAsia="Times New Roman" w:hAnsi="Times New Roman"/>
                <w:i/>
                <w:sz w:val="28"/>
                <w:szCs w:val="28"/>
                <w:lang w:eastAsia="x-none"/>
              </w:rPr>
              <w:t xml:space="preserve">các cơ sở đào tạo trong Quân đội nhân dân, Công an nhân dân chưa có hoặc trong điều kiện cấp bách mà năng lực của các cơ sở đào tạo trong Quân đội, Công an không đáp ứng được” </w:t>
            </w:r>
            <w:r w:rsidRPr="00C42440">
              <w:rPr>
                <w:rFonts w:ascii="Times New Roman" w:eastAsia="Times New Roman" w:hAnsi="Times New Roman"/>
                <w:sz w:val="28"/>
                <w:szCs w:val="28"/>
                <w:lang w:eastAsia="x-none"/>
              </w:rPr>
              <w:t xml:space="preserve">và chỉnh lý điều kiện tham gia đối với hoạt động đào tạo, bồi dưỡng nguồn nhân lực tại khoản 1 Điều 5 dự thảo Nghị định tiếp thu, chỉnh lý gồm: </w:t>
            </w:r>
            <w:r w:rsidRPr="00C42440">
              <w:rPr>
                <w:rFonts w:ascii="Times New Roman" w:eastAsia="Times New Roman" w:hAnsi="Times New Roman"/>
                <w:i/>
                <w:sz w:val="28"/>
                <w:szCs w:val="28"/>
                <w:lang w:eastAsia="x-none"/>
              </w:rPr>
              <w:t xml:space="preserve">“a) Có chương trình, ngành nghề đào tạo phù hợp với nhu cầu đào tạo phục vụ </w:t>
            </w:r>
            <w:r w:rsidR="000440A7" w:rsidRPr="00C42440">
              <w:rPr>
                <w:rFonts w:ascii="Times New Roman" w:eastAsia="Times New Roman" w:hAnsi="Times New Roman"/>
                <w:i/>
                <w:sz w:val="28"/>
                <w:szCs w:val="28"/>
                <w:lang w:eastAsia="x-none"/>
              </w:rPr>
              <w:t>CNQP, AN</w:t>
            </w:r>
            <w:r w:rsidRPr="00C42440">
              <w:rPr>
                <w:rFonts w:ascii="Times New Roman" w:eastAsia="Times New Roman" w:hAnsi="Times New Roman"/>
                <w:i/>
                <w:sz w:val="28"/>
                <w:szCs w:val="28"/>
                <w:lang w:eastAsia="x-none"/>
              </w:rPr>
              <w:t>;</w:t>
            </w:r>
          </w:p>
          <w:p w14:paraId="1576E603" w14:textId="77777777" w:rsidR="00684A01" w:rsidRPr="00C42440" w:rsidRDefault="00684A01" w:rsidP="00BA1ECA">
            <w:pPr>
              <w:spacing w:before="60" w:after="60"/>
              <w:jc w:val="both"/>
              <w:rPr>
                <w:rFonts w:ascii="Times New Roman" w:eastAsia="Times New Roman" w:hAnsi="Times New Roman"/>
                <w:i/>
                <w:sz w:val="28"/>
                <w:szCs w:val="28"/>
                <w:lang w:eastAsia="x-none"/>
              </w:rPr>
            </w:pPr>
            <w:r w:rsidRPr="00C42440">
              <w:rPr>
                <w:rFonts w:ascii="Times New Roman" w:eastAsia="Times New Roman" w:hAnsi="Times New Roman"/>
                <w:i/>
                <w:sz w:val="28"/>
                <w:szCs w:val="28"/>
                <w:lang w:eastAsia="x-none"/>
              </w:rPr>
              <w:t>b) Có cơ sở vật chất, trang thiết bị phục vụ giảng dạy, nghiên cứu, thực hành đáp ứng điều kiện theo quy định của pháp luật về giáo dục, giáo dục nghề nghiệp, quy định của pháp luật về dạy nghề đối với lĩnh vực đào tạo, bồi dưỡng nguồn nhân lực;</w:t>
            </w:r>
          </w:p>
          <w:p w14:paraId="0D62CF2B" w14:textId="75AC8F6E"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i/>
                <w:sz w:val="28"/>
                <w:szCs w:val="28"/>
                <w:lang w:eastAsia="x-none"/>
              </w:rPr>
              <w:t xml:space="preserve">c) Đội ngũ giảng viên, giáo viên có trình độ chuyên môn, kinh nghiệm giảng dạy và nghiên cứu phù hợp với ngành nghề cần đào tạo, bồi dưỡng nguồn nhân lực phục vụ </w:t>
            </w:r>
            <w:r w:rsidR="000440A7" w:rsidRPr="00C42440">
              <w:rPr>
                <w:rFonts w:ascii="Times New Roman" w:eastAsia="Times New Roman" w:hAnsi="Times New Roman"/>
                <w:i/>
                <w:sz w:val="28"/>
                <w:szCs w:val="28"/>
                <w:lang w:eastAsia="x-none"/>
              </w:rPr>
              <w:t>CNQP, AN</w:t>
            </w:r>
            <w:r w:rsidRPr="00C42440">
              <w:rPr>
                <w:rFonts w:ascii="Times New Roman" w:eastAsia="Times New Roman" w:hAnsi="Times New Roman"/>
                <w:i/>
                <w:sz w:val="28"/>
                <w:szCs w:val="28"/>
                <w:lang w:eastAsia="x-none"/>
              </w:rPr>
              <w:t xml:space="preserve">.” </w:t>
            </w:r>
          </w:p>
        </w:tc>
      </w:tr>
      <w:tr w:rsidR="00C42440" w:rsidRPr="00C42440" w14:paraId="0C45609E" w14:textId="77777777" w:rsidTr="00B87E8F">
        <w:tc>
          <w:tcPr>
            <w:tcW w:w="846" w:type="dxa"/>
            <w:vMerge/>
            <w:shd w:val="clear" w:color="auto" w:fill="auto"/>
            <w:vAlign w:val="center"/>
          </w:tcPr>
          <w:p w14:paraId="376446F0" w14:textId="77777777" w:rsidR="00684A01" w:rsidRPr="00C42440" w:rsidRDefault="00684A01"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1D024433" w14:textId="77777777" w:rsidR="00684A01" w:rsidRPr="00C42440" w:rsidRDefault="00684A01" w:rsidP="00BA1ECA">
            <w:pPr>
              <w:widowControl w:val="0"/>
              <w:spacing w:before="60" w:after="60"/>
              <w:jc w:val="both"/>
              <w:rPr>
                <w:rFonts w:ascii="Times New Roman" w:eastAsia="Times New Roman" w:hAnsi="Times New Roman"/>
                <w:b/>
                <w:sz w:val="28"/>
                <w:szCs w:val="28"/>
                <w:lang w:val="vi-VN" w:eastAsia="x-none"/>
              </w:rPr>
            </w:pPr>
          </w:p>
        </w:tc>
        <w:tc>
          <w:tcPr>
            <w:tcW w:w="1560" w:type="dxa"/>
            <w:shd w:val="clear" w:color="auto" w:fill="auto"/>
            <w:vAlign w:val="center"/>
          </w:tcPr>
          <w:p w14:paraId="7AFF184A" w14:textId="30526185"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Bộ Lao độ</w:t>
            </w:r>
            <w:r w:rsidR="004E0716" w:rsidRPr="00C42440">
              <w:rPr>
                <w:rFonts w:ascii="Times New Roman" w:hAnsi="Times New Roman"/>
                <w:sz w:val="28"/>
                <w:szCs w:val="28"/>
              </w:rPr>
              <w:t>ng -</w:t>
            </w:r>
            <w:r w:rsidRPr="00C42440">
              <w:rPr>
                <w:rFonts w:ascii="Times New Roman" w:hAnsi="Times New Roman"/>
                <w:sz w:val="28"/>
                <w:szCs w:val="28"/>
              </w:rPr>
              <w:t xml:space="preserve"> Thương binh và Xã hội</w:t>
            </w:r>
          </w:p>
        </w:tc>
        <w:tc>
          <w:tcPr>
            <w:tcW w:w="4394" w:type="dxa"/>
            <w:shd w:val="clear" w:color="auto" w:fill="auto"/>
            <w:vAlign w:val="center"/>
          </w:tcPr>
          <w:p w14:paraId="2753BED4" w14:textId="77777777" w:rsidR="00684A01" w:rsidRPr="00C42440" w:rsidRDefault="00684A01" w:rsidP="00BA1ECA">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 xml:space="preserve"> Đề nghị làm rõ kinh nghiệm tối thiểu là bao nhiêu năm đối với giảng viên, giáo viên được quy định tại điểm c khoản 1 Điều 7 của dự thảo. </w:t>
            </w:r>
          </w:p>
        </w:tc>
        <w:tc>
          <w:tcPr>
            <w:tcW w:w="3791" w:type="dxa"/>
            <w:shd w:val="clear" w:color="auto" w:fill="auto"/>
            <w:vAlign w:val="center"/>
          </w:tcPr>
          <w:p w14:paraId="52CC8CE0" w14:textId="78EFC29B" w:rsidR="00684A01" w:rsidRPr="00C42440" w:rsidRDefault="00684A01"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Về vấn đề này, do mỗi lĩnh vực đào tạo cần kinh nghiệm, trình độ khác nhau; đồng thời, mỗi đối tượng được đào tạo (như nhân viên, quản lý, …) cần trình độ, kinh nghiệm, yêu cầu khác nhau. Do đó, Dự thảo Nghị định quy định các nội dung chung, tạo cơ sở để cơ quan, đơn vị có nhu cầu huy động chủ động trong việc xác định yêu cầu đối với các trường hợp cụ thể, phù hợp với yêu cầu nhiệm vụ.</w:t>
            </w:r>
          </w:p>
        </w:tc>
      </w:tr>
      <w:tr w:rsidR="00C42440" w:rsidRPr="00C42440" w14:paraId="565AD5C2" w14:textId="77777777" w:rsidTr="00B87E8F">
        <w:tc>
          <w:tcPr>
            <w:tcW w:w="846" w:type="dxa"/>
            <w:shd w:val="clear" w:color="auto" w:fill="auto"/>
            <w:vAlign w:val="center"/>
          </w:tcPr>
          <w:p w14:paraId="5C984ECF" w14:textId="7267BBDB" w:rsidR="00BA1ECA"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10</w:t>
            </w:r>
          </w:p>
        </w:tc>
        <w:tc>
          <w:tcPr>
            <w:tcW w:w="3685" w:type="dxa"/>
            <w:shd w:val="clear" w:color="auto" w:fill="auto"/>
            <w:vAlign w:val="center"/>
          </w:tcPr>
          <w:p w14:paraId="5A144AFE" w14:textId="77777777" w:rsidR="00BA1ECA" w:rsidRPr="00C42440" w:rsidRDefault="00BA1ECA" w:rsidP="00BA1ECA">
            <w:pPr>
              <w:widowControl w:val="0"/>
              <w:spacing w:before="60" w:after="60"/>
              <w:jc w:val="both"/>
              <w:rPr>
                <w:rFonts w:ascii="Times New Roman" w:eastAsia="Times New Roman" w:hAnsi="Times New Roman"/>
                <w:b/>
                <w:sz w:val="28"/>
                <w:szCs w:val="28"/>
                <w:lang w:val="vi-VN" w:eastAsia="x-none"/>
              </w:rPr>
            </w:pPr>
            <w:r w:rsidRPr="00C42440">
              <w:rPr>
                <w:rFonts w:ascii="Times New Roman" w:eastAsia="Times New Roman" w:hAnsi="Times New Roman"/>
                <w:b/>
                <w:sz w:val="28"/>
                <w:szCs w:val="28"/>
                <w:lang w:val="vi-VN" w:eastAsia="x-none"/>
              </w:rPr>
              <w:t>Điều 8. Điều kiện cụ thể đối với cơ sở huy động tham gia cung cấp sản phẩm về quản trị doanh nghiệp</w:t>
            </w:r>
          </w:p>
          <w:p w14:paraId="578DCC69" w14:textId="77777777" w:rsidR="00BA1ECA" w:rsidRPr="00C42440" w:rsidRDefault="00BA1EC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1. C</w:t>
            </w:r>
            <w:r w:rsidRPr="00C42440">
              <w:rPr>
                <w:rFonts w:ascii="Times New Roman" w:eastAsia="Times New Roman" w:hAnsi="Times New Roman" w:hint="eastAsia"/>
                <w:sz w:val="28"/>
                <w:szCs w:val="28"/>
                <w:lang w:eastAsia="x-none"/>
              </w:rPr>
              <w:t>ơ</w:t>
            </w:r>
            <w:r w:rsidRPr="00C42440">
              <w:rPr>
                <w:rFonts w:ascii="Times New Roman" w:eastAsia="Times New Roman" w:hAnsi="Times New Roman"/>
                <w:sz w:val="28"/>
                <w:szCs w:val="28"/>
                <w:lang w:eastAsia="x-none"/>
              </w:rPr>
              <w:t xml:space="preserve"> sở huy </w:t>
            </w:r>
            <w:r w:rsidRPr="00C42440">
              <w:rPr>
                <w:rFonts w:ascii="Times New Roman" w:eastAsia="Times New Roman" w:hAnsi="Times New Roman" w:hint="eastAsia"/>
                <w:sz w:val="28"/>
                <w:szCs w:val="28"/>
                <w:lang w:eastAsia="x-none"/>
              </w:rPr>
              <w:t>đ</w:t>
            </w:r>
            <w:r w:rsidRPr="00C42440">
              <w:rPr>
                <w:rFonts w:ascii="Times New Roman" w:eastAsia="Times New Roman" w:hAnsi="Times New Roman"/>
                <w:sz w:val="28"/>
                <w:szCs w:val="28"/>
                <w:lang w:eastAsia="x-none"/>
              </w:rPr>
              <w:t>ộng tham gia cung cấp sản phẩm về quản trị doanh nghiệp phải đáp ứng đủ điều kiện quy định tại Điều 4 Nghị định này và các điều kiện sau:</w:t>
            </w:r>
          </w:p>
          <w:p w14:paraId="75E7C5B0" w14:textId="77777777" w:rsidR="00BA1ECA" w:rsidRPr="00C42440" w:rsidRDefault="00BA1EC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a) Người quản lý, điều hành có bằng đại học chuyên ngành quản trị kinh doanh hoặc công nghệ thông tin hoặc chuyên ngành kỹ thuật khác nhưng có chứng chỉ liên quan đến quản trị doanh nghiệp, có kinh nghiệm tối thiểu 05 năm trong xây dựng, vận hành hệ thống quản trị doanh nghiệp;</w:t>
            </w:r>
          </w:p>
          <w:p w14:paraId="5797E034" w14:textId="77777777" w:rsidR="00BA1ECA" w:rsidRPr="00C42440" w:rsidRDefault="00BA1EC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b) Đội ngũ lao động kỹ thuật có bằng đại học chuyên ngành công nghệ thông tin hoặc điện tử viễn thông, quản trị kinh doanh có kinh nghiệm và số lượng nhân sự đáp ứng được quy mô, yêu cầu của nhiệm vụ;</w:t>
            </w:r>
          </w:p>
          <w:p w14:paraId="7881210D" w14:textId="77777777" w:rsidR="00BA1ECA" w:rsidRPr="00C42440" w:rsidRDefault="00BA1ECA" w:rsidP="00BA1ECA">
            <w:pPr>
              <w:spacing w:before="60" w:after="60"/>
              <w:jc w:val="both"/>
              <w:rPr>
                <w:rFonts w:ascii="Times New Roman" w:eastAsia="Times New Roman" w:hAnsi="Times New Roman"/>
                <w:b/>
                <w:sz w:val="28"/>
                <w:szCs w:val="28"/>
                <w:lang w:val="vi-VN" w:eastAsia="x-none"/>
              </w:rPr>
            </w:pPr>
          </w:p>
        </w:tc>
        <w:tc>
          <w:tcPr>
            <w:tcW w:w="1560" w:type="dxa"/>
            <w:shd w:val="clear" w:color="auto" w:fill="auto"/>
            <w:vAlign w:val="center"/>
          </w:tcPr>
          <w:p w14:paraId="0CDDDAB9"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Bộ Lao động - Thương binh và Xã hội</w:t>
            </w:r>
          </w:p>
        </w:tc>
        <w:tc>
          <w:tcPr>
            <w:tcW w:w="4394" w:type="dxa"/>
            <w:shd w:val="clear" w:color="auto" w:fill="auto"/>
            <w:vAlign w:val="center"/>
          </w:tcPr>
          <w:p w14:paraId="361CAD5F"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Đề nghị làm rõ kinh nghiệm tối thiểu là bao nhiêu năm đối với lao động kỹ thuật được quy định tại điểm b khoản 1 Điều 8 của dự thảo.</w:t>
            </w:r>
          </w:p>
        </w:tc>
        <w:tc>
          <w:tcPr>
            <w:tcW w:w="3791" w:type="dxa"/>
            <w:shd w:val="clear" w:color="auto" w:fill="auto"/>
            <w:vAlign w:val="center"/>
          </w:tcPr>
          <w:p w14:paraId="0533D7E7" w14:textId="3A578304" w:rsidR="00BA1ECA" w:rsidRPr="00C42440" w:rsidRDefault="00BA1ECA"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Về vấn đề này, để đảm bảo tính rõ ràng trong các tiêu chí, đảm bảo yếu tố kinh nghiệm, năng lực của cơ</w:t>
            </w:r>
            <w:r w:rsidR="001C111D" w:rsidRPr="00C42440">
              <w:rPr>
                <w:rFonts w:ascii="Times New Roman" w:hAnsi="Times New Roman"/>
                <w:spacing w:val="-4"/>
                <w:sz w:val="28"/>
                <w:szCs w:val="28"/>
              </w:rPr>
              <w:t xml:space="preserve"> sở</w:t>
            </w:r>
            <w:r w:rsidRPr="00C42440">
              <w:rPr>
                <w:rFonts w:ascii="Times New Roman" w:hAnsi="Times New Roman"/>
                <w:spacing w:val="-4"/>
                <w:sz w:val="28"/>
                <w:szCs w:val="28"/>
              </w:rPr>
              <w:t xml:space="preserve"> huy động c</w:t>
            </w:r>
            <w:r w:rsidR="001C111D" w:rsidRPr="00C42440">
              <w:rPr>
                <w:rFonts w:ascii="Times New Roman" w:hAnsi="Times New Roman"/>
                <w:spacing w:val="-4"/>
                <w:sz w:val="28"/>
                <w:szCs w:val="28"/>
              </w:rPr>
              <w:t>u</w:t>
            </w:r>
            <w:r w:rsidRPr="00C42440">
              <w:rPr>
                <w:rFonts w:ascii="Times New Roman" w:hAnsi="Times New Roman"/>
                <w:spacing w:val="-4"/>
                <w:sz w:val="28"/>
                <w:szCs w:val="28"/>
              </w:rPr>
              <w:t>ng cấp sản phẩm, dịch vụ về quản trị doanh nghiệp, Cơ quan Soạn thảo đề xuất quy định nội dung đề xuất như sau:</w:t>
            </w:r>
          </w:p>
          <w:p w14:paraId="30EE69D9" w14:textId="5916E03D" w:rsidR="00BA1ECA" w:rsidRPr="00C42440" w:rsidRDefault="001C111D" w:rsidP="00BA1ECA">
            <w:pPr>
              <w:spacing w:before="60" w:after="60"/>
              <w:jc w:val="both"/>
              <w:rPr>
                <w:rFonts w:ascii="Times New Roman" w:hAnsi="Times New Roman"/>
                <w:i/>
                <w:spacing w:val="-4"/>
                <w:sz w:val="28"/>
                <w:szCs w:val="28"/>
              </w:rPr>
            </w:pPr>
            <w:r w:rsidRPr="00C42440">
              <w:rPr>
                <w:rFonts w:ascii="Times New Roman" w:hAnsi="Times New Roman"/>
                <w:i/>
                <w:spacing w:val="-4"/>
                <w:sz w:val="28"/>
                <w:szCs w:val="28"/>
              </w:rPr>
              <w:t>“</w:t>
            </w:r>
            <w:r w:rsidR="00BA1ECA" w:rsidRPr="00C42440">
              <w:rPr>
                <w:rFonts w:ascii="Times New Roman" w:hAnsi="Times New Roman"/>
                <w:i/>
                <w:spacing w:val="-4"/>
                <w:sz w:val="28"/>
                <w:szCs w:val="28"/>
              </w:rPr>
              <w:t xml:space="preserve">a) Được phép kinh doanh ngành nghề theo quy </w:t>
            </w:r>
            <w:r w:rsidR="00BA1ECA" w:rsidRPr="00C42440">
              <w:rPr>
                <w:rFonts w:ascii="Times New Roman" w:hAnsi="Times New Roman" w:hint="eastAsia"/>
                <w:i/>
                <w:spacing w:val="-4"/>
                <w:sz w:val="28"/>
                <w:szCs w:val="28"/>
              </w:rPr>
              <w:t>đ</w:t>
            </w:r>
            <w:r w:rsidR="00BA1ECA" w:rsidRPr="00C42440">
              <w:rPr>
                <w:rFonts w:ascii="Times New Roman" w:hAnsi="Times New Roman"/>
                <w:i/>
                <w:spacing w:val="-4"/>
                <w:sz w:val="28"/>
                <w:szCs w:val="28"/>
              </w:rPr>
              <w:t xml:space="preserve">ịnh của pháp luật về cung cấp sản phẩm, dịch vụ tương ứng lĩnh vực tham gia đối với doanh nghiệp; </w:t>
            </w:r>
          </w:p>
          <w:p w14:paraId="455F74C3" w14:textId="77777777" w:rsidR="00BA1ECA" w:rsidRPr="00C42440" w:rsidRDefault="00BA1ECA" w:rsidP="00BA1ECA">
            <w:pPr>
              <w:spacing w:before="60" w:after="60"/>
              <w:jc w:val="both"/>
              <w:rPr>
                <w:rFonts w:ascii="Times New Roman" w:hAnsi="Times New Roman"/>
                <w:i/>
                <w:spacing w:val="-4"/>
                <w:sz w:val="28"/>
                <w:szCs w:val="28"/>
              </w:rPr>
            </w:pPr>
            <w:r w:rsidRPr="00C42440">
              <w:rPr>
                <w:rFonts w:ascii="Times New Roman" w:hAnsi="Times New Roman"/>
                <w:i/>
                <w:spacing w:val="-4"/>
                <w:sz w:val="28"/>
                <w:szCs w:val="28"/>
              </w:rPr>
              <w:t>b) Có chức năng cung cấp sản phẩm, dịch vụ tương ứng lĩnh vực tham gia đối với tổ chức không phải là doanh nghiệp;</w:t>
            </w:r>
          </w:p>
          <w:p w14:paraId="7A0F28E4" w14:textId="77777777" w:rsidR="00BA1ECA" w:rsidRPr="00C42440" w:rsidRDefault="00BA1ECA" w:rsidP="00BA1ECA">
            <w:pPr>
              <w:spacing w:before="60" w:after="60"/>
              <w:jc w:val="both"/>
              <w:rPr>
                <w:rFonts w:ascii="Times New Roman" w:eastAsia="Times New Roman" w:hAnsi="Times New Roman"/>
                <w:b/>
                <w:lang w:eastAsia="x-none"/>
              </w:rPr>
            </w:pPr>
            <w:r w:rsidRPr="00C42440">
              <w:rPr>
                <w:rFonts w:ascii="Times New Roman" w:hAnsi="Times New Roman"/>
                <w:i/>
                <w:spacing w:val="-4"/>
                <w:sz w:val="28"/>
                <w:szCs w:val="28"/>
              </w:rPr>
              <w:t xml:space="preserve">c) </w:t>
            </w:r>
            <w:r w:rsidRPr="00C42440">
              <w:rPr>
                <w:rFonts w:ascii="Times New Roman" w:hAnsi="Times New Roman" w:hint="eastAsia"/>
                <w:i/>
                <w:spacing w:val="-4"/>
                <w:sz w:val="28"/>
                <w:szCs w:val="28"/>
              </w:rPr>
              <w:t>Đã</w:t>
            </w:r>
            <w:r w:rsidRPr="00C42440">
              <w:rPr>
                <w:rFonts w:ascii="Times New Roman" w:hAnsi="Times New Roman"/>
                <w:i/>
                <w:spacing w:val="-4"/>
                <w:sz w:val="28"/>
                <w:szCs w:val="28"/>
              </w:rPr>
              <w:t xml:space="preserve"> cung cấp sản phẩm hoặc dịch vụ cho các tổ chức, doanh nghiệp có quy mô tổ chức hoặc quy mô sản xuất t</w:t>
            </w:r>
            <w:r w:rsidRPr="00C42440">
              <w:rPr>
                <w:rFonts w:ascii="Times New Roman" w:hAnsi="Times New Roman" w:hint="eastAsia"/>
                <w:i/>
                <w:spacing w:val="-4"/>
                <w:sz w:val="28"/>
                <w:szCs w:val="28"/>
              </w:rPr>
              <w:t>ươ</w:t>
            </w:r>
            <w:r w:rsidRPr="00C42440">
              <w:rPr>
                <w:rFonts w:ascii="Times New Roman" w:hAnsi="Times New Roman"/>
                <w:i/>
                <w:spacing w:val="-4"/>
                <w:sz w:val="28"/>
                <w:szCs w:val="28"/>
              </w:rPr>
              <w:t xml:space="preserve">ng </w:t>
            </w:r>
            <w:r w:rsidRPr="00C42440">
              <w:rPr>
                <w:rFonts w:ascii="Times New Roman" w:hAnsi="Times New Roman" w:hint="eastAsia"/>
                <w:i/>
                <w:spacing w:val="-4"/>
                <w:sz w:val="28"/>
                <w:szCs w:val="28"/>
              </w:rPr>
              <w:t>đươ</w:t>
            </w:r>
            <w:r w:rsidRPr="00C42440">
              <w:rPr>
                <w:rFonts w:ascii="Times New Roman" w:hAnsi="Times New Roman"/>
                <w:i/>
                <w:spacing w:val="-4"/>
                <w:sz w:val="28"/>
                <w:szCs w:val="28"/>
              </w:rPr>
              <w:t>ng với các tổ chức, doanh nghiệp có nhu cầu cung cấp.”</w:t>
            </w:r>
            <w:r w:rsidRPr="00C42440">
              <w:rPr>
                <w:rFonts w:ascii="Times New Roman" w:eastAsia="Times New Roman" w:hAnsi="Times New Roman"/>
                <w:b/>
                <w:lang w:eastAsia="x-none"/>
              </w:rPr>
              <w:t xml:space="preserve"> </w:t>
            </w:r>
          </w:p>
          <w:p w14:paraId="32A09AAE" w14:textId="77777777" w:rsidR="00BA1ECA" w:rsidRPr="00C42440" w:rsidRDefault="00BA1ECA" w:rsidP="00BA1ECA">
            <w:pPr>
              <w:spacing w:before="60" w:after="60"/>
              <w:jc w:val="both"/>
              <w:rPr>
                <w:rFonts w:ascii="Times New Roman" w:hAnsi="Times New Roman"/>
                <w:spacing w:val="-8"/>
                <w:sz w:val="28"/>
                <w:szCs w:val="28"/>
              </w:rPr>
            </w:pPr>
            <w:r w:rsidRPr="00C42440">
              <w:rPr>
                <w:rFonts w:ascii="Times New Roman" w:hAnsi="Times New Roman"/>
                <w:spacing w:val="-8"/>
                <w:sz w:val="28"/>
                <w:szCs w:val="28"/>
              </w:rPr>
              <w:t>Các nội dung nêu trên đảm bảo cơ sở huy động có đủ năng lực cung cấp các sản phẩm, dịch vụ khi tham gia hoạt động CNQP, AN đồng thời, tạo điều kiện để cơ quan, đơn vị được giao đánh giá có cơ sở để đánh giá đúng, hiệu quả.</w:t>
            </w:r>
            <w:r w:rsidRPr="00C42440">
              <w:rPr>
                <w:rFonts w:ascii="Times New Roman" w:eastAsia="Times New Roman" w:hAnsi="Times New Roman"/>
                <w:b/>
                <w:spacing w:val="-8"/>
                <w:lang w:eastAsia="x-none"/>
              </w:rPr>
              <w:t xml:space="preserve"> </w:t>
            </w:r>
          </w:p>
        </w:tc>
      </w:tr>
      <w:tr w:rsidR="00C42440" w:rsidRPr="00C42440" w14:paraId="1DB63225" w14:textId="77777777" w:rsidTr="00B87E8F">
        <w:tc>
          <w:tcPr>
            <w:tcW w:w="846" w:type="dxa"/>
            <w:shd w:val="clear" w:color="auto" w:fill="auto"/>
            <w:vAlign w:val="center"/>
          </w:tcPr>
          <w:p w14:paraId="440EE194" w14:textId="5D9994B8" w:rsidR="00BA1ECA"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11</w:t>
            </w:r>
          </w:p>
        </w:tc>
        <w:tc>
          <w:tcPr>
            <w:tcW w:w="3685" w:type="dxa"/>
            <w:shd w:val="clear" w:color="auto" w:fill="auto"/>
            <w:vAlign w:val="center"/>
          </w:tcPr>
          <w:p w14:paraId="09F0CEF3" w14:textId="77777777" w:rsidR="00BA1ECA" w:rsidRPr="00C42440" w:rsidRDefault="00BA1ECA"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Điều 9. Điều kiện cụ thể đối với cơ sở huy động tham gia cung cấp dịch vụ về quản trị doanh nghiệp</w:t>
            </w:r>
          </w:p>
          <w:p w14:paraId="763FF998" w14:textId="77777777" w:rsidR="00BA1ECA" w:rsidRPr="00C42440" w:rsidRDefault="00BA1ECA" w:rsidP="00BA1ECA">
            <w:pPr>
              <w:spacing w:before="60" w:after="60"/>
              <w:jc w:val="both"/>
              <w:rPr>
                <w:rFonts w:ascii="Times New Roman" w:eastAsia="Times New Roman" w:hAnsi="Times New Roman"/>
                <w:spacing w:val="-4"/>
                <w:sz w:val="28"/>
                <w:szCs w:val="28"/>
                <w:lang w:eastAsia="x-none"/>
              </w:rPr>
            </w:pPr>
            <w:r w:rsidRPr="00C42440">
              <w:rPr>
                <w:rFonts w:ascii="Times New Roman" w:eastAsia="Times New Roman" w:hAnsi="Times New Roman"/>
                <w:spacing w:val="-4"/>
                <w:sz w:val="28"/>
                <w:szCs w:val="28"/>
                <w:lang w:eastAsia="x-none"/>
              </w:rPr>
              <w:t>1. Cơ sở huy động tham gia cung cấp dịch vụ về quản trị doanh nghiệp phải đáp ứng đủ điều kiện quy định tại Điều 4 Nghị định này và các điều kiện sau:</w:t>
            </w:r>
          </w:p>
          <w:p w14:paraId="2073AFE2" w14:textId="08DCC018" w:rsidR="00BA1ECA" w:rsidRPr="00C42440" w:rsidRDefault="00BA1ECA"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b) Đội ngũ chuyên gia có trình độ, chuyên môn phù hợp và có kinh nghiệm tối thiểu 05 năm trong lĩnh vực triển khai vận hành hoặc tư vấn, cung cấp dịch vụ quản trị doanh nghiệp; trong đó, đã tham gia tối thiểu 01 dự án về quản trị doanh nghiệp ở quy mô tương đương với quy mô của doanh nghiệp được cung cấp dịch vụ. Hệ thống quản trị đã từng vận hành hoặc từng tư vấn phải tiên tiến, vượt trội hơn so với hệ thống quản trị đang vận hành của doan</w:t>
            </w:r>
            <w:r w:rsidR="00684A01" w:rsidRPr="00C42440">
              <w:rPr>
                <w:rFonts w:ascii="Times New Roman" w:eastAsia="Times New Roman" w:hAnsi="Times New Roman"/>
                <w:sz w:val="28"/>
                <w:szCs w:val="28"/>
                <w:lang w:eastAsia="x-none"/>
              </w:rPr>
              <w:t>h nghiệp được cung cấp dịch vụ.</w:t>
            </w:r>
          </w:p>
        </w:tc>
        <w:tc>
          <w:tcPr>
            <w:tcW w:w="1560" w:type="dxa"/>
            <w:shd w:val="clear" w:color="auto" w:fill="auto"/>
            <w:vAlign w:val="center"/>
          </w:tcPr>
          <w:p w14:paraId="112F3630"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5B3E950B"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Điểm b khoản 1 Điều 9 quy định đội ngũ chuyên gia có trình độ, chuyên môn phù hợp là chưa rõ dẫn đến áp dụng không thống nhất. Vì vậy, đề nghị rà soát quy định cụ thể về trình độ để bảo đảm tính minh bạch và thuận lợi trong tổ chức thực hiện.</w:t>
            </w:r>
          </w:p>
        </w:tc>
        <w:tc>
          <w:tcPr>
            <w:tcW w:w="3791" w:type="dxa"/>
            <w:shd w:val="clear" w:color="auto" w:fill="auto"/>
            <w:vAlign w:val="center"/>
          </w:tcPr>
          <w:p w14:paraId="0AE8BD63"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của Bộ Nội vụ, để đảm bảo điều kiện tham gia cụ thể, Cơ quan Soạn thảo đề nghị bỏ quy định về điều kiện “đội ngũ chuyên gia có trình độ, chuyên môn phù hợp”; tập trung quy định về năng lực cung cấp dịch vụ (lịch sử cung cấp dịch vụ, hồ sơ năng lực …) như nội dung tại khoản 2 Điều 5 dự thảo Nghị định tiếp thu, chỉnh lý. </w:t>
            </w:r>
          </w:p>
        </w:tc>
      </w:tr>
      <w:tr w:rsidR="00C42440" w:rsidRPr="00C42440" w14:paraId="64FB5496" w14:textId="77777777" w:rsidTr="00B87E8F">
        <w:tc>
          <w:tcPr>
            <w:tcW w:w="846" w:type="dxa"/>
            <w:shd w:val="clear" w:color="auto" w:fill="auto"/>
            <w:vAlign w:val="center"/>
          </w:tcPr>
          <w:p w14:paraId="2F555381" w14:textId="5B2CA1CE" w:rsidR="00BA1ECA"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12</w:t>
            </w:r>
          </w:p>
        </w:tc>
        <w:tc>
          <w:tcPr>
            <w:tcW w:w="3685" w:type="dxa"/>
            <w:shd w:val="clear" w:color="auto" w:fill="auto"/>
            <w:vAlign w:val="center"/>
          </w:tcPr>
          <w:p w14:paraId="77714105" w14:textId="77777777" w:rsidR="00BA1ECA" w:rsidRPr="00C42440" w:rsidRDefault="00BA1ECA"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 xml:space="preserve">Điều 10. Điều kiện cụ thể đối với cơ sở huy động tham gia cung cấp sản phẩm, dịch vụ về an toàn thông tin </w:t>
            </w:r>
          </w:p>
        </w:tc>
        <w:tc>
          <w:tcPr>
            <w:tcW w:w="1560" w:type="dxa"/>
            <w:shd w:val="clear" w:color="auto" w:fill="auto"/>
            <w:vAlign w:val="center"/>
          </w:tcPr>
          <w:p w14:paraId="4ED84FC1"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Bộ Công an</w:t>
            </w:r>
          </w:p>
        </w:tc>
        <w:tc>
          <w:tcPr>
            <w:tcW w:w="4394" w:type="dxa"/>
            <w:shd w:val="clear" w:color="auto" w:fill="auto"/>
            <w:vAlign w:val="center"/>
          </w:tcPr>
          <w:p w14:paraId="5B789187"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eastAsia="Times New Roman" w:hAnsi="Times New Roman"/>
                <w:sz w:val="28"/>
                <w:szCs w:val="28"/>
                <w:lang w:eastAsia="vi-VN"/>
              </w:rPr>
              <w:t>Bổ sung nội dung về cung cấp các sản phẩm dịch vụ an ninh mạng để phù hợp với hoạt động của Bộ Công an và thống nhất với dự thảo Nghị định quy định điều kiện kinh doanh sản phẩm dịch vụ an ninh mạng đang trình Chính phủ ban hành.</w:t>
            </w:r>
          </w:p>
        </w:tc>
        <w:tc>
          <w:tcPr>
            <w:tcW w:w="3791" w:type="dxa"/>
            <w:shd w:val="clear" w:color="auto" w:fill="auto"/>
            <w:vAlign w:val="center"/>
          </w:tcPr>
          <w:p w14:paraId="3B73CFE5"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giải trình như sau: Nội dung tại Điều này quy định chi tiết một phần khoản 3 Điều 29 Luật CNQP, AN và ĐVCN. Theo đó, Nghị định chỉ được quy định những nội dung mà Luật giao. Do đó, Cơ quan Soạn thảo đề nghị không bổ sung nội dung “cung cấp sản phẩm, dịch vụ an ninh mang” để đảm bảo phù hợp với quy định của Luật. </w:t>
            </w:r>
          </w:p>
        </w:tc>
      </w:tr>
      <w:tr w:rsidR="00C42440" w:rsidRPr="00C42440" w14:paraId="1205F91A" w14:textId="77777777" w:rsidTr="00B87E8F">
        <w:tc>
          <w:tcPr>
            <w:tcW w:w="846" w:type="dxa"/>
            <w:vMerge w:val="restart"/>
            <w:shd w:val="clear" w:color="auto" w:fill="auto"/>
            <w:vAlign w:val="center"/>
          </w:tcPr>
          <w:p w14:paraId="7D258982" w14:textId="20654A22" w:rsidR="00684A01"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13</w:t>
            </w:r>
          </w:p>
        </w:tc>
        <w:tc>
          <w:tcPr>
            <w:tcW w:w="3685" w:type="dxa"/>
            <w:vMerge w:val="restart"/>
            <w:shd w:val="clear" w:color="auto" w:fill="auto"/>
            <w:vAlign w:val="center"/>
          </w:tcPr>
          <w:p w14:paraId="35CE6C46"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b/>
                <w:sz w:val="28"/>
                <w:szCs w:val="28"/>
                <w:lang w:eastAsia="x-none"/>
              </w:rPr>
              <w:t>Điều 11. Điều kiện cụ thể đối với cơ sở huy động tham gia cung cấp dịch vụ thanh toán và cấp tín dụng</w:t>
            </w:r>
            <w:r w:rsidRPr="00C42440">
              <w:rPr>
                <w:rFonts w:ascii="Times New Roman" w:eastAsia="Times New Roman" w:hAnsi="Times New Roman"/>
                <w:sz w:val="28"/>
                <w:szCs w:val="28"/>
                <w:lang w:eastAsia="x-none"/>
              </w:rPr>
              <w:t xml:space="preserve"> </w:t>
            </w:r>
          </w:p>
          <w:p w14:paraId="24194706" w14:textId="6328F86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1. Cơ sở huy động tham gia cung cấp dịch vụ thanh toán và cấp tín dụng phải đáp ứng đủ điều kiện quy định tại Điều 4 Nghị định này và các điều kiện sau:</w:t>
            </w:r>
          </w:p>
          <w:p w14:paraId="78C68253"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 xml:space="preserve">a) Là ngân hàng thương mại; có địa điểm trụ sở chính và mạng lưới hoạt động theo quy định của pháp luật về các tổ chức tín dụng; </w:t>
            </w:r>
          </w:p>
          <w:p w14:paraId="72829F7D" w14:textId="77777777" w:rsidR="00684A01" w:rsidRPr="00C42440" w:rsidRDefault="00684A01" w:rsidP="00BA1ECA">
            <w:pPr>
              <w:widowControl w:val="0"/>
              <w:spacing w:before="60" w:after="60"/>
              <w:jc w:val="both"/>
              <w:rPr>
                <w:rFonts w:ascii="Times New Roman" w:eastAsia="Times New Roman" w:hAnsi="Times New Roman"/>
                <w:spacing w:val="-4"/>
                <w:sz w:val="28"/>
                <w:szCs w:val="28"/>
                <w:lang w:eastAsia="x-none"/>
              </w:rPr>
            </w:pPr>
            <w:r w:rsidRPr="00C42440">
              <w:rPr>
                <w:rFonts w:ascii="Times New Roman" w:eastAsia="Times New Roman" w:hAnsi="Times New Roman"/>
                <w:spacing w:val="-4"/>
                <w:sz w:val="28"/>
                <w:szCs w:val="28"/>
                <w:lang w:eastAsia="x-none"/>
              </w:rPr>
              <w:t>b) Có cơ cấu tổ chức, quản lý chặt chẽ, đáp ứng yêu cầu tham gia nhiệm vụ quốc phòng, an ninh; đội ngũ nhân sự chuyên trách có trình độ chuyên môn nghiệp vụ về thanh toán và cấp tín dụng; có kinh nghiệm tham gia phục vụ quốc phòng, an ninh;</w:t>
            </w:r>
          </w:p>
          <w:p w14:paraId="182D69A3" w14:textId="77777777" w:rsidR="00684A01" w:rsidRPr="00C42440" w:rsidRDefault="00684A01" w:rsidP="00BA1ECA">
            <w:pPr>
              <w:widowControl w:val="0"/>
              <w:spacing w:before="60" w:after="60"/>
              <w:jc w:val="both"/>
              <w:rPr>
                <w:rFonts w:ascii="Times New Roman" w:eastAsia="Times New Roman" w:hAnsi="Times New Roman"/>
                <w:spacing w:val="-4"/>
                <w:sz w:val="28"/>
                <w:szCs w:val="28"/>
                <w:lang w:eastAsia="x-none"/>
              </w:rPr>
            </w:pPr>
            <w:r w:rsidRPr="00C42440">
              <w:rPr>
                <w:rFonts w:ascii="Times New Roman" w:eastAsia="Times New Roman" w:hAnsi="Times New Roman"/>
                <w:spacing w:val="-4"/>
                <w:sz w:val="28"/>
                <w:szCs w:val="28"/>
                <w:lang w:eastAsia="x-none"/>
              </w:rPr>
              <w:t xml:space="preserve">c) Có hệ thống thông tin hoạt động an toàn, bảo mật theo quy định của pháp luật; </w:t>
            </w:r>
          </w:p>
          <w:p w14:paraId="213A42FF"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d) Được thực hiện cung ứng dịch vụ thanh toán, cấp tín dụng, tham gia hệ thống thanh toán trong nước và quốc tế theo quy định pháp luật;</w:t>
            </w:r>
          </w:p>
          <w:p w14:paraId="5328EDA1"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đ) Có quy định nội bộ về lĩnh vực thanh toán, tín dụng liên quan đến tham gia công nghiệp quốc phòng đảm bảo an toàn, bí mật.</w:t>
            </w:r>
          </w:p>
          <w:p w14:paraId="64310DC8"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2. Hồ sơ chứng minh đủ điều kiện tham gia gồm có:</w:t>
            </w:r>
          </w:p>
          <w:p w14:paraId="48EA98C2" w14:textId="77777777" w:rsidR="00684A01" w:rsidRPr="00C42440" w:rsidRDefault="00684A01" w:rsidP="00BA1ECA">
            <w:pPr>
              <w:widowControl w:val="0"/>
              <w:spacing w:before="60" w:after="60"/>
              <w:jc w:val="both"/>
              <w:rPr>
                <w:rFonts w:ascii="Times New Roman" w:eastAsia="Times New Roman" w:hAnsi="Times New Roman"/>
                <w:spacing w:val="-6"/>
                <w:sz w:val="28"/>
                <w:szCs w:val="28"/>
                <w:lang w:eastAsia="x-none"/>
              </w:rPr>
            </w:pPr>
            <w:r w:rsidRPr="00C42440">
              <w:rPr>
                <w:rFonts w:ascii="Times New Roman" w:eastAsia="Times New Roman" w:hAnsi="Times New Roman"/>
                <w:spacing w:val="-6"/>
                <w:sz w:val="28"/>
                <w:szCs w:val="28"/>
                <w:lang w:eastAsia="x-none"/>
              </w:rPr>
              <w:t>a) Bản sao giấy phép thành lập và hoạt động trong đó có nội dung hoạt động cung ứng dịch vụ thanh toán, cấp tín dụng theo quy định của pháp luật về các tổ chức tín dụng; bản sao giấy tờ chứng minh quyền sử dụng hợp pháp của trụ sở chính;</w:t>
            </w:r>
          </w:p>
          <w:p w14:paraId="6AF321EA"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pacing w:val="-6"/>
                <w:sz w:val="28"/>
                <w:szCs w:val="28"/>
                <w:lang w:eastAsia="x-none"/>
              </w:rPr>
              <w:t>b) Báo cáo và gửi kèm các tài liệu về điều kiện để tham gia công nghiệp</w:t>
            </w:r>
            <w:r w:rsidRPr="00C42440">
              <w:rPr>
                <w:rFonts w:ascii="Times New Roman" w:eastAsia="Times New Roman" w:hAnsi="Times New Roman"/>
                <w:sz w:val="28"/>
                <w:szCs w:val="28"/>
                <w:lang w:eastAsia="x-none"/>
              </w:rPr>
              <w:t xml:space="preserve"> quốc phòng, an ninh bao gồm nội dung: Cơ cấu tổ chức quản lý, cơ sở vật chất, hệ thống công nghệ thông tin phục vụ thanh toán trong nước và quốc tế; số lượng nhân sự chuyên trách tham gia hoạt động thanh toán, cấp tín dụng kèm theo báo cáo trình độ chuyên môn; kinh nghiệm thực hiện thanh toán, cấp tín dụng phục vụ quốc phòng, an ninh; cam kết đáp ứng điều kiện trong quá trình tham gia hoạt động công nghiệp quốc phòng, an ninh;</w:t>
            </w:r>
          </w:p>
          <w:p w14:paraId="0C690D3D" w14:textId="77777777" w:rsidR="00684A01" w:rsidRPr="00C42440" w:rsidRDefault="00684A01" w:rsidP="00BA1ECA">
            <w:pPr>
              <w:widowControl w:val="0"/>
              <w:spacing w:before="60" w:after="60"/>
              <w:jc w:val="both"/>
              <w:rPr>
                <w:rFonts w:ascii="Times New Roman" w:eastAsia="Times New Roman" w:hAnsi="Times New Roman"/>
                <w:strike/>
                <w:spacing w:val="-4"/>
                <w:sz w:val="28"/>
                <w:szCs w:val="28"/>
                <w:lang w:eastAsia="x-none"/>
              </w:rPr>
            </w:pPr>
            <w:r w:rsidRPr="00C42440">
              <w:rPr>
                <w:rFonts w:ascii="Times New Roman" w:eastAsia="Times New Roman" w:hAnsi="Times New Roman"/>
                <w:sz w:val="28"/>
                <w:szCs w:val="28"/>
                <w:lang w:eastAsia="x-none"/>
              </w:rPr>
              <w:t xml:space="preserve">c) </w:t>
            </w:r>
            <w:r w:rsidRPr="00C42440">
              <w:rPr>
                <w:rFonts w:ascii="Times New Roman" w:eastAsia="Times New Roman" w:hAnsi="Times New Roman"/>
                <w:spacing w:val="-4"/>
                <w:sz w:val="28"/>
                <w:szCs w:val="28"/>
                <w:lang w:eastAsia="x-none"/>
              </w:rPr>
              <w:t>Tài liệu chứng minh sự tham gia hệ thống thanh toán trong nước và quốc tế;</w:t>
            </w:r>
          </w:p>
          <w:p w14:paraId="352DA11F"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d) Bản sao quy định nội bộ về thanh toán, cấp tín dụng tham gia hoạt động công nghiệp quốc phòng, an ninh;</w:t>
            </w:r>
          </w:p>
          <w:p w14:paraId="328AF270" w14:textId="77777777" w:rsidR="00684A01" w:rsidRPr="00C42440" w:rsidRDefault="00684A01" w:rsidP="00BA1ECA">
            <w:pPr>
              <w:widowControl w:val="0"/>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đ) Báo cáo tài chính năm đã được kiểm toán tại thời điểm gần nhất với thời điểm doanh nghiệp đề nghị tham gia hoạt động công nghiệp quốc phòng, an ninh.</w:t>
            </w:r>
          </w:p>
        </w:tc>
        <w:tc>
          <w:tcPr>
            <w:tcW w:w="1560" w:type="dxa"/>
            <w:shd w:val="clear" w:color="auto" w:fill="auto"/>
            <w:vAlign w:val="center"/>
          </w:tcPr>
          <w:p w14:paraId="178373CE" w14:textId="77777777" w:rsidR="00684A01" w:rsidRPr="00C42440" w:rsidRDefault="00684A01" w:rsidP="00BA1ECA">
            <w:pPr>
              <w:spacing w:before="60" w:after="60"/>
              <w:jc w:val="both"/>
              <w:rPr>
                <w:rFonts w:ascii="Times New Roman" w:eastAsia="Times New Roman" w:hAnsi="Times New Roman"/>
                <w:iCs/>
                <w:sz w:val="28"/>
                <w:szCs w:val="28"/>
              </w:rPr>
            </w:pPr>
            <w:r w:rsidRPr="00C42440">
              <w:rPr>
                <w:rFonts w:ascii="Times New Roman" w:hAnsi="Times New Roman"/>
                <w:sz w:val="28"/>
                <w:szCs w:val="28"/>
              </w:rPr>
              <w:t>Bộ Tư pháp.</w:t>
            </w:r>
          </w:p>
        </w:tc>
        <w:tc>
          <w:tcPr>
            <w:tcW w:w="4394" w:type="dxa"/>
            <w:shd w:val="clear" w:color="auto" w:fill="auto"/>
          </w:tcPr>
          <w:p w14:paraId="28FE5365" w14:textId="77777777" w:rsidR="00684A01" w:rsidRPr="00C42440" w:rsidRDefault="00684A01"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Đề nghị cơ quan chủ trì soạn thảo làm rõ tiêu chí của điều kiện </w:t>
            </w:r>
            <w:r w:rsidRPr="00C42440">
              <w:rPr>
                <w:rFonts w:ascii="Times New Roman" w:eastAsia="Times New Roman" w:hAnsi="Times New Roman"/>
                <w:i/>
                <w:iCs/>
                <w:sz w:val="28"/>
                <w:szCs w:val="28"/>
              </w:rPr>
              <w:t>“có cơ cấu tổ chức, quản lý chặt chẽ, đáp ứng yêu cầu tham gia nhiệm vụ quốc phòng an ninh”</w:t>
            </w:r>
            <w:r w:rsidRPr="00C42440">
              <w:rPr>
                <w:rFonts w:ascii="Times New Roman" w:eastAsia="Times New Roman" w:hAnsi="Times New Roman"/>
                <w:iCs/>
                <w:sz w:val="28"/>
                <w:szCs w:val="28"/>
              </w:rPr>
              <w:t xml:space="preserve"> đối với cơ sở huy động tham gia cung cấp dịch vụ thanh toán và cấp tín dụng quy định tại điểm b khoản 1 Điều 11 dự thảo Nghị định để đảm bảo rõ ràng, minh bạch, thuận tiện cho việc áp dụng trên thực tế.</w:t>
            </w:r>
          </w:p>
          <w:p w14:paraId="3FD20DF4" w14:textId="77777777" w:rsidR="00684A01" w:rsidRPr="00C42440" w:rsidRDefault="00684A01"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 xml:space="preserve">Đồng thời, đề nghị giải trình rõ về cơ sở quy định điều kiện </w:t>
            </w:r>
            <w:r w:rsidRPr="00C42440">
              <w:rPr>
                <w:rFonts w:ascii="Times New Roman" w:eastAsia="Times New Roman" w:hAnsi="Times New Roman"/>
                <w:i/>
                <w:iCs/>
                <w:sz w:val="28"/>
                <w:szCs w:val="28"/>
              </w:rPr>
              <w:t xml:space="preserve">“có kinh nghiệm tham gia phục vụ quốc phòng, an ninh” </w:t>
            </w:r>
            <w:r w:rsidRPr="00C42440">
              <w:rPr>
                <w:rFonts w:ascii="Times New Roman" w:eastAsia="Times New Roman" w:hAnsi="Times New Roman"/>
                <w:iCs/>
                <w:sz w:val="28"/>
                <w:szCs w:val="28"/>
              </w:rPr>
              <w:t>(điểm b khoản 1 Điều 11), trong đó cần cung cấp cơ sở thực tiễn về việc hiện nay Việt Nam có bao nhiêu tổ chức tín dụng đáp ứng điều kiện nêu trên, bảo đảm không vi phạm quy định của Luật Cạnh tranh về việc “lạm dụng vị trí thống lĩnh thị trường” hoặc “lạm dụng vị trí độc quyền” để làm giảm hoặc cản trở cạnh tranh trên thị trường.</w:t>
            </w:r>
          </w:p>
        </w:tc>
        <w:tc>
          <w:tcPr>
            <w:tcW w:w="3791" w:type="dxa"/>
            <w:shd w:val="clear" w:color="auto" w:fill="auto"/>
          </w:tcPr>
          <w:p w14:paraId="786E0F52" w14:textId="77777777" w:rsidR="00684A01" w:rsidRPr="00C42440" w:rsidRDefault="00684A01" w:rsidP="00BA1ECA">
            <w:pPr>
              <w:spacing w:before="60" w:after="60"/>
              <w:jc w:val="both"/>
              <w:rPr>
                <w:rFonts w:ascii="Times New Roman" w:hAnsi="Times New Roman"/>
                <w:spacing w:val="-4"/>
                <w:sz w:val="28"/>
                <w:szCs w:val="28"/>
                <w:lang w:val="it-IT"/>
              </w:rPr>
            </w:pPr>
            <w:r w:rsidRPr="00C42440">
              <w:rPr>
                <w:rFonts w:ascii="Times New Roman" w:hAnsi="Times New Roman"/>
                <w:spacing w:val="-4"/>
                <w:sz w:val="28"/>
                <w:szCs w:val="28"/>
                <w:lang w:val="it-IT"/>
              </w:rPr>
              <w:t xml:space="preserve">Tiếp thu ý kiến của Bộ Tư Pháp, Cơ quan Soạn thảo chỉnh lý theo hướng như sau: </w:t>
            </w:r>
          </w:p>
          <w:p w14:paraId="314EBA25" w14:textId="77777777" w:rsidR="00684A01" w:rsidRPr="00C42440" w:rsidRDefault="00684A01" w:rsidP="00BA1ECA">
            <w:pPr>
              <w:spacing w:before="60" w:after="60"/>
              <w:jc w:val="both"/>
              <w:rPr>
                <w:rFonts w:ascii="Times New Roman" w:eastAsia="Times New Roman" w:hAnsi="Times New Roman"/>
                <w:sz w:val="28"/>
                <w:szCs w:val="28"/>
                <w:lang w:val="it-IT" w:eastAsia="x-none"/>
              </w:rPr>
            </w:pPr>
            <w:r w:rsidRPr="00C42440">
              <w:rPr>
                <w:rFonts w:ascii="Times New Roman" w:hAnsi="Times New Roman"/>
                <w:sz w:val="28"/>
                <w:szCs w:val="28"/>
                <w:lang w:val="it-IT"/>
              </w:rPr>
              <w:t xml:space="preserve">Điều kiện đối với cơ sở huy động tham gia cung cấp </w:t>
            </w:r>
            <w:r w:rsidRPr="00C42440">
              <w:rPr>
                <w:rFonts w:ascii="Times New Roman" w:eastAsia="Times New Roman" w:hAnsi="Times New Roman"/>
                <w:sz w:val="28"/>
                <w:szCs w:val="28"/>
                <w:lang w:val="vi-VN" w:eastAsia="x-none"/>
              </w:rPr>
              <w:t>dịch vụ thanh toán và cấp tín dụng</w:t>
            </w:r>
            <w:r w:rsidRPr="00C42440">
              <w:rPr>
                <w:rFonts w:ascii="Times New Roman" w:eastAsia="Times New Roman" w:hAnsi="Times New Roman"/>
                <w:sz w:val="28"/>
                <w:szCs w:val="28"/>
                <w:lang w:val="it-IT" w:eastAsia="x-none"/>
              </w:rPr>
              <w:t xml:space="preserve"> được quy định tại Điều 4 Dự thảo Nghị định mới trong đó:</w:t>
            </w:r>
          </w:p>
          <w:p w14:paraId="3447F2F0" w14:textId="77777777" w:rsidR="00684A01" w:rsidRPr="00C42440" w:rsidRDefault="00684A01" w:rsidP="00BA1ECA">
            <w:pPr>
              <w:spacing w:before="60" w:after="60"/>
              <w:jc w:val="both"/>
              <w:rPr>
                <w:rFonts w:ascii="Times New Roman" w:eastAsia="Times New Roman" w:hAnsi="Times New Roman"/>
                <w:sz w:val="28"/>
                <w:szCs w:val="28"/>
                <w:lang w:val="it-IT" w:eastAsia="x-none"/>
              </w:rPr>
            </w:pPr>
            <w:r w:rsidRPr="00C42440">
              <w:rPr>
                <w:rFonts w:ascii="Times New Roman" w:eastAsia="Times New Roman" w:hAnsi="Times New Roman"/>
                <w:sz w:val="28"/>
                <w:szCs w:val="28"/>
                <w:lang w:val="it-IT" w:eastAsia="x-none"/>
              </w:rPr>
              <w:t>Khoản 1: Điều kiện tham gia</w:t>
            </w:r>
          </w:p>
          <w:p w14:paraId="473F9E54" w14:textId="77777777" w:rsidR="00684A01" w:rsidRPr="00C42440" w:rsidRDefault="00684A01" w:rsidP="00BA1ECA">
            <w:pPr>
              <w:spacing w:before="60" w:after="60"/>
              <w:jc w:val="both"/>
              <w:rPr>
                <w:rFonts w:ascii="Times New Roman" w:eastAsia="Times New Roman" w:hAnsi="Times New Roman"/>
                <w:sz w:val="28"/>
                <w:szCs w:val="28"/>
                <w:lang w:val="it-IT" w:eastAsia="x-none"/>
              </w:rPr>
            </w:pPr>
            <w:r w:rsidRPr="00C42440">
              <w:rPr>
                <w:rFonts w:ascii="Times New Roman" w:eastAsia="Times New Roman" w:hAnsi="Times New Roman"/>
                <w:sz w:val="28"/>
                <w:szCs w:val="28"/>
                <w:lang w:val="it-IT" w:eastAsia="x-none"/>
              </w:rPr>
              <w:t>Khoản 2: Hình thức tham gia</w:t>
            </w:r>
          </w:p>
          <w:p w14:paraId="6EA9DEBE" w14:textId="77777777" w:rsidR="00684A01" w:rsidRPr="00C42440" w:rsidRDefault="00684A01" w:rsidP="00BA1ECA">
            <w:pPr>
              <w:spacing w:before="60" w:after="60"/>
              <w:jc w:val="both"/>
              <w:rPr>
                <w:rFonts w:ascii="Times New Roman" w:eastAsia="Times New Roman" w:hAnsi="Times New Roman"/>
                <w:sz w:val="28"/>
                <w:szCs w:val="28"/>
                <w:lang w:val="it-IT" w:eastAsia="x-none"/>
              </w:rPr>
            </w:pPr>
            <w:r w:rsidRPr="00C42440">
              <w:rPr>
                <w:rFonts w:ascii="Times New Roman" w:eastAsia="Times New Roman" w:hAnsi="Times New Roman"/>
                <w:sz w:val="28"/>
                <w:szCs w:val="28"/>
                <w:lang w:val="it-IT" w:eastAsia="x-none"/>
              </w:rPr>
              <w:t>Khoản 3: Trình tự tham gia</w:t>
            </w:r>
          </w:p>
          <w:p w14:paraId="05D32440" w14:textId="77777777" w:rsidR="00684A01" w:rsidRPr="00C42440" w:rsidRDefault="00684A01" w:rsidP="00BA1ECA">
            <w:pPr>
              <w:spacing w:before="60" w:after="60"/>
              <w:jc w:val="both"/>
              <w:rPr>
                <w:rFonts w:ascii="Times New Roman" w:eastAsia="Times New Roman" w:hAnsi="Times New Roman"/>
                <w:i/>
                <w:iCs/>
                <w:sz w:val="28"/>
                <w:szCs w:val="28"/>
                <w:lang w:val="it-IT"/>
              </w:rPr>
            </w:pPr>
            <w:r w:rsidRPr="00C42440">
              <w:rPr>
                <w:rFonts w:ascii="Times New Roman" w:eastAsia="Times New Roman" w:hAnsi="Times New Roman"/>
                <w:sz w:val="28"/>
                <w:szCs w:val="28"/>
                <w:lang w:val="it-IT" w:eastAsia="x-none"/>
              </w:rPr>
              <w:t xml:space="preserve">- Cơ quan soạn thảo tiếp thu, chỉnh lý và nhất trí bỏ điều kiện </w:t>
            </w:r>
            <w:r w:rsidRPr="00C42440">
              <w:rPr>
                <w:rFonts w:ascii="Times New Roman" w:eastAsia="Times New Roman" w:hAnsi="Times New Roman"/>
                <w:i/>
                <w:iCs/>
                <w:sz w:val="28"/>
                <w:szCs w:val="28"/>
                <w:lang w:val="it-IT"/>
              </w:rPr>
              <w:t>“có cơ cấu tổ chức, quản lý chặt chẽ, đáp ứng yêu cầu tham gia nhiệm vụ quốc phòng an ninh”.</w:t>
            </w:r>
          </w:p>
          <w:p w14:paraId="115F59D5" w14:textId="504D050F" w:rsidR="00684A01" w:rsidRPr="00C42440" w:rsidRDefault="00684A01" w:rsidP="00BA1ECA">
            <w:pPr>
              <w:spacing w:before="60" w:after="60"/>
              <w:jc w:val="both"/>
              <w:rPr>
                <w:rFonts w:ascii="Times New Roman" w:hAnsi="Times New Roman"/>
                <w:spacing w:val="-4"/>
                <w:sz w:val="28"/>
                <w:szCs w:val="28"/>
                <w:lang w:val="it-IT"/>
              </w:rPr>
            </w:pPr>
            <w:r w:rsidRPr="00C42440">
              <w:rPr>
                <w:rFonts w:ascii="Times New Roman" w:hAnsi="Times New Roman"/>
                <w:spacing w:val="-4"/>
                <w:sz w:val="28"/>
                <w:szCs w:val="28"/>
                <w:lang w:val="it-IT"/>
              </w:rPr>
              <w:t>Về nội dung điều kiện “có kinh nghiệm tham gia  phục vụ quốc phòng, an ninh Cơ quan Soạn thảo giải trình như sau:  Theo Luật CNQP, AN&amp;ĐVCN cơ sở huy động là doanh nghiệp, tổ chức ngoài lực lượng vũ trang hoặc doanh nghiệp có phần vốn góp của Nhà nước do BQP, BCA quản lý, đủ điều kiện theo quy định được huy động tham gia hoạt động CNQP, AN. Theo đó, việc các doanh nghiệp, tổ chức được huy động tham gia hoạt động CNQP, AN về bản chất kinh tế không phải hoạt động kinh doanh thông thường nh</w:t>
            </w:r>
            <w:r w:rsidR="00F04BBB" w:rsidRPr="00C42440">
              <w:rPr>
                <w:rFonts w:ascii="Times New Roman" w:hAnsi="Times New Roman"/>
                <w:spacing w:val="-4"/>
                <w:sz w:val="28"/>
                <w:szCs w:val="28"/>
                <w:lang w:val="it-IT"/>
              </w:rPr>
              <w:t>ằ</w:t>
            </w:r>
            <w:r w:rsidRPr="00C42440">
              <w:rPr>
                <w:rFonts w:ascii="Times New Roman" w:hAnsi="Times New Roman"/>
                <w:spacing w:val="-4"/>
                <w:sz w:val="28"/>
                <w:szCs w:val="28"/>
                <w:lang w:val="it-IT"/>
              </w:rPr>
              <w:t xml:space="preserve">m mục tiêu tìm kiếm lợi nhuận của ngân hàng thương mại. Bên cạnh đó, cơ sở huy động được tham gia cung ứng dịch vụ thanh toán và cấp tín dụng là trên cơ sở được BQP giao nhiệm vụ theo quy định tại Điều 19 Luật CNQP, AN&amp;ĐVCN. Vì vậy, cơ sở huy động thực hiện nhiệm vụ được BQP giao nên không xác định là hành vi lạm dụng vị trí thống lĩnh thị trường, lạm dụng vị trí độc quyền bị cấm theo Điều 27 Luật Cạnh  tranh. Việc áp dụng điều kiện kinh nghiệm phục vụ quốc phòng, an ninh với cơ sở huy động là cần thiết để bảo đảm, duy trì an toàn, bí mật khi tham gia hoạt động CNQP, AN có tính bảo mật cao, đáp ứng điều kiện tại điểm b </w:t>
            </w:r>
            <w:r w:rsidR="00EB6955" w:rsidRPr="00C42440">
              <w:rPr>
                <w:rFonts w:ascii="Times New Roman" w:hAnsi="Times New Roman"/>
                <w:spacing w:val="-4"/>
                <w:sz w:val="28"/>
                <w:szCs w:val="28"/>
                <w:lang w:val="it-IT"/>
              </w:rPr>
              <w:t>k</w:t>
            </w:r>
            <w:r w:rsidRPr="00C42440">
              <w:rPr>
                <w:rFonts w:ascii="Times New Roman" w:hAnsi="Times New Roman"/>
                <w:spacing w:val="-4"/>
                <w:sz w:val="28"/>
                <w:szCs w:val="28"/>
                <w:lang w:val="it-IT"/>
              </w:rPr>
              <w:t>hoản 1 Điều 30 Luật CNQP, AN, ĐVCN.</w:t>
            </w:r>
          </w:p>
        </w:tc>
      </w:tr>
      <w:tr w:rsidR="00C42440" w:rsidRPr="00C42440" w14:paraId="11E62C0C" w14:textId="77777777" w:rsidTr="00B87E8F">
        <w:tc>
          <w:tcPr>
            <w:tcW w:w="846" w:type="dxa"/>
            <w:vMerge/>
            <w:shd w:val="clear" w:color="auto" w:fill="auto"/>
            <w:vAlign w:val="center"/>
          </w:tcPr>
          <w:p w14:paraId="0A32212E" w14:textId="77777777" w:rsidR="00684A01" w:rsidRPr="00C42440" w:rsidRDefault="00684A01"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402FA72B" w14:textId="77777777" w:rsidR="00684A01" w:rsidRPr="00C42440" w:rsidRDefault="00684A01" w:rsidP="00BA1ECA">
            <w:pPr>
              <w:widowControl w:val="0"/>
              <w:spacing w:before="60" w:after="60"/>
              <w:jc w:val="both"/>
              <w:rPr>
                <w:rFonts w:ascii="Times New Roman" w:eastAsia="Times New Roman" w:hAnsi="Times New Roman"/>
                <w:b/>
                <w:spacing w:val="-4"/>
                <w:sz w:val="28"/>
                <w:szCs w:val="28"/>
                <w:lang w:eastAsia="x-none"/>
              </w:rPr>
            </w:pPr>
          </w:p>
        </w:tc>
        <w:tc>
          <w:tcPr>
            <w:tcW w:w="1560" w:type="dxa"/>
            <w:shd w:val="clear" w:color="auto" w:fill="auto"/>
          </w:tcPr>
          <w:p w14:paraId="7F2D0511" w14:textId="12813615"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cs="Times New Roman"/>
                <w:sz w:val="28"/>
                <w:szCs w:val="28"/>
              </w:rPr>
              <w:t>Ngân hàng Nhà nước Việt Nam</w:t>
            </w:r>
          </w:p>
        </w:tc>
        <w:tc>
          <w:tcPr>
            <w:tcW w:w="4394" w:type="dxa"/>
            <w:shd w:val="clear" w:color="auto" w:fill="auto"/>
          </w:tcPr>
          <w:p w14:paraId="7D286551"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Điều 30 Luật CNQP, AN và ĐVCN quy định cơ sở huy động tham gia hoạt động CNQP, AN phải đáp ứng quy định khác của pháp luật có liên quan; trong đó, trường hợp cung cấp dịch vụ thanh toán, cấp tín dụng thực hiện theo quy định của pháp luật về các TCTD.</w:t>
            </w:r>
          </w:p>
          <w:p w14:paraId="11C3D648"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Các Ngân hàng thương mại - được huy động tham gia cung cấp  dịch vụ thanh toán và cấp tín dụng- về nguyên tắc phải bảo đảm các yêu cầu, quy định pháp luật về mạng lưới hoạt động, cơ cấu tổ chức, quản trị, điều hành; hệ thống công nghệ thông tin; quy định nội bộ về tổ chức, hoạt động.</w:t>
            </w:r>
          </w:p>
          <w:p w14:paraId="21003364"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 xml:space="preserve">Do đó, tại khoản 1 Điều 11 dự thảo Nghị định, NHNN đề nghị quý Bộ cân nhắc: </w:t>
            </w:r>
          </w:p>
          <w:p w14:paraId="1FC055C0" w14:textId="77777777" w:rsidR="00684A01" w:rsidRPr="00C42440" w:rsidRDefault="00684A01" w:rsidP="00BA1ECA">
            <w:pPr>
              <w:spacing w:before="60" w:after="60"/>
              <w:jc w:val="both"/>
              <w:rPr>
                <w:rFonts w:ascii="Times New Roman" w:eastAsia="Times New Roman" w:hAnsi="Times New Roman"/>
                <w:spacing w:val="-4"/>
                <w:sz w:val="28"/>
                <w:szCs w:val="28"/>
                <w:lang w:eastAsia="x-none"/>
              </w:rPr>
            </w:pPr>
            <w:r w:rsidRPr="00C42440">
              <w:rPr>
                <w:rFonts w:ascii="Times New Roman" w:hAnsi="Times New Roman"/>
                <w:sz w:val="28"/>
                <w:szCs w:val="28"/>
              </w:rPr>
              <w:t>(i) bỏ nội dung “</w:t>
            </w:r>
            <w:r w:rsidRPr="00C42440">
              <w:rPr>
                <w:rFonts w:ascii="Times New Roman" w:eastAsia="Times New Roman" w:hAnsi="Times New Roman"/>
                <w:sz w:val="28"/>
                <w:szCs w:val="28"/>
                <w:lang w:eastAsia="x-none"/>
              </w:rPr>
              <w:t>có địa điểm trụ sở chính và mạng lưới hoạt động”; “</w:t>
            </w:r>
            <w:r w:rsidRPr="00C42440">
              <w:rPr>
                <w:rFonts w:ascii="Times New Roman" w:eastAsia="Times New Roman" w:hAnsi="Times New Roman"/>
                <w:spacing w:val="-4"/>
                <w:sz w:val="28"/>
                <w:szCs w:val="28"/>
                <w:lang w:eastAsia="x-none"/>
              </w:rPr>
              <w:t>đội ngũ nhân sự chuyên trách có trình độ chuyên môn nghiệp vụ về thanh toán và cấp tín dụng”; “Có hệ thống thông tin hoạt động an toàn, bảo mật”;</w:t>
            </w:r>
          </w:p>
          <w:p w14:paraId="30A67919" w14:textId="2CAE2E77"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spacing w:val="-4"/>
                <w:sz w:val="28"/>
                <w:szCs w:val="28"/>
                <w:lang w:eastAsia="x-none"/>
              </w:rPr>
              <w:t>(ii) Cần quy định cụ thể “Có cơ cấu tổ chức, quản lý chặt chẽ, đáp ứng yêu cầu tham gia nhiệm vụ quốc phòng, an ninh; … tham gia phục vụ quốc phòng, an ninh;” và “</w:t>
            </w:r>
            <w:r w:rsidRPr="00C42440">
              <w:rPr>
                <w:rFonts w:ascii="Times New Roman" w:eastAsia="Times New Roman" w:hAnsi="Times New Roman"/>
                <w:sz w:val="28"/>
                <w:szCs w:val="28"/>
                <w:lang w:eastAsia="x-none"/>
              </w:rPr>
              <w:t xml:space="preserve">có quy định nội bộ về lĩnh vực thanh toán, tín dụng liên quan đến tham gia </w:t>
            </w:r>
            <w:r w:rsidR="000440A7" w:rsidRPr="00C42440">
              <w:rPr>
                <w:rFonts w:ascii="Times New Roman" w:eastAsia="Times New Roman" w:hAnsi="Times New Roman"/>
                <w:sz w:val="28"/>
                <w:szCs w:val="28"/>
                <w:lang w:eastAsia="x-none"/>
              </w:rPr>
              <w:t>CNQP</w:t>
            </w:r>
            <w:r w:rsidRPr="00C42440">
              <w:rPr>
                <w:rFonts w:ascii="Times New Roman" w:eastAsia="Times New Roman" w:hAnsi="Times New Roman"/>
                <w:sz w:val="28"/>
                <w:szCs w:val="28"/>
                <w:lang w:eastAsia="x-none"/>
              </w:rPr>
              <w:t xml:space="preserve"> đảm bảo an toàn, bí mật.” để đảm bảo có cơ sở thực hiện thống nhất.</w:t>
            </w:r>
          </w:p>
        </w:tc>
        <w:tc>
          <w:tcPr>
            <w:tcW w:w="3791" w:type="dxa"/>
            <w:shd w:val="clear" w:color="auto" w:fill="auto"/>
          </w:tcPr>
          <w:p w14:paraId="7D807F75" w14:textId="1D7BA3E5" w:rsidR="00684A01" w:rsidRPr="00C42440" w:rsidRDefault="00684A01" w:rsidP="00BA1ECA">
            <w:pPr>
              <w:spacing w:before="60" w:after="60"/>
              <w:jc w:val="both"/>
              <w:rPr>
                <w:rFonts w:ascii="Times New Roman" w:eastAsia="Times New Roman" w:hAnsi="Times New Roman"/>
                <w:spacing w:val="-4"/>
                <w:sz w:val="28"/>
                <w:szCs w:val="28"/>
                <w:lang w:eastAsia="x-none"/>
              </w:rPr>
            </w:pPr>
            <w:r w:rsidRPr="00C42440">
              <w:rPr>
                <w:rFonts w:ascii="Times New Roman" w:hAnsi="Times New Roman"/>
                <w:sz w:val="28"/>
                <w:szCs w:val="28"/>
              </w:rPr>
              <w:t>Về vấn đề này, Cơ quan Soạn thảo giải trình như sau</w:t>
            </w:r>
            <w:r w:rsidR="00614B4E" w:rsidRPr="00C42440">
              <w:rPr>
                <w:rFonts w:ascii="Times New Roman" w:hAnsi="Times New Roman"/>
                <w:sz w:val="28"/>
                <w:szCs w:val="28"/>
              </w:rPr>
              <w:t xml:space="preserve"> </w:t>
            </w:r>
            <w:r w:rsidRPr="00C42440">
              <w:rPr>
                <w:rFonts w:ascii="Times New Roman" w:hAnsi="Times New Roman"/>
                <w:sz w:val="28"/>
                <w:szCs w:val="28"/>
                <w:lang w:val="en-GB"/>
              </w:rPr>
              <w:t xml:space="preserve">tại </w:t>
            </w:r>
            <w:r w:rsidR="00614B4E" w:rsidRPr="00C42440">
              <w:rPr>
                <w:rFonts w:ascii="Times New Roman" w:hAnsi="Times New Roman"/>
                <w:sz w:val="28"/>
                <w:szCs w:val="28"/>
                <w:lang w:val="en-GB"/>
              </w:rPr>
              <w:t>k</w:t>
            </w:r>
            <w:r w:rsidRPr="00C42440">
              <w:rPr>
                <w:rFonts w:ascii="Times New Roman" w:hAnsi="Times New Roman"/>
                <w:sz w:val="28"/>
                <w:szCs w:val="28"/>
                <w:lang w:val="en-GB"/>
              </w:rPr>
              <w:t xml:space="preserve">hoản 1 Điều 30 Luật CNQP, AN và ĐVCN, có quy định </w:t>
            </w:r>
            <w:r w:rsidRPr="00C42440">
              <w:rPr>
                <w:rFonts w:ascii="Times New Roman" w:hAnsi="Times New Roman"/>
                <w:b/>
                <w:sz w:val="28"/>
                <w:szCs w:val="28"/>
                <w:u w:val="single"/>
                <w:lang w:val="en-GB"/>
              </w:rPr>
              <w:t>điều kiện của c</w:t>
            </w:r>
            <w:r w:rsidRPr="00C42440">
              <w:rPr>
                <w:rFonts w:ascii="Times New Roman" w:hAnsi="Times New Roman"/>
                <w:b/>
                <w:spacing w:val="-4"/>
                <w:sz w:val="28"/>
                <w:szCs w:val="28"/>
                <w:u w:val="single"/>
                <w:lang w:eastAsia="x-none"/>
              </w:rPr>
              <w:t>ơ sở huy động</w:t>
            </w:r>
            <w:r w:rsidRPr="00C42440">
              <w:rPr>
                <w:rFonts w:ascii="Times New Roman" w:hAnsi="Times New Roman"/>
                <w:spacing w:val="-4"/>
                <w:sz w:val="28"/>
                <w:szCs w:val="28"/>
                <w:lang w:eastAsia="x-none"/>
              </w:rPr>
              <w:t xml:space="preserve"> tham gia hoạt động CNQP, AN:</w:t>
            </w:r>
            <w:r w:rsidRPr="00C42440">
              <w:rPr>
                <w:rFonts w:ascii="Times New Roman" w:eastAsia="Times New Roman" w:hAnsi="Times New Roman"/>
                <w:spacing w:val="-4"/>
                <w:sz w:val="28"/>
                <w:szCs w:val="28"/>
                <w:lang w:eastAsia="x-none"/>
              </w:rPr>
              <w:t xml:space="preserve"> “</w:t>
            </w:r>
            <w:r w:rsidRPr="00C42440">
              <w:rPr>
                <w:rFonts w:ascii="Times New Roman" w:eastAsia="Times New Roman" w:hAnsi="Times New Roman"/>
                <w:i/>
                <w:spacing w:val="-4"/>
                <w:sz w:val="28"/>
                <w:szCs w:val="28"/>
                <w:lang w:eastAsia="x-none"/>
              </w:rPr>
              <w:t xml:space="preserve">Có cơ sở vật chất, nhân lực, trang thiết bị đáp ứng yêu cầu tham gia hoạt động </w:t>
            </w:r>
            <w:r w:rsidR="000440A7" w:rsidRPr="00C42440">
              <w:rPr>
                <w:rFonts w:ascii="Times New Roman" w:eastAsia="Times New Roman" w:hAnsi="Times New Roman"/>
                <w:i/>
                <w:spacing w:val="-4"/>
                <w:sz w:val="28"/>
                <w:szCs w:val="28"/>
                <w:lang w:eastAsia="x-none"/>
              </w:rPr>
              <w:t>CNQP, AN</w:t>
            </w:r>
            <w:r w:rsidRPr="00C42440">
              <w:rPr>
                <w:rFonts w:ascii="Times New Roman" w:eastAsia="Times New Roman" w:hAnsi="Times New Roman"/>
                <w:i/>
                <w:spacing w:val="-4"/>
                <w:sz w:val="28"/>
                <w:szCs w:val="28"/>
                <w:lang w:eastAsia="x-none"/>
              </w:rPr>
              <w:t>;</w:t>
            </w:r>
            <w:r w:rsidRPr="00C42440">
              <w:rPr>
                <w:rFonts w:ascii="Times New Roman" w:eastAsia="Times New Roman" w:hAnsi="Times New Roman"/>
                <w:spacing w:val="-4"/>
                <w:sz w:val="28"/>
                <w:szCs w:val="28"/>
                <w:lang w:eastAsia="x-none"/>
              </w:rPr>
              <w:t xml:space="preserve"> </w:t>
            </w:r>
            <w:r w:rsidRPr="00C42440">
              <w:rPr>
                <w:rFonts w:ascii="Times New Roman" w:eastAsia="Times New Roman" w:hAnsi="Times New Roman"/>
                <w:i/>
                <w:spacing w:val="-4"/>
                <w:sz w:val="28"/>
                <w:szCs w:val="28"/>
                <w:lang w:eastAsia="x-none"/>
              </w:rPr>
              <w:t xml:space="preserve">Bảo đảm an toàn, bí mật”. </w:t>
            </w:r>
            <w:r w:rsidRPr="00C42440">
              <w:rPr>
                <w:rFonts w:ascii="Times New Roman" w:eastAsia="Times New Roman" w:hAnsi="Times New Roman"/>
                <w:spacing w:val="-4"/>
                <w:sz w:val="28"/>
                <w:szCs w:val="28"/>
                <w:lang w:eastAsia="x-none"/>
              </w:rPr>
              <w:t xml:space="preserve">Nội dung này là điều kiện của cơ sở huy động, không đồng nhất với nội hàm quy định tại </w:t>
            </w:r>
            <w:r w:rsidR="00614B4E" w:rsidRPr="00C42440">
              <w:rPr>
                <w:rFonts w:ascii="Times New Roman" w:eastAsia="Times New Roman" w:hAnsi="Times New Roman"/>
                <w:spacing w:val="-4"/>
                <w:sz w:val="28"/>
                <w:szCs w:val="28"/>
                <w:lang w:eastAsia="x-none"/>
              </w:rPr>
              <w:t>k</w:t>
            </w:r>
            <w:r w:rsidRPr="00C42440">
              <w:rPr>
                <w:rFonts w:ascii="Times New Roman" w:eastAsia="Times New Roman" w:hAnsi="Times New Roman"/>
                <w:spacing w:val="-4"/>
                <w:sz w:val="28"/>
                <w:szCs w:val="28"/>
                <w:lang w:eastAsia="x-none"/>
              </w:rPr>
              <w:t>hoản 2 Điều 30 về điều kiện cung cấp dịch vụ của cơ sở huy động.</w:t>
            </w:r>
          </w:p>
          <w:p w14:paraId="45A6A15E" w14:textId="03C37830"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spacing w:val="-4"/>
                <w:sz w:val="28"/>
                <w:szCs w:val="28"/>
                <w:lang w:eastAsia="x-none"/>
              </w:rPr>
              <w:t xml:space="preserve">Theo đó, quy định tại Nghị định làm rõ một số điều kiện về địa điểm trụ sở chính và mạng lưới hoạt động, cơ cấu tổ chức, quản lý, cơ sở vật chất, hệ thống công nghệ thông tin là phù hợp với </w:t>
            </w:r>
            <w:r w:rsidR="00614B4E" w:rsidRPr="00C42440">
              <w:rPr>
                <w:rFonts w:ascii="Times New Roman" w:eastAsia="Times New Roman" w:hAnsi="Times New Roman"/>
                <w:spacing w:val="-4"/>
                <w:sz w:val="28"/>
                <w:szCs w:val="28"/>
                <w:lang w:eastAsia="x-none"/>
              </w:rPr>
              <w:t>k</w:t>
            </w:r>
            <w:r w:rsidRPr="00C42440">
              <w:rPr>
                <w:rFonts w:ascii="Times New Roman" w:eastAsia="Times New Roman" w:hAnsi="Times New Roman"/>
                <w:spacing w:val="-4"/>
                <w:sz w:val="28"/>
                <w:szCs w:val="28"/>
                <w:lang w:eastAsia="x-none"/>
              </w:rPr>
              <w:t xml:space="preserve">hoản 1 Điều 30 Luật CNQP, AN và ĐVCN. Trong đó, các ngân hàng thương mại tuân thủ pháp luật về các TCTD đã bảo đảm địa điểm trụ sở, mạng lưới, cơ cấu tổ chức quản lý, cơ sở vật chất và hệ thống công nghệ thông tin </w:t>
            </w:r>
            <w:r w:rsidRPr="00C42440">
              <w:rPr>
                <w:rFonts w:ascii="Times New Roman" w:eastAsia="Times New Roman" w:hAnsi="Times New Roman"/>
                <w:b/>
                <w:spacing w:val="-4"/>
                <w:sz w:val="28"/>
                <w:szCs w:val="28"/>
                <w:u w:val="single"/>
                <w:lang w:eastAsia="x-none"/>
              </w:rPr>
              <w:t>chặt chẽ, có năng lực, đáp ứng tiêu chuẩn cao hơn</w:t>
            </w:r>
            <w:r w:rsidRPr="00C42440">
              <w:rPr>
                <w:rFonts w:ascii="Times New Roman" w:eastAsia="Times New Roman" w:hAnsi="Times New Roman"/>
                <w:spacing w:val="-4"/>
                <w:sz w:val="28"/>
                <w:szCs w:val="28"/>
                <w:lang w:eastAsia="x-none"/>
              </w:rPr>
              <w:t xml:space="preserve"> so với doanh nghiệp nói chung hoạt động theo pháp luật doanh nghiệp. Do đó, bảo đảm phù hợp với điều kiện được quy định tại Khoản 1 Điều 30 Luật CNQP, AN và ĐVCN.</w:t>
            </w:r>
            <w:r w:rsidRPr="00C42440">
              <w:rPr>
                <w:rFonts w:ascii="Times New Roman" w:hAnsi="Times New Roman"/>
                <w:sz w:val="28"/>
                <w:szCs w:val="28"/>
              </w:rPr>
              <w:t xml:space="preserve"> </w:t>
            </w:r>
          </w:p>
          <w:p w14:paraId="458EC9F2" w14:textId="5CC0E3CB" w:rsidR="00684A01" w:rsidRPr="00C42440" w:rsidRDefault="00684A01" w:rsidP="00BA1ECA">
            <w:pPr>
              <w:spacing w:before="60" w:after="60"/>
              <w:jc w:val="both"/>
              <w:rPr>
                <w:rFonts w:ascii="Times New Roman" w:eastAsia="Times New Roman" w:hAnsi="Times New Roman"/>
                <w:spacing w:val="-4"/>
                <w:sz w:val="28"/>
                <w:szCs w:val="28"/>
                <w:lang w:eastAsia="x-none"/>
              </w:rPr>
            </w:pPr>
            <w:r w:rsidRPr="00C42440">
              <w:rPr>
                <w:rFonts w:ascii="Times New Roman" w:hAnsi="Times New Roman"/>
                <w:sz w:val="28"/>
                <w:szCs w:val="28"/>
              </w:rPr>
              <w:t>Tuy nhiên, tiếp thu ý kiến của Ngân hàng Nhà nước,</w:t>
            </w:r>
            <w:r w:rsidRPr="00C42440">
              <w:rPr>
                <w:rFonts w:ascii="Times New Roman" w:eastAsia="Times New Roman" w:hAnsi="Times New Roman"/>
                <w:b/>
                <w:spacing w:val="-4"/>
                <w:sz w:val="28"/>
                <w:szCs w:val="28"/>
                <w:lang w:eastAsia="x-none"/>
              </w:rPr>
              <w:t xml:space="preserve"> điều chỉnh theo hướng </w:t>
            </w:r>
            <w:r w:rsidRPr="00C42440">
              <w:rPr>
                <w:rFonts w:ascii="Times New Roman" w:eastAsia="Times New Roman" w:hAnsi="Times New Roman"/>
                <w:spacing w:val="-4"/>
                <w:sz w:val="28"/>
                <w:szCs w:val="28"/>
                <w:lang w:eastAsia="x-none"/>
              </w:rPr>
              <w:t>“</w:t>
            </w:r>
            <w:r w:rsidRPr="00C42440">
              <w:rPr>
                <w:rFonts w:ascii="Times New Roman" w:eastAsia="Times New Roman" w:hAnsi="Times New Roman"/>
                <w:i/>
                <w:spacing w:val="-4"/>
                <w:sz w:val="28"/>
                <w:szCs w:val="28"/>
                <w:lang w:eastAsia="x-none"/>
              </w:rPr>
              <w:t xml:space="preserve">Là ngân hàng thương mại; có địa điểm trụ sở chính và mạng lưới hoạt động, cơ cấu tổ chức, quản lý, cơ sở vật chất, hệ thống công nghệ thông tin bảo đảm cung cấp dịch vụ thanh toán, cấp tín dụng </w:t>
            </w:r>
            <w:r w:rsidRPr="00C42440">
              <w:rPr>
                <w:rFonts w:ascii="Times New Roman" w:eastAsia="Times New Roman" w:hAnsi="Times New Roman"/>
                <w:b/>
                <w:i/>
                <w:spacing w:val="-4"/>
                <w:sz w:val="28"/>
                <w:szCs w:val="28"/>
                <w:u w:val="single"/>
                <w:lang w:eastAsia="x-none"/>
              </w:rPr>
              <w:t>theo quy định của pháp luật về các tổ chức tín dụng</w:t>
            </w:r>
            <w:r w:rsidRPr="00C42440">
              <w:rPr>
                <w:rFonts w:ascii="Times New Roman" w:eastAsia="Times New Roman" w:hAnsi="Times New Roman"/>
                <w:spacing w:val="-4"/>
                <w:sz w:val="28"/>
                <w:szCs w:val="28"/>
                <w:lang w:eastAsia="x-none"/>
              </w:rPr>
              <w:t>”.</w:t>
            </w:r>
          </w:p>
        </w:tc>
      </w:tr>
      <w:tr w:rsidR="00C42440" w:rsidRPr="00C42440" w14:paraId="2398AB0E" w14:textId="77777777" w:rsidTr="00B87E8F">
        <w:tc>
          <w:tcPr>
            <w:tcW w:w="846" w:type="dxa"/>
            <w:shd w:val="clear" w:color="auto" w:fill="auto"/>
            <w:vAlign w:val="center"/>
          </w:tcPr>
          <w:p w14:paraId="463487C0" w14:textId="10481729" w:rsidR="00BA1ECA"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14</w:t>
            </w:r>
          </w:p>
        </w:tc>
        <w:tc>
          <w:tcPr>
            <w:tcW w:w="3685" w:type="dxa"/>
            <w:shd w:val="clear" w:color="auto" w:fill="auto"/>
            <w:vAlign w:val="center"/>
          </w:tcPr>
          <w:p w14:paraId="68489DD9" w14:textId="77777777" w:rsidR="00BA1ECA" w:rsidRPr="00C42440" w:rsidRDefault="00BA1ECA" w:rsidP="00BA1ECA">
            <w:pPr>
              <w:widowControl w:val="0"/>
              <w:spacing w:before="60" w:after="60"/>
              <w:jc w:val="both"/>
              <w:rPr>
                <w:rFonts w:ascii="Times New Roman" w:eastAsia="Times New Roman" w:hAnsi="Times New Roman"/>
                <w:b/>
                <w:sz w:val="28"/>
                <w:szCs w:val="28"/>
                <w:lang w:val="vi-VN" w:eastAsia="x-none"/>
              </w:rPr>
            </w:pPr>
            <w:r w:rsidRPr="00C42440">
              <w:rPr>
                <w:rFonts w:ascii="Times New Roman" w:eastAsia="Times New Roman" w:hAnsi="Times New Roman"/>
                <w:b/>
                <w:sz w:val="28"/>
                <w:szCs w:val="28"/>
                <w:lang w:val="vi-VN" w:eastAsia="x-none"/>
              </w:rPr>
              <w:t xml:space="preserve">Điều 12. Điều kiện, hình thức cụ thể đối với </w:t>
            </w:r>
            <w:bookmarkStart w:id="8" w:name="_Hlk173836625"/>
            <w:r w:rsidRPr="00C42440">
              <w:rPr>
                <w:rFonts w:ascii="Times New Roman" w:eastAsia="Times New Roman" w:hAnsi="Times New Roman"/>
                <w:b/>
                <w:sz w:val="28"/>
                <w:szCs w:val="28"/>
                <w:lang w:val="vi-VN" w:eastAsia="x-none"/>
              </w:rPr>
              <w:t>cơ sở huy động tham gia chuyển giao công nghệ cho cơ sở công nghiệp quốc phòng nòng cốt, cơ sở công nghiệp an ninh nòng cốt</w:t>
            </w:r>
          </w:p>
          <w:bookmarkEnd w:id="8"/>
          <w:p w14:paraId="44DC8A83" w14:textId="77777777" w:rsidR="00BA1ECA" w:rsidRPr="00C42440" w:rsidRDefault="00BA1ECA" w:rsidP="00BA1ECA">
            <w:pPr>
              <w:spacing w:before="60" w:after="60"/>
              <w:jc w:val="both"/>
              <w:rPr>
                <w:rFonts w:ascii="Times New Roman" w:eastAsia="Times New Roman" w:hAnsi="Times New Roman"/>
                <w:sz w:val="28"/>
                <w:szCs w:val="28"/>
                <w:lang w:val="vi-VN" w:eastAsia="x-none"/>
              </w:rPr>
            </w:pPr>
            <w:r w:rsidRPr="00C42440">
              <w:rPr>
                <w:rFonts w:ascii="Times New Roman" w:eastAsia="Times New Roman" w:hAnsi="Times New Roman"/>
                <w:sz w:val="28"/>
                <w:szCs w:val="28"/>
                <w:lang w:val="vi-VN" w:eastAsia="x-none"/>
              </w:rPr>
              <w:t>1. C</w:t>
            </w:r>
            <w:r w:rsidRPr="00C42440">
              <w:rPr>
                <w:rFonts w:ascii="Times New Roman" w:eastAsia="Times New Roman" w:hAnsi="Times New Roman" w:hint="eastAsia"/>
                <w:sz w:val="28"/>
                <w:szCs w:val="28"/>
                <w:lang w:val="vi-VN" w:eastAsia="x-none"/>
              </w:rPr>
              <w:t>ơ</w:t>
            </w:r>
            <w:r w:rsidRPr="00C42440">
              <w:rPr>
                <w:rFonts w:ascii="Times New Roman" w:eastAsia="Times New Roman" w:hAnsi="Times New Roman"/>
                <w:sz w:val="28"/>
                <w:szCs w:val="28"/>
                <w:lang w:val="vi-VN" w:eastAsia="x-none"/>
              </w:rPr>
              <w:t xml:space="preserve"> sở huy </w:t>
            </w:r>
            <w:r w:rsidRPr="00C42440">
              <w:rPr>
                <w:rFonts w:ascii="Times New Roman" w:eastAsia="Times New Roman" w:hAnsi="Times New Roman" w:hint="eastAsia"/>
                <w:sz w:val="28"/>
                <w:szCs w:val="28"/>
                <w:lang w:val="vi-VN" w:eastAsia="x-none"/>
              </w:rPr>
              <w:t>đ</w:t>
            </w:r>
            <w:r w:rsidRPr="00C42440">
              <w:rPr>
                <w:rFonts w:ascii="Times New Roman" w:eastAsia="Times New Roman" w:hAnsi="Times New Roman"/>
                <w:sz w:val="28"/>
                <w:szCs w:val="28"/>
                <w:lang w:val="vi-VN" w:eastAsia="x-none"/>
              </w:rPr>
              <w:t>ộng tham gia chuyển giao c</w:t>
            </w:r>
            <w:r w:rsidRPr="00C42440">
              <w:rPr>
                <w:rFonts w:ascii="Times New Roman" w:eastAsia="Times New Roman" w:hAnsi="Times New Roman" w:hint="eastAsia"/>
                <w:sz w:val="28"/>
                <w:szCs w:val="28"/>
                <w:lang w:val="vi-VN" w:eastAsia="x-none"/>
              </w:rPr>
              <w:t>ô</w:t>
            </w:r>
            <w:r w:rsidRPr="00C42440">
              <w:rPr>
                <w:rFonts w:ascii="Times New Roman" w:eastAsia="Times New Roman" w:hAnsi="Times New Roman"/>
                <w:sz w:val="28"/>
                <w:szCs w:val="28"/>
                <w:lang w:val="vi-VN" w:eastAsia="x-none"/>
              </w:rPr>
              <w:t>ng nghệ cho c</w:t>
            </w:r>
            <w:r w:rsidRPr="00C42440">
              <w:rPr>
                <w:rFonts w:ascii="Times New Roman" w:eastAsia="Times New Roman" w:hAnsi="Times New Roman" w:hint="eastAsia"/>
                <w:sz w:val="28"/>
                <w:szCs w:val="28"/>
                <w:lang w:val="vi-VN" w:eastAsia="x-none"/>
              </w:rPr>
              <w:t>ơ</w:t>
            </w:r>
            <w:r w:rsidRPr="00C42440">
              <w:rPr>
                <w:rFonts w:ascii="Times New Roman" w:eastAsia="Times New Roman" w:hAnsi="Times New Roman"/>
                <w:sz w:val="28"/>
                <w:szCs w:val="28"/>
                <w:lang w:val="vi-VN" w:eastAsia="x-none"/>
              </w:rPr>
              <w:t xml:space="preserve"> sở c</w:t>
            </w:r>
            <w:r w:rsidRPr="00C42440">
              <w:rPr>
                <w:rFonts w:ascii="Times New Roman" w:eastAsia="Times New Roman" w:hAnsi="Times New Roman" w:hint="eastAsia"/>
                <w:sz w:val="28"/>
                <w:szCs w:val="28"/>
                <w:lang w:val="vi-VN" w:eastAsia="x-none"/>
              </w:rPr>
              <w:t>ô</w:t>
            </w:r>
            <w:r w:rsidRPr="00C42440">
              <w:rPr>
                <w:rFonts w:ascii="Times New Roman" w:eastAsia="Times New Roman" w:hAnsi="Times New Roman"/>
                <w:sz w:val="28"/>
                <w:szCs w:val="28"/>
                <w:lang w:val="vi-VN" w:eastAsia="x-none"/>
              </w:rPr>
              <w:t>ng nghiệp quốc ph</w:t>
            </w:r>
            <w:r w:rsidRPr="00C42440">
              <w:rPr>
                <w:rFonts w:ascii="Times New Roman" w:eastAsia="Times New Roman" w:hAnsi="Times New Roman" w:hint="eastAsia"/>
                <w:sz w:val="28"/>
                <w:szCs w:val="28"/>
                <w:lang w:val="vi-VN" w:eastAsia="x-none"/>
              </w:rPr>
              <w:t>ò</w:t>
            </w:r>
            <w:r w:rsidRPr="00C42440">
              <w:rPr>
                <w:rFonts w:ascii="Times New Roman" w:eastAsia="Times New Roman" w:hAnsi="Times New Roman"/>
                <w:sz w:val="28"/>
                <w:szCs w:val="28"/>
                <w:lang w:val="vi-VN" w:eastAsia="x-none"/>
              </w:rPr>
              <w:t>ng n</w:t>
            </w:r>
            <w:r w:rsidRPr="00C42440">
              <w:rPr>
                <w:rFonts w:ascii="Times New Roman" w:eastAsia="Times New Roman" w:hAnsi="Times New Roman" w:hint="eastAsia"/>
                <w:sz w:val="28"/>
                <w:szCs w:val="28"/>
                <w:lang w:val="vi-VN" w:eastAsia="x-none"/>
              </w:rPr>
              <w:t>ò</w:t>
            </w:r>
            <w:r w:rsidRPr="00C42440">
              <w:rPr>
                <w:rFonts w:ascii="Times New Roman" w:eastAsia="Times New Roman" w:hAnsi="Times New Roman"/>
                <w:sz w:val="28"/>
                <w:szCs w:val="28"/>
                <w:lang w:val="vi-VN" w:eastAsia="x-none"/>
              </w:rPr>
              <w:t>ng cốt, c</w:t>
            </w:r>
            <w:r w:rsidRPr="00C42440">
              <w:rPr>
                <w:rFonts w:ascii="Times New Roman" w:eastAsia="Times New Roman" w:hAnsi="Times New Roman" w:hint="eastAsia"/>
                <w:sz w:val="28"/>
                <w:szCs w:val="28"/>
                <w:lang w:val="vi-VN" w:eastAsia="x-none"/>
              </w:rPr>
              <w:t>ơ</w:t>
            </w:r>
            <w:r w:rsidRPr="00C42440">
              <w:rPr>
                <w:rFonts w:ascii="Times New Roman" w:eastAsia="Times New Roman" w:hAnsi="Times New Roman"/>
                <w:sz w:val="28"/>
                <w:szCs w:val="28"/>
                <w:lang w:val="vi-VN" w:eastAsia="x-none"/>
              </w:rPr>
              <w:t xml:space="preserve"> sở c</w:t>
            </w:r>
            <w:r w:rsidRPr="00C42440">
              <w:rPr>
                <w:rFonts w:ascii="Times New Roman" w:eastAsia="Times New Roman" w:hAnsi="Times New Roman" w:hint="eastAsia"/>
                <w:sz w:val="28"/>
                <w:szCs w:val="28"/>
                <w:lang w:val="vi-VN" w:eastAsia="x-none"/>
              </w:rPr>
              <w:t>ô</w:t>
            </w:r>
            <w:r w:rsidRPr="00C42440">
              <w:rPr>
                <w:rFonts w:ascii="Times New Roman" w:eastAsia="Times New Roman" w:hAnsi="Times New Roman"/>
                <w:sz w:val="28"/>
                <w:szCs w:val="28"/>
                <w:lang w:val="vi-VN" w:eastAsia="x-none"/>
              </w:rPr>
              <w:t>ng nghiệp an ninh n</w:t>
            </w:r>
            <w:r w:rsidRPr="00C42440">
              <w:rPr>
                <w:rFonts w:ascii="Times New Roman" w:eastAsia="Times New Roman" w:hAnsi="Times New Roman" w:hint="eastAsia"/>
                <w:sz w:val="28"/>
                <w:szCs w:val="28"/>
                <w:lang w:val="vi-VN" w:eastAsia="x-none"/>
              </w:rPr>
              <w:t>ò</w:t>
            </w:r>
            <w:r w:rsidRPr="00C42440">
              <w:rPr>
                <w:rFonts w:ascii="Times New Roman" w:eastAsia="Times New Roman" w:hAnsi="Times New Roman"/>
                <w:sz w:val="28"/>
                <w:szCs w:val="28"/>
                <w:lang w:val="vi-VN" w:eastAsia="x-none"/>
              </w:rPr>
              <w:t>ng cốt phải đáp ứng đủ điều kiện quy định tại Điều 4 Nghị định này và các điều kiện sau:</w:t>
            </w:r>
          </w:p>
          <w:p w14:paraId="5BBAA705" w14:textId="77777777" w:rsidR="00BA1ECA" w:rsidRPr="00C42440" w:rsidRDefault="00BA1ECA"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val="vi-VN" w:eastAsia="x-none"/>
              </w:rPr>
              <w:t>b) C</w:t>
            </w:r>
            <w:r w:rsidRPr="00C42440">
              <w:rPr>
                <w:rFonts w:ascii="Times New Roman" w:eastAsia="Times New Roman" w:hAnsi="Times New Roman" w:hint="eastAsia"/>
                <w:sz w:val="28"/>
                <w:szCs w:val="28"/>
                <w:lang w:val="vi-VN" w:eastAsia="x-none"/>
              </w:rPr>
              <w:t>ó</w:t>
            </w:r>
            <w:r w:rsidRPr="00C42440">
              <w:rPr>
                <w:rFonts w:ascii="Times New Roman" w:eastAsia="Times New Roman" w:hAnsi="Times New Roman"/>
                <w:sz w:val="28"/>
                <w:szCs w:val="28"/>
                <w:lang w:val="vi-VN" w:eastAsia="x-none"/>
              </w:rPr>
              <w:t xml:space="preserve"> đội ngũ chuyên gia hoặc nhà khoa học, kỹ sư có trình độ chuyên môn, kinh nghiệm và năng lực thực hiện các dự án chuyển giao công nghệ. </w:t>
            </w:r>
          </w:p>
          <w:p w14:paraId="22A64615" w14:textId="77777777" w:rsidR="00BA1ECA" w:rsidRPr="00C42440" w:rsidRDefault="00BA1ECA" w:rsidP="00BA1ECA">
            <w:pPr>
              <w:spacing w:before="60" w:after="60"/>
              <w:jc w:val="both"/>
              <w:rPr>
                <w:rFonts w:ascii="Times New Roman" w:eastAsia="Times New Roman" w:hAnsi="Times New Roman"/>
                <w:b/>
                <w:sz w:val="28"/>
                <w:szCs w:val="28"/>
                <w:lang w:val="vi-VN" w:eastAsia="x-none"/>
              </w:rPr>
            </w:pPr>
          </w:p>
        </w:tc>
        <w:tc>
          <w:tcPr>
            <w:tcW w:w="1560" w:type="dxa"/>
            <w:shd w:val="clear" w:color="auto" w:fill="auto"/>
            <w:vAlign w:val="center"/>
          </w:tcPr>
          <w:p w14:paraId="5FDB503F" w14:textId="0C697D34" w:rsidR="00BA1ECA" w:rsidRPr="00C42440" w:rsidRDefault="00BA1ECA" w:rsidP="007334B7">
            <w:pPr>
              <w:spacing w:before="60" w:after="60"/>
              <w:jc w:val="both"/>
              <w:rPr>
                <w:rFonts w:ascii="Times New Roman" w:hAnsi="Times New Roman"/>
                <w:sz w:val="28"/>
                <w:szCs w:val="28"/>
              </w:rPr>
            </w:pPr>
            <w:r w:rsidRPr="00C42440">
              <w:rPr>
                <w:rFonts w:ascii="Times New Roman" w:hAnsi="Times New Roman"/>
                <w:sz w:val="28"/>
                <w:szCs w:val="28"/>
              </w:rPr>
              <w:t xml:space="preserve">Bộ Lao động </w:t>
            </w:r>
            <w:r w:rsidR="007334B7" w:rsidRPr="00C42440">
              <w:rPr>
                <w:rFonts w:ascii="Times New Roman" w:hAnsi="Times New Roman"/>
                <w:sz w:val="28"/>
                <w:szCs w:val="28"/>
              </w:rPr>
              <w:t>-</w:t>
            </w:r>
            <w:r w:rsidRPr="00C42440">
              <w:rPr>
                <w:rFonts w:ascii="Times New Roman" w:hAnsi="Times New Roman"/>
                <w:sz w:val="28"/>
                <w:szCs w:val="28"/>
              </w:rPr>
              <w:t xml:space="preserve"> Thương binh và Xã hội</w:t>
            </w:r>
          </w:p>
        </w:tc>
        <w:tc>
          <w:tcPr>
            <w:tcW w:w="4394" w:type="dxa"/>
            <w:shd w:val="clear" w:color="auto" w:fill="auto"/>
            <w:vAlign w:val="center"/>
          </w:tcPr>
          <w:p w14:paraId="7BA258B3"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Đề nghị làm rõ kinh nghiệm tối thiểu là bao nhiêu năm đối với chuyên gia, nhà khoa học, kỹ sư được quy định tại điểm b khoản 1 Điều 12 của dự thảo.</w:t>
            </w:r>
          </w:p>
        </w:tc>
        <w:tc>
          <w:tcPr>
            <w:tcW w:w="3791" w:type="dxa"/>
            <w:shd w:val="clear" w:color="auto" w:fill="auto"/>
            <w:vAlign w:val="center"/>
          </w:tcPr>
          <w:p w14:paraId="1E31C6BD" w14:textId="250AEB3F" w:rsidR="00BA1ECA" w:rsidRPr="00C42440" w:rsidRDefault="00BA1ECA"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 xml:space="preserve">Về vấn đề này, để đảm bảo tính rõ ràng trong các tiêu chí, đảm bảo yếu tố kinh nghiệm, năng lực của cơ huy động tham gia chuyển giao công nghệ cho cơ sở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nòng cốt, cơ sở </w:t>
            </w:r>
            <w:r w:rsidR="000440A7" w:rsidRPr="00C42440">
              <w:rPr>
                <w:rFonts w:ascii="Times New Roman" w:hAnsi="Times New Roman"/>
                <w:spacing w:val="-4"/>
                <w:sz w:val="28"/>
                <w:szCs w:val="28"/>
              </w:rPr>
              <w:t>CNAN</w:t>
            </w:r>
            <w:r w:rsidRPr="00C42440">
              <w:rPr>
                <w:rFonts w:ascii="Times New Roman" w:hAnsi="Times New Roman"/>
                <w:spacing w:val="-4"/>
                <w:sz w:val="28"/>
                <w:szCs w:val="28"/>
              </w:rPr>
              <w:t xml:space="preserve"> nòng cốt, Cơ quan Soạn thảo đề xuất quy định nội dung đề xuất như sau:</w:t>
            </w:r>
          </w:p>
          <w:p w14:paraId="76A1EFF0" w14:textId="77777777" w:rsidR="00BA1ECA" w:rsidRPr="00C42440" w:rsidRDefault="00BA1ECA" w:rsidP="00BA1ECA">
            <w:pPr>
              <w:spacing w:before="60" w:after="60"/>
              <w:jc w:val="both"/>
              <w:rPr>
                <w:rFonts w:ascii="Times New Roman" w:hAnsi="Times New Roman"/>
                <w:i/>
                <w:spacing w:val="-4"/>
                <w:sz w:val="28"/>
                <w:szCs w:val="28"/>
              </w:rPr>
            </w:pPr>
            <w:r w:rsidRPr="00C42440">
              <w:rPr>
                <w:rFonts w:ascii="Times New Roman" w:hAnsi="Times New Roman"/>
                <w:i/>
                <w:spacing w:val="-4"/>
                <w:sz w:val="28"/>
                <w:szCs w:val="28"/>
              </w:rPr>
              <w:t xml:space="preserve">“2. Cơ sở huy động tham gia hoạt </w:t>
            </w:r>
            <w:r w:rsidRPr="00C42440">
              <w:rPr>
                <w:rFonts w:ascii="Times New Roman" w:hAnsi="Times New Roman" w:hint="eastAsia"/>
                <w:i/>
                <w:spacing w:val="-4"/>
                <w:sz w:val="28"/>
                <w:szCs w:val="28"/>
              </w:rPr>
              <w:t>đ</w:t>
            </w:r>
            <w:r w:rsidRPr="00C42440">
              <w:rPr>
                <w:rFonts w:ascii="Times New Roman" w:hAnsi="Times New Roman"/>
                <w:i/>
                <w:spacing w:val="-4"/>
                <w:sz w:val="28"/>
                <w:szCs w:val="28"/>
              </w:rPr>
              <w:t>ộng cung cấp sản phẩm, dịch vụ về quản trị doanh nghiệp, an toàn thông tin, công nghệ cao đáp ứng đủ điều kiện quy định tại Điều 3 Nghị định này và các điều kiện sau:</w:t>
            </w:r>
          </w:p>
          <w:p w14:paraId="3D7EBBA1" w14:textId="77777777" w:rsidR="00BA1ECA" w:rsidRPr="00C42440" w:rsidRDefault="00BA1ECA" w:rsidP="00BA1ECA">
            <w:pPr>
              <w:spacing w:before="60" w:after="60"/>
              <w:jc w:val="both"/>
              <w:rPr>
                <w:rFonts w:ascii="Times New Roman" w:hAnsi="Times New Roman"/>
                <w:i/>
                <w:spacing w:val="-4"/>
                <w:sz w:val="28"/>
                <w:szCs w:val="28"/>
              </w:rPr>
            </w:pPr>
            <w:r w:rsidRPr="00C42440">
              <w:rPr>
                <w:rFonts w:ascii="Times New Roman" w:hAnsi="Times New Roman"/>
                <w:i/>
                <w:spacing w:val="-4"/>
                <w:sz w:val="28"/>
                <w:szCs w:val="28"/>
              </w:rPr>
              <w:t xml:space="preserve">a) Được phép kinh doanh ngành nghề theo quy </w:t>
            </w:r>
            <w:r w:rsidRPr="00C42440">
              <w:rPr>
                <w:rFonts w:ascii="Times New Roman" w:hAnsi="Times New Roman" w:hint="eastAsia"/>
                <w:i/>
                <w:spacing w:val="-4"/>
                <w:sz w:val="28"/>
                <w:szCs w:val="28"/>
              </w:rPr>
              <w:t>đ</w:t>
            </w:r>
            <w:r w:rsidRPr="00C42440">
              <w:rPr>
                <w:rFonts w:ascii="Times New Roman" w:hAnsi="Times New Roman"/>
                <w:i/>
                <w:spacing w:val="-4"/>
                <w:sz w:val="28"/>
                <w:szCs w:val="28"/>
              </w:rPr>
              <w:t xml:space="preserve">ịnh của pháp luật về cung cấp sản phẩm, dịch vụ tương ứng lĩnh vực tham gia đối với doanh nghiệp; </w:t>
            </w:r>
          </w:p>
          <w:p w14:paraId="41F0E9A1" w14:textId="77777777" w:rsidR="00BA1ECA" w:rsidRPr="00C42440" w:rsidRDefault="00BA1ECA" w:rsidP="00BA1ECA">
            <w:pPr>
              <w:spacing w:before="60" w:after="60"/>
              <w:jc w:val="both"/>
              <w:rPr>
                <w:rFonts w:ascii="Times New Roman" w:hAnsi="Times New Roman"/>
                <w:i/>
                <w:spacing w:val="-4"/>
                <w:sz w:val="28"/>
                <w:szCs w:val="28"/>
              </w:rPr>
            </w:pPr>
            <w:r w:rsidRPr="00C42440">
              <w:rPr>
                <w:rFonts w:ascii="Times New Roman" w:hAnsi="Times New Roman"/>
                <w:i/>
                <w:spacing w:val="-4"/>
                <w:sz w:val="28"/>
                <w:szCs w:val="28"/>
              </w:rPr>
              <w:t>b) Có chức năng cung cấp sản phẩm, dịch vụ tương ứng lĩnh vực tham gia đối với tổ chức không phải là doanh nghiệp;</w:t>
            </w:r>
          </w:p>
          <w:p w14:paraId="6B046B63" w14:textId="33F37A00" w:rsidR="00BA1ECA" w:rsidRPr="00C42440" w:rsidRDefault="00BA1ECA" w:rsidP="00BA1ECA">
            <w:pPr>
              <w:spacing w:before="60" w:after="60"/>
              <w:jc w:val="both"/>
              <w:rPr>
                <w:rFonts w:ascii="Times New Roman" w:hAnsi="Times New Roman"/>
                <w:i/>
                <w:spacing w:val="-4"/>
                <w:sz w:val="28"/>
                <w:szCs w:val="28"/>
              </w:rPr>
            </w:pPr>
            <w:r w:rsidRPr="00C42440">
              <w:rPr>
                <w:rFonts w:ascii="Times New Roman" w:hAnsi="Times New Roman"/>
                <w:i/>
                <w:spacing w:val="-4"/>
                <w:sz w:val="28"/>
                <w:szCs w:val="28"/>
              </w:rPr>
              <w:t xml:space="preserve">c) </w:t>
            </w:r>
            <w:r w:rsidRPr="00C42440">
              <w:rPr>
                <w:rFonts w:ascii="Times New Roman" w:hAnsi="Times New Roman" w:hint="eastAsia"/>
                <w:i/>
                <w:spacing w:val="-4"/>
                <w:sz w:val="28"/>
                <w:szCs w:val="28"/>
              </w:rPr>
              <w:t>Đã</w:t>
            </w:r>
            <w:r w:rsidRPr="00C42440">
              <w:rPr>
                <w:rFonts w:ascii="Times New Roman" w:hAnsi="Times New Roman"/>
                <w:i/>
                <w:spacing w:val="-4"/>
                <w:sz w:val="28"/>
                <w:szCs w:val="28"/>
              </w:rPr>
              <w:t xml:space="preserve"> cung cấp sản phẩm hoặc dịch vụ cho các tổ chức, doanh nghiệp có quy mô tổ chức hoặc quy mô sản xuất t</w:t>
            </w:r>
            <w:r w:rsidRPr="00C42440">
              <w:rPr>
                <w:rFonts w:ascii="Times New Roman" w:hAnsi="Times New Roman" w:hint="eastAsia"/>
                <w:i/>
                <w:spacing w:val="-4"/>
                <w:sz w:val="28"/>
                <w:szCs w:val="28"/>
              </w:rPr>
              <w:t>ươ</w:t>
            </w:r>
            <w:r w:rsidRPr="00C42440">
              <w:rPr>
                <w:rFonts w:ascii="Times New Roman" w:hAnsi="Times New Roman"/>
                <w:i/>
                <w:spacing w:val="-4"/>
                <w:sz w:val="28"/>
                <w:szCs w:val="28"/>
              </w:rPr>
              <w:t xml:space="preserve">ng </w:t>
            </w:r>
            <w:r w:rsidRPr="00C42440">
              <w:rPr>
                <w:rFonts w:ascii="Times New Roman" w:hAnsi="Times New Roman" w:hint="eastAsia"/>
                <w:i/>
                <w:spacing w:val="-4"/>
                <w:sz w:val="28"/>
                <w:szCs w:val="28"/>
              </w:rPr>
              <w:t>đươ</w:t>
            </w:r>
            <w:r w:rsidRPr="00C42440">
              <w:rPr>
                <w:rFonts w:ascii="Times New Roman" w:hAnsi="Times New Roman"/>
                <w:i/>
                <w:spacing w:val="-4"/>
                <w:sz w:val="28"/>
                <w:szCs w:val="28"/>
              </w:rPr>
              <w:t>ng với các tổ chức, doanh nghiệp có nhu cầu cung cấ</w:t>
            </w:r>
            <w:r w:rsidR="007334B7" w:rsidRPr="00C42440">
              <w:rPr>
                <w:rFonts w:ascii="Times New Roman" w:hAnsi="Times New Roman"/>
                <w:i/>
                <w:spacing w:val="-4"/>
                <w:sz w:val="28"/>
                <w:szCs w:val="28"/>
              </w:rPr>
              <w:t>p.”</w:t>
            </w:r>
          </w:p>
        </w:tc>
      </w:tr>
      <w:tr w:rsidR="00C42440" w:rsidRPr="00C42440" w14:paraId="4B069E98" w14:textId="77777777" w:rsidTr="00B87E8F">
        <w:tc>
          <w:tcPr>
            <w:tcW w:w="846" w:type="dxa"/>
            <w:vMerge w:val="restart"/>
            <w:shd w:val="clear" w:color="auto" w:fill="auto"/>
            <w:vAlign w:val="center"/>
          </w:tcPr>
          <w:p w14:paraId="489B1E50" w14:textId="6CDE058F" w:rsidR="00684A01" w:rsidRPr="00C42440" w:rsidRDefault="00684A0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15</w:t>
            </w:r>
          </w:p>
        </w:tc>
        <w:tc>
          <w:tcPr>
            <w:tcW w:w="3685" w:type="dxa"/>
            <w:vMerge w:val="restart"/>
            <w:shd w:val="clear" w:color="auto" w:fill="auto"/>
            <w:vAlign w:val="center"/>
          </w:tcPr>
          <w:p w14:paraId="01E6CDC4" w14:textId="77777777" w:rsidR="00684A01" w:rsidRPr="00C42440" w:rsidRDefault="00684A01" w:rsidP="00BA1ECA">
            <w:pPr>
              <w:widowControl w:val="0"/>
              <w:spacing w:before="60" w:after="60"/>
              <w:jc w:val="both"/>
              <w:rPr>
                <w:rFonts w:ascii="Times New Roman Bold" w:eastAsia="Times New Roman" w:hAnsi="Times New Roman Bold"/>
                <w:b/>
                <w:spacing w:val="-8"/>
                <w:sz w:val="28"/>
                <w:szCs w:val="28"/>
                <w:lang w:eastAsia="x-none"/>
              </w:rPr>
            </w:pPr>
            <w:r w:rsidRPr="00C42440">
              <w:rPr>
                <w:rFonts w:ascii="Times New Roman Bold" w:eastAsia="Times New Roman" w:hAnsi="Times New Roman Bold"/>
                <w:b/>
                <w:spacing w:val="-8"/>
                <w:sz w:val="28"/>
                <w:szCs w:val="28"/>
                <w:lang w:eastAsia="x-none"/>
              </w:rPr>
              <w:t>Điều 13. Điều kiện cụ thể đối với cơ sở huy động tham gia sản xuất các sản phẩm phục vụ quốc phòng, an ninh thông qua liên doanh, liên kết với cơ sở công nghiệp quốc phòng nòng cốt, cơ sở công nghiệp an ninh nòng cốt</w:t>
            </w:r>
          </w:p>
          <w:p w14:paraId="0E707E7F"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1. Cơ sở huy động tham gia sản xuất các sản phẩm phục vụ quốc phòng, an ninh thông qua liên doanh, liên kết với cơ sở công nghiệp quốc phòng nòng cốt, cơ sở công nghiệp an ninh nòng cốt phải đáp ứng đủ điều kiện quy định tại Điều 4 Nghị định này và các điều kiện sau:</w:t>
            </w:r>
          </w:p>
          <w:p w14:paraId="0CB17AA6" w14:textId="77777777" w:rsidR="00684A01" w:rsidRPr="00C42440" w:rsidRDefault="00684A01" w:rsidP="00BA1ECA">
            <w:pPr>
              <w:spacing w:before="60" w:after="60"/>
              <w:jc w:val="both"/>
              <w:rPr>
                <w:rFonts w:ascii="Times New Roman" w:eastAsia="Times New Roman" w:hAnsi="Times New Roman"/>
                <w:spacing w:val="-4"/>
                <w:sz w:val="28"/>
                <w:szCs w:val="28"/>
                <w:lang w:eastAsia="x-none"/>
              </w:rPr>
            </w:pPr>
            <w:r w:rsidRPr="00C42440">
              <w:rPr>
                <w:rFonts w:ascii="Times New Roman" w:eastAsia="Times New Roman" w:hAnsi="Times New Roman"/>
                <w:spacing w:val="-4"/>
                <w:sz w:val="28"/>
                <w:szCs w:val="28"/>
                <w:lang w:eastAsia="x-none"/>
              </w:rPr>
              <w:t xml:space="preserve"> a) Có cơ sở vật chất, nhân lực, trang thiết bị có khả năng tham gia được một phần hoặc toàn bộ khâu sản xuất tạo ra sản phẩm, bán thành phẩm quốc phòng, an ninh;</w:t>
            </w:r>
          </w:p>
          <w:p w14:paraId="0FBAF8BE" w14:textId="77777777" w:rsidR="00684A01" w:rsidRPr="00C42440" w:rsidRDefault="00684A01" w:rsidP="00BA1ECA">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spacing w:val="-2"/>
                <w:sz w:val="28"/>
                <w:szCs w:val="28"/>
                <w:lang w:eastAsia="x-none"/>
              </w:rPr>
              <w:t>b) Được Bộ trưởng Bộ Quốc phòng phê duyệt chủ trương việc thực hiện liên doanh, liên kết với cơ sở công nghiệp quốc phòng nòng cốt; Bộ trưởng Bộ Công an phê duyệt việc thực hiện liên doanh, liên kết với cơ sở công nghiệp an ninh nòng cốt.</w:t>
            </w:r>
          </w:p>
          <w:p w14:paraId="12E53A9D"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2. Hồ sơ chứng minh đủ điều kiện tham gia gồm có:</w:t>
            </w:r>
          </w:p>
          <w:p w14:paraId="7F06453D"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a) Danh mục cơ sở vật chất, nhân lực, trang thiết bị;</w:t>
            </w:r>
          </w:p>
          <w:p w14:paraId="2E9B3BCF"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b) Phương án liên doanh, liên kết sản xuất các sản phẩm phục vụ quốc phòng, an ninh;</w:t>
            </w:r>
          </w:p>
          <w:p w14:paraId="1452376A" w14:textId="77777777" w:rsidR="00684A01" w:rsidRPr="00C42440" w:rsidRDefault="00684A01" w:rsidP="00BA1ECA">
            <w:pPr>
              <w:spacing w:before="60" w:after="60"/>
              <w:jc w:val="both"/>
              <w:rPr>
                <w:rFonts w:ascii="Times New Roman Bold" w:eastAsia="Times New Roman" w:hAnsi="Times New Roman Bold"/>
                <w:b/>
                <w:spacing w:val="-8"/>
                <w:sz w:val="28"/>
                <w:szCs w:val="28"/>
                <w:lang w:eastAsia="x-none"/>
              </w:rPr>
            </w:pPr>
            <w:r w:rsidRPr="00C42440">
              <w:rPr>
                <w:rFonts w:ascii="Times New Roman" w:eastAsia="Times New Roman" w:hAnsi="Times New Roman"/>
                <w:sz w:val="28"/>
                <w:szCs w:val="28"/>
                <w:lang w:eastAsia="x-none"/>
              </w:rPr>
              <w:t>c) Báo cáo tài chính năm đã được kiểm toán tại thời điểm gần nhất với thời điểm doanh nghiệp đề nghị tham gia hoạt động công nghiệp quốc phòng, an ninh.</w:t>
            </w:r>
          </w:p>
        </w:tc>
        <w:tc>
          <w:tcPr>
            <w:tcW w:w="1560" w:type="dxa"/>
            <w:shd w:val="clear" w:color="auto" w:fill="auto"/>
            <w:vAlign w:val="center"/>
          </w:tcPr>
          <w:p w14:paraId="31248E5D"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Bộ Chỉ huy quân sự tỉnh Quảng Ninh</w:t>
            </w:r>
          </w:p>
        </w:tc>
        <w:tc>
          <w:tcPr>
            <w:tcW w:w="4394" w:type="dxa"/>
            <w:shd w:val="clear" w:color="auto" w:fill="auto"/>
            <w:vAlign w:val="center"/>
          </w:tcPr>
          <w:p w14:paraId="627649BE" w14:textId="32CE5D9C" w:rsidR="00684A01" w:rsidRPr="00C42440" w:rsidRDefault="00684A01"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Tại điểm b</w:t>
            </w:r>
            <w:r w:rsidR="00614B4E" w:rsidRPr="00C42440">
              <w:rPr>
                <w:rFonts w:ascii="Times New Roman" w:eastAsia="Times New Roman" w:hAnsi="Times New Roman"/>
                <w:iCs/>
                <w:sz w:val="28"/>
                <w:szCs w:val="28"/>
              </w:rPr>
              <w:t xml:space="preserve"> </w:t>
            </w:r>
            <w:r w:rsidRPr="00C42440">
              <w:rPr>
                <w:rFonts w:ascii="Times New Roman" w:eastAsia="Times New Roman" w:hAnsi="Times New Roman"/>
                <w:iCs/>
                <w:sz w:val="28"/>
                <w:szCs w:val="28"/>
              </w:rPr>
              <w:t xml:space="preserve">khoản 1, đề nghị bổ sung từ </w:t>
            </w:r>
            <w:r w:rsidRPr="00C42440">
              <w:rPr>
                <w:rFonts w:ascii="Times New Roman" w:eastAsia="Times New Roman" w:hAnsi="Times New Roman"/>
                <w:b/>
                <w:i/>
                <w:iCs/>
                <w:sz w:val="28"/>
                <w:szCs w:val="28"/>
              </w:rPr>
              <w:t>“công nghiệp”</w:t>
            </w:r>
            <w:r w:rsidRPr="00C42440">
              <w:rPr>
                <w:rFonts w:ascii="Times New Roman" w:eastAsia="Times New Roman" w:hAnsi="Times New Roman"/>
                <w:iCs/>
                <w:sz w:val="28"/>
                <w:szCs w:val="28"/>
              </w:rPr>
              <w:t xml:space="preserve"> trước từ </w:t>
            </w:r>
            <w:r w:rsidRPr="00C42440">
              <w:rPr>
                <w:rFonts w:ascii="Times New Roman" w:eastAsia="Times New Roman" w:hAnsi="Times New Roman"/>
                <w:b/>
                <w:i/>
                <w:iCs/>
                <w:sz w:val="28"/>
                <w:szCs w:val="28"/>
              </w:rPr>
              <w:t>“an ninh”</w:t>
            </w:r>
            <w:r w:rsidRPr="00C42440">
              <w:rPr>
                <w:rFonts w:ascii="Times New Roman" w:eastAsia="Times New Roman" w:hAnsi="Times New Roman"/>
                <w:iCs/>
                <w:sz w:val="28"/>
                <w:szCs w:val="28"/>
              </w:rPr>
              <w:t xml:space="preserve">, để phù hợp với nội dung của Điều 13 dự thảo Nghị định quy định về </w:t>
            </w:r>
            <w:r w:rsidRPr="00C42440">
              <w:rPr>
                <w:rFonts w:ascii="Times New Roman" w:eastAsia="Times New Roman" w:hAnsi="Times New Roman"/>
                <w:i/>
                <w:iCs/>
                <w:sz w:val="28"/>
                <w:szCs w:val="28"/>
              </w:rPr>
              <w:t xml:space="preserve">“cơ sở </w:t>
            </w:r>
            <w:r w:rsidR="000440A7" w:rsidRPr="00C42440">
              <w:rPr>
                <w:rFonts w:ascii="Times New Roman" w:eastAsia="Times New Roman" w:hAnsi="Times New Roman"/>
                <w:i/>
                <w:iCs/>
                <w:sz w:val="28"/>
                <w:szCs w:val="28"/>
              </w:rPr>
              <w:t>CNQP</w:t>
            </w:r>
            <w:r w:rsidRPr="00C42440">
              <w:rPr>
                <w:rFonts w:ascii="Times New Roman" w:eastAsia="Times New Roman" w:hAnsi="Times New Roman"/>
                <w:i/>
                <w:iCs/>
                <w:sz w:val="28"/>
                <w:szCs w:val="28"/>
              </w:rPr>
              <w:t xml:space="preserve"> nòng cốt, cơ sở </w:t>
            </w:r>
            <w:r w:rsidR="000440A7" w:rsidRPr="00C42440">
              <w:rPr>
                <w:rFonts w:ascii="Times New Roman" w:eastAsia="Times New Roman" w:hAnsi="Times New Roman"/>
                <w:i/>
                <w:iCs/>
                <w:sz w:val="28"/>
                <w:szCs w:val="28"/>
              </w:rPr>
              <w:t>CNAN</w:t>
            </w:r>
            <w:r w:rsidRPr="00C42440">
              <w:rPr>
                <w:rFonts w:ascii="Times New Roman" w:eastAsia="Times New Roman" w:hAnsi="Times New Roman"/>
                <w:i/>
                <w:iCs/>
                <w:sz w:val="28"/>
                <w:szCs w:val="28"/>
              </w:rPr>
              <w:t xml:space="preserve"> nòng cốt”;</w:t>
            </w:r>
          </w:p>
          <w:p w14:paraId="6EF7F48F" w14:textId="49FB1F75" w:rsidR="00684A01" w:rsidRPr="00C42440" w:rsidRDefault="00684A01" w:rsidP="00BA1ECA">
            <w:pPr>
              <w:spacing w:before="60" w:after="60"/>
              <w:jc w:val="both"/>
              <w:rPr>
                <w:rFonts w:ascii="Times New Roman" w:hAnsi="Times New Roman"/>
                <w:spacing w:val="-6"/>
                <w:sz w:val="28"/>
                <w:szCs w:val="28"/>
              </w:rPr>
            </w:pPr>
            <w:r w:rsidRPr="00C42440">
              <w:rPr>
                <w:rFonts w:ascii="Times New Roman" w:eastAsia="Times New Roman" w:hAnsi="Times New Roman"/>
                <w:iCs/>
                <w:spacing w:val="-6"/>
                <w:sz w:val="28"/>
                <w:szCs w:val="28"/>
              </w:rPr>
              <w:t xml:space="preserve">Viết lại thành: </w:t>
            </w:r>
            <w:r w:rsidRPr="00C42440">
              <w:rPr>
                <w:rFonts w:ascii="Times New Roman" w:eastAsia="Times New Roman" w:hAnsi="Times New Roman"/>
                <w:i/>
                <w:iCs/>
                <w:spacing w:val="-6"/>
                <w:sz w:val="28"/>
                <w:szCs w:val="28"/>
              </w:rPr>
              <w:t xml:space="preserve">“Được Bộ trưởng Bộ Quốc phòng phê duyệt chủ trương thực hiện liên doanh, liên kết với cơ sở </w:t>
            </w:r>
            <w:r w:rsidR="000440A7" w:rsidRPr="00C42440">
              <w:rPr>
                <w:rFonts w:ascii="Times New Roman" w:eastAsia="Times New Roman" w:hAnsi="Times New Roman"/>
                <w:i/>
                <w:iCs/>
                <w:spacing w:val="-6"/>
                <w:sz w:val="28"/>
                <w:szCs w:val="28"/>
              </w:rPr>
              <w:t>CNQP</w:t>
            </w:r>
            <w:r w:rsidRPr="00C42440">
              <w:rPr>
                <w:rFonts w:ascii="Times New Roman" w:eastAsia="Times New Roman" w:hAnsi="Times New Roman"/>
                <w:i/>
                <w:iCs/>
                <w:spacing w:val="-6"/>
                <w:sz w:val="28"/>
                <w:szCs w:val="28"/>
              </w:rPr>
              <w:t xml:space="preserve"> nòng cốt; Bộ trưởng Bộ Công an phê duyệt thực hiện liên doanh, liên kết với cơ sở </w:t>
            </w:r>
            <w:r w:rsidR="000440A7" w:rsidRPr="00C42440">
              <w:rPr>
                <w:rFonts w:ascii="Times New Roman" w:eastAsia="Times New Roman" w:hAnsi="Times New Roman"/>
                <w:i/>
                <w:iCs/>
                <w:spacing w:val="-6"/>
                <w:sz w:val="28"/>
                <w:szCs w:val="28"/>
              </w:rPr>
              <w:t>CNAN</w:t>
            </w:r>
            <w:r w:rsidRPr="00C42440">
              <w:rPr>
                <w:rFonts w:ascii="Times New Roman" w:eastAsia="Times New Roman" w:hAnsi="Times New Roman"/>
                <w:i/>
                <w:iCs/>
                <w:spacing w:val="-6"/>
                <w:sz w:val="28"/>
                <w:szCs w:val="28"/>
              </w:rPr>
              <w:t xml:space="preserve"> nòng cốt”.</w:t>
            </w:r>
          </w:p>
        </w:tc>
        <w:tc>
          <w:tcPr>
            <w:tcW w:w="3791" w:type="dxa"/>
            <w:shd w:val="clear" w:color="auto" w:fill="auto"/>
            <w:vAlign w:val="center"/>
          </w:tcPr>
          <w:p w14:paraId="396DF96D"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sz w:val="28"/>
                <w:szCs w:val="28"/>
                <w:lang w:eastAsia="x-none"/>
              </w:rPr>
              <w:t>Tiếp thu ý kiến, Cơ quan Soạn thảo bổ sung thuật ngữ “công nghiệp” trước “an ninh” để đảm bảo phù hợp và rà soát nội dung trên trong toàn bộ dự thảo Nghị định.</w:t>
            </w:r>
            <w:r w:rsidRPr="00C42440">
              <w:rPr>
                <w:rFonts w:ascii="Times New Roman" w:hAnsi="Times New Roman"/>
                <w:b/>
                <w:i/>
                <w:sz w:val="28"/>
                <w:szCs w:val="28"/>
              </w:rPr>
              <w:t xml:space="preserve"> </w:t>
            </w:r>
          </w:p>
        </w:tc>
      </w:tr>
      <w:tr w:rsidR="00C42440" w:rsidRPr="00C42440" w14:paraId="27776E9B" w14:textId="77777777" w:rsidTr="00B87E8F">
        <w:tc>
          <w:tcPr>
            <w:tcW w:w="846" w:type="dxa"/>
            <w:vMerge/>
            <w:shd w:val="clear" w:color="auto" w:fill="auto"/>
            <w:vAlign w:val="center"/>
          </w:tcPr>
          <w:p w14:paraId="57FEF872" w14:textId="77777777" w:rsidR="00684A01" w:rsidRPr="00C42440" w:rsidRDefault="00684A01"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6B8E1556" w14:textId="77777777" w:rsidR="00684A01" w:rsidRPr="00C42440" w:rsidRDefault="00684A01"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44D581F9" w14:textId="77777777" w:rsidR="00684A01" w:rsidRPr="00C42440" w:rsidRDefault="00684A01" w:rsidP="00BA1ECA">
            <w:pPr>
              <w:spacing w:before="60" w:after="60"/>
              <w:jc w:val="both"/>
              <w:rPr>
                <w:rFonts w:ascii="Times New Roman" w:eastAsia="Times New Roman" w:hAnsi="Times New Roman"/>
                <w:i/>
                <w:iCs/>
                <w:sz w:val="28"/>
                <w:szCs w:val="28"/>
              </w:rPr>
            </w:pPr>
            <w:r w:rsidRPr="00C42440">
              <w:rPr>
                <w:rFonts w:ascii="Times New Roman" w:hAnsi="Times New Roman"/>
                <w:sz w:val="28"/>
                <w:szCs w:val="28"/>
              </w:rPr>
              <w:t>Bộ Tư pháp.</w:t>
            </w:r>
          </w:p>
        </w:tc>
        <w:tc>
          <w:tcPr>
            <w:tcW w:w="4394" w:type="dxa"/>
            <w:shd w:val="clear" w:color="auto" w:fill="auto"/>
          </w:tcPr>
          <w:p w14:paraId="4DE7FF81" w14:textId="571DF182" w:rsidR="00684A01" w:rsidRPr="00C42440" w:rsidRDefault="00684A01"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Về Điều 13 dự thảo Nghị định: Khoản 6 Điều 72 Luật chỉ quy định “Bộ trưởng Bộ Quốc phòng, Bộ trưởng Bộ Công an trong phạm vi nhiệm vụ, quyền hạn của mình </w:t>
            </w:r>
            <w:r w:rsidRPr="00C42440">
              <w:rPr>
                <w:rFonts w:ascii="Times New Roman" w:eastAsia="Times New Roman" w:hAnsi="Times New Roman"/>
                <w:i/>
                <w:iCs/>
                <w:sz w:val="28"/>
                <w:szCs w:val="28"/>
                <w:u w:val="single"/>
              </w:rPr>
              <w:t>quyết định chủ trương thành lập liên doanh, liên</w:t>
            </w:r>
            <w:r w:rsidRPr="00C42440">
              <w:rPr>
                <w:rFonts w:ascii="Times New Roman" w:eastAsia="Times New Roman" w:hAnsi="Times New Roman"/>
                <w:iCs/>
                <w:sz w:val="28"/>
                <w:szCs w:val="28"/>
              </w:rPr>
              <w:t xml:space="preserve"> kết giữa cơ sở </w:t>
            </w:r>
            <w:r w:rsidR="000440A7" w:rsidRPr="00C42440">
              <w:rPr>
                <w:rFonts w:ascii="Times New Roman" w:eastAsia="Times New Roman" w:hAnsi="Times New Roman"/>
                <w:iCs/>
                <w:sz w:val="28"/>
                <w:szCs w:val="28"/>
              </w:rPr>
              <w:t>CNQP</w:t>
            </w:r>
            <w:r w:rsidRPr="00C42440">
              <w:rPr>
                <w:rFonts w:ascii="Times New Roman" w:eastAsia="Times New Roman" w:hAnsi="Times New Roman"/>
                <w:iCs/>
                <w:sz w:val="28"/>
                <w:szCs w:val="28"/>
              </w:rPr>
              <w:t xml:space="preserve"> nòng cốt, cơ sở </w:t>
            </w:r>
            <w:r w:rsidR="000440A7" w:rsidRPr="00C42440">
              <w:rPr>
                <w:rFonts w:ascii="Times New Roman" w:eastAsia="Times New Roman" w:hAnsi="Times New Roman"/>
                <w:iCs/>
                <w:sz w:val="28"/>
                <w:szCs w:val="28"/>
              </w:rPr>
              <w:t>CNAN</w:t>
            </w:r>
            <w:r w:rsidRPr="00C42440">
              <w:rPr>
                <w:rFonts w:ascii="Times New Roman" w:eastAsia="Times New Roman" w:hAnsi="Times New Roman"/>
                <w:iCs/>
                <w:sz w:val="28"/>
                <w:szCs w:val="28"/>
              </w:rPr>
              <w:t xml:space="preserve"> nòng cốt với</w:t>
            </w:r>
            <w:r w:rsidRPr="00C42440">
              <w:rPr>
                <w:rFonts w:ascii="Times New Roman" w:eastAsia="Times New Roman" w:hAnsi="Times New Roman"/>
                <w:i/>
                <w:iCs/>
                <w:sz w:val="28"/>
                <w:szCs w:val="28"/>
              </w:rPr>
              <w:t xml:space="preserve"> </w:t>
            </w:r>
            <w:r w:rsidRPr="00C42440">
              <w:rPr>
                <w:rFonts w:ascii="Times New Roman" w:eastAsia="Times New Roman" w:hAnsi="Times New Roman"/>
                <w:i/>
                <w:iCs/>
                <w:sz w:val="28"/>
                <w:szCs w:val="28"/>
                <w:u w:val="single"/>
              </w:rPr>
              <w:t>đối tác nước ngoài</w:t>
            </w:r>
            <w:r w:rsidRPr="00C42440">
              <w:rPr>
                <w:rFonts w:ascii="Times New Roman" w:eastAsia="Times New Roman" w:hAnsi="Times New Roman"/>
                <w:iCs/>
                <w:sz w:val="28"/>
                <w:szCs w:val="28"/>
              </w:rPr>
              <w:t xml:space="preserve">”. Tuy nhiên, điểm b khoản 1 Điều 13 dự thảo Nghị định quy định thẩm quyền của Bộ trưởng Bộ Quốc phòng “phê duyệt chủ trương việc thực hiện liên doanh liên kết” và Bộ trưởng Bộ Công an “phê duyệt việc thực hiện liên doanh, liên kết” giữa cơ sở huy động với cơ sở </w:t>
            </w:r>
            <w:r w:rsidR="000440A7" w:rsidRPr="00C42440">
              <w:rPr>
                <w:rFonts w:ascii="Times New Roman" w:eastAsia="Times New Roman" w:hAnsi="Times New Roman"/>
                <w:iCs/>
                <w:sz w:val="28"/>
                <w:szCs w:val="28"/>
              </w:rPr>
              <w:t>CNQP</w:t>
            </w:r>
            <w:r w:rsidRPr="00C42440">
              <w:rPr>
                <w:rFonts w:ascii="Times New Roman" w:eastAsia="Times New Roman" w:hAnsi="Times New Roman"/>
                <w:iCs/>
                <w:sz w:val="28"/>
                <w:szCs w:val="28"/>
              </w:rPr>
              <w:t xml:space="preserve"> nòng cốt, cơ sở </w:t>
            </w:r>
            <w:r w:rsidR="000440A7" w:rsidRPr="00C42440">
              <w:rPr>
                <w:rFonts w:ascii="Times New Roman" w:eastAsia="Times New Roman" w:hAnsi="Times New Roman"/>
                <w:iCs/>
                <w:sz w:val="28"/>
                <w:szCs w:val="28"/>
              </w:rPr>
              <w:t>CNAN</w:t>
            </w:r>
            <w:r w:rsidRPr="00C42440">
              <w:rPr>
                <w:rFonts w:ascii="Times New Roman" w:eastAsia="Times New Roman" w:hAnsi="Times New Roman"/>
                <w:iCs/>
                <w:sz w:val="28"/>
                <w:szCs w:val="28"/>
              </w:rPr>
              <w:t xml:space="preserve"> nòng cốt là chưa phù hợp với quy định nêu trên. Do đó, đề nghị cơ quan chủ trì soạn thảo giải trình về cơ sở mở rộng thẩm quyền của 02 chủ thể này tại dự thảo Nghị định.</w:t>
            </w:r>
          </w:p>
        </w:tc>
        <w:tc>
          <w:tcPr>
            <w:tcW w:w="3791" w:type="dxa"/>
            <w:shd w:val="clear" w:color="auto" w:fill="auto"/>
          </w:tcPr>
          <w:p w14:paraId="5841CDBB" w14:textId="0FD74182" w:rsidR="00684A01" w:rsidRPr="00C42440" w:rsidRDefault="00684A01" w:rsidP="00BA1ECA">
            <w:pPr>
              <w:spacing w:before="60" w:after="60"/>
              <w:jc w:val="both"/>
              <w:rPr>
                <w:rFonts w:ascii="Times New Roman" w:hAnsi="Times New Roman"/>
                <w:spacing w:val="-4"/>
                <w:sz w:val="28"/>
                <w:szCs w:val="28"/>
                <w:lang w:val="sv-SE"/>
              </w:rPr>
            </w:pPr>
            <w:r w:rsidRPr="00C42440">
              <w:rPr>
                <w:rFonts w:ascii="Times New Roman" w:hAnsi="Times New Roman"/>
                <w:spacing w:val="-4"/>
                <w:sz w:val="28"/>
                <w:szCs w:val="28"/>
                <w:lang w:val="sv-SE"/>
              </w:rPr>
              <w:t xml:space="preserve">Cơ quan Soạn thảo giải trình như sau: Các cơ sở </w:t>
            </w:r>
            <w:r w:rsidR="000440A7" w:rsidRPr="00C42440">
              <w:rPr>
                <w:rFonts w:ascii="Times New Roman" w:hAnsi="Times New Roman"/>
                <w:spacing w:val="-4"/>
                <w:sz w:val="28"/>
                <w:szCs w:val="28"/>
                <w:lang w:val="sv-SE"/>
              </w:rPr>
              <w:t>CNQP</w:t>
            </w:r>
            <w:r w:rsidRPr="00C42440">
              <w:rPr>
                <w:rFonts w:ascii="Times New Roman" w:hAnsi="Times New Roman"/>
                <w:spacing w:val="-4"/>
                <w:sz w:val="28"/>
                <w:szCs w:val="28"/>
                <w:lang w:val="sv-SE"/>
              </w:rPr>
              <w:t xml:space="preserve"> nòng cốt, cơ sở </w:t>
            </w:r>
            <w:r w:rsidR="000440A7" w:rsidRPr="00C42440">
              <w:rPr>
                <w:rFonts w:ascii="Times New Roman" w:hAnsi="Times New Roman"/>
                <w:spacing w:val="-4"/>
                <w:sz w:val="28"/>
                <w:szCs w:val="28"/>
                <w:lang w:val="sv-SE"/>
              </w:rPr>
              <w:t>CNAN</w:t>
            </w:r>
            <w:r w:rsidRPr="00C42440">
              <w:rPr>
                <w:rFonts w:ascii="Times New Roman" w:hAnsi="Times New Roman"/>
                <w:spacing w:val="-4"/>
                <w:sz w:val="28"/>
                <w:szCs w:val="28"/>
                <w:lang w:val="sv-SE"/>
              </w:rPr>
              <w:t xml:space="preserve"> nòng cốt đều là tổ chức, doanh nghiệp thuộc Bộ Quốc phòng hoặc Bộ Công an. Đối với các cơ sở là doanh nghiệp đều là các Công ty TNHH MTV 100% vốn nhà nước do đó chịu sự tác động của Luật số 69/2014/QH13 về quản lý sử dụng vốn nhà nước đầu tư vào sản xuất, kinh doanh tại doanh nghiệp; trong đó, </w:t>
            </w:r>
            <w:r w:rsidR="00487BFF" w:rsidRPr="00C42440">
              <w:rPr>
                <w:rFonts w:ascii="Times New Roman" w:hAnsi="Times New Roman"/>
                <w:spacing w:val="-4"/>
                <w:sz w:val="28"/>
                <w:szCs w:val="28"/>
                <w:lang w:val="sv-SE"/>
              </w:rPr>
              <w:t>Đ</w:t>
            </w:r>
            <w:r w:rsidRPr="00C42440">
              <w:rPr>
                <w:rFonts w:ascii="Times New Roman" w:hAnsi="Times New Roman"/>
                <w:spacing w:val="-4"/>
                <w:sz w:val="28"/>
                <w:szCs w:val="28"/>
                <w:lang w:val="sv-SE"/>
              </w:rPr>
              <w:t>iều 28 Luật số 69/2014/QH13 quy định:</w:t>
            </w:r>
          </w:p>
          <w:p w14:paraId="6F7E5EEA" w14:textId="77777777" w:rsidR="00684A01" w:rsidRPr="00C42440" w:rsidRDefault="00684A01" w:rsidP="00BA1ECA">
            <w:pPr>
              <w:spacing w:before="60" w:after="60"/>
              <w:jc w:val="both"/>
              <w:rPr>
                <w:rFonts w:ascii="Times New Roman" w:hAnsi="Times New Roman"/>
                <w:i/>
                <w:sz w:val="28"/>
                <w:szCs w:val="28"/>
                <w:lang w:val="sv-SE"/>
              </w:rPr>
            </w:pPr>
            <w:r w:rsidRPr="00C42440">
              <w:rPr>
                <w:rFonts w:ascii="Times New Roman" w:hAnsi="Times New Roman"/>
                <w:i/>
                <w:sz w:val="28"/>
                <w:szCs w:val="28"/>
                <w:lang w:val="sv-SE"/>
              </w:rPr>
              <w:t>4. Thẩm quyền quyết định đầu tư vốn ra ngoài doanh nghiệp:</w:t>
            </w:r>
          </w:p>
          <w:p w14:paraId="5E0C2AFF" w14:textId="77777777" w:rsidR="00684A01" w:rsidRPr="00C42440" w:rsidRDefault="00684A01" w:rsidP="00BA1ECA">
            <w:pPr>
              <w:spacing w:before="60" w:after="60"/>
              <w:jc w:val="both"/>
              <w:rPr>
                <w:rFonts w:ascii="Times New Roman" w:hAnsi="Times New Roman"/>
                <w:i/>
                <w:spacing w:val="-6"/>
                <w:sz w:val="28"/>
                <w:szCs w:val="28"/>
                <w:lang w:val="sv-SE"/>
              </w:rPr>
            </w:pPr>
            <w:r w:rsidRPr="00C42440">
              <w:rPr>
                <w:rFonts w:ascii="Times New Roman" w:hAnsi="Times New Roman"/>
                <w:i/>
                <w:spacing w:val="-6"/>
                <w:sz w:val="28"/>
                <w:szCs w:val="28"/>
                <w:lang w:val="sv-SE"/>
              </w:rPr>
              <w:t>a) Hội đồng thành viên hoặc Chủ tịch công ty quyết định từng dự án đầu tư ra ngoài doanh nghiệp với giá trị không quá 50% vốn chủ sở hữu được ghi trên báo cáo tài chính quý hoặc báo cáo tài chính năm của doanh nghiệp tại thời điểm gần nhất với thời điểm quyết định dự án nhưng không quá mức vốn của dự án nhóm B theo quy định của Luật đầu tư công.</w:t>
            </w:r>
          </w:p>
          <w:p w14:paraId="13DA595F" w14:textId="2B55967E" w:rsidR="00684A01" w:rsidRPr="00C42440" w:rsidRDefault="00684A01" w:rsidP="00BA1ECA">
            <w:pPr>
              <w:spacing w:before="60" w:after="60"/>
              <w:jc w:val="both"/>
              <w:rPr>
                <w:rFonts w:ascii="Times New Roman" w:hAnsi="Times New Roman"/>
                <w:i/>
                <w:spacing w:val="-6"/>
                <w:sz w:val="28"/>
                <w:szCs w:val="28"/>
                <w:lang w:val="sv-SE"/>
              </w:rPr>
            </w:pPr>
            <w:r w:rsidRPr="00C42440">
              <w:rPr>
                <w:rFonts w:ascii="Times New Roman" w:hAnsi="Times New Roman"/>
                <w:i/>
                <w:sz w:val="28"/>
                <w:szCs w:val="28"/>
                <w:lang w:val="sv-SE"/>
              </w:rPr>
              <w:t xml:space="preserve">Hội đồng thành viên hoặc Chủ tịch công ty phân cấp cho Tổng </w:t>
            </w:r>
            <w:r w:rsidR="00487BFF" w:rsidRPr="00C42440">
              <w:rPr>
                <w:rFonts w:ascii="Times New Roman" w:hAnsi="Times New Roman"/>
                <w:i/>
                <w:sz w:val="28"/>
                <w:szCs w:val="28"/>
                <w:lang w:val="sv-SE"/>
              </w:rPr>
              <w:t>G</w:t>
            </w:r>
            <w:r w:rsidRPr="00C42440">
              <w:rPr>
                <w:rFonts w:ascii="Times New Roman" w:hAnsi="Times New Roman"/>
                <w:i/>
                <w:sz w:val="28"/>
                <w:szCs w:val="28"/>
                <w:lang w:val="sv-SE"/>
              </w:rPr>
              <w:t>iám đốc hoặc Giám đốc quyết định các dự án đầu tư ra ngoài doanh nghiệp theo quy định tại điều lệ hoặc quy chế tài chính của doanh nghiệp;...</w:t>
            </w:r>
            <w:r w:rsidR="00487BFF" w:rsidRPr="00C42440">
              <w:rPr>
                <w:rFonts w:ascii="Times New Roman" w:hAnsi="Times New Roman"/>
                <w:i/>
                <w:sz w:val="28"/>
                <w:szCs w:val="28"/>
                <w:lang w:val="sv-SE"/>
              </w:rPr>
              <w:t>”</w:t>
            </w:r>
          </w:p>
          <w:p w14:paraId="3AA35818" w14:textId="77777777" w:rsidR="00684A01" w:rsidRPr="00C42440" w:rsidRDefault="00684A01" w:rsidP="00BA1ECA">
            <w:pPr>
              <w:spacing w:before="60" w:after="60"/>
              <w:jc w:val="both"/>
              <w:rPr>
                <w:rFonts w:ascii="Times New Roman" w:hAnsi="Times New Roman"/>
                <w:sz w:val="28"/>
                <w:szCs w:val="28"/>
                <w:lang w:val="sv-SE"/>
              </w:rPr>
            </w:pPr>
            <w:r w:rsidRPr="00C42440">
              <w:rPr>
                <w:rFonts w:ascii="Times New Roman" w:hAnsi="Times New Roman"/>
                <w:sz w:val="28"/>
                <w:szCs w:val="28"/>
                <w:lang w:val="sv-SE"/>
              </w:rPr>
              <w:t xml:space="preserve">Ngoài ra, việc thực hiện liên doanh liên kết để thực hiện sản xuất sản phẩm quốc phòng. Nhiệm vụ này cần phải đảm bảo yếu tố bí mật. Do đó cần phải được sự đồng ý của </w:t>
            </w:r>
            <w:r w:rsidRPr="00C42440">
              <w:rPr>
                <w:rFonts w:ascii="Times New Roman" w:hAnsi="Times New Roman"/>
                <w:i/>
                <w:sz w:val="28"/>
                <w:szCs w:val="28"/>
                <w:lang w:val="sv-SE"/>
              </w:rPr>
              <w:t xml:space="preserve">cơ quan đại diện chủ sở hữu </w:t>
            </w:r>
            <w:r w:rsidRPr="00C42440">
              <w:rPr>
                <w:rFonts w:ascii="Times New Roman" w:hAnsi="Times New Roman"/>
                <w:sz w:val="28"/>
                <w:szCs w:val="28"/>
                <w:lang w:val="sv-SE"/>
              </w:rPr>
              <w:t xml:space="preserve">(Bộ Quốc phòng, Bộ Công an). </w:t>
            </w:r>
          </w:p>
        </w:tc>
      </w:tr>
      <w:tr w:rsidR="00C42440" w:rsidRPr="00C42440" w14:paraId="673C43E7" w14:textId="77777777" w:rsidTr="000440A7">
        <w:tc>
          <w:tcPr>
            <w:tcW w:w="846" w:type="dxa"/>
            <w:vMerge w:val="restart"/>
            <w:shd w:val="clear" w:color="auto" w:fill="auto"/>
            <w:vAlign w:val="center"/>
          </w:tcPr>
          <w:p w14:paraId="2BDAFAA4" w14:textId="33A80107" w:rsidR="00684A01" w:rsidRPr="00C42440" w:rsidRDefault="00684A01"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w:t>
            </w:r>
            <w:r w:rsidR="00293651" w:rsidRPr="00C42440">
              <w:rPr>
                <w:rFonts w:ascii="Times New Roman" w:hAnsi="Times New Roman" w:cs="Times New Roman"/>
                <w:b/>
                <w:sz w:val="28"/>
                <w:szCs w:val="28"/>
              </w:rPr>
              <w:t>6</w:t>
            </w:r>
          </w:p>
        </w:tc>
        <w:tc>
          <w:tcPr>
            <w:tcW w:w="3685" w:type="dxa"/>
            <w:vMerge w:val="restart"/>
            <w:shd w:val="clear" w:color="auto" w:fill="auto"/>
            <w:vAlign w:val="center"/>
          </w:tcPr>
          <w:p w14:paraId="0ACE2040" w14:textId="77777777" w:rsidR="00684A01" w:rsidRPr="00C42440" w:rsidRDefault="00684A01" w:rsidP="00BA1ECA">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Điều 15. Điều kiện cụ thể đối với cơ sở huy động tham gia dự trữ, bảo quản vật tư cho sản xuất quốc phòng, an ninh</w:t>
            </w:r>
          </w:p>
          <w:p w14:paraId="20B7F358"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 xml:space="preserve">1. Cơ sở huy động tham gia dự trữ, bảo quản vật tư cho sản xuất quốc phòng, an ninh phải đáp ứng đủ điều kiện quy định tại Điều 4 Nghị định này và các điều kiện sau: </w:t>
            </w:r>
          </w:p>
          <w:p w14:paraId="4BFF445F"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a) Là tổ chức, doanh nghiệp được giao chức năng dự trữ theo quy định của pháp luật về dự trữ quốc gia;</w:t>
            </w:r>
          </w:p>
          <w:p w14:paraId="1AEEBC57"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b) Có kho cất trữ phù hợp với yêu cầu công nghệ bảo quản và đặc thù của mỗi loại hàng dự trữ theo tiêu chuẩn kho của Bộ Quốc phòng, Bộ Công an. Kho phải được trang bị đa phương tiện, thiết bị kỹ thuật cần thiết cho việc bảo đảm chất lượng vật tư, quan sát, giám sát, phòng, chống thiên tai, phòng chống cháy nổ, hư hỏng, mất mát và các yếu tố khác gây thiệt hại đến vật tư; đảm bảo an toàn, bí mật theo quy định của pháp luật;</w:t>
            </w:r>
          </w:p>
          <w:p w14:paraId="53BC288D"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c) Có đội ngũ nhân viên kỹ thuật được đào tạo với chuyên ngành phù hợp để thực hiện công tác cất trữ, bảo quản kho; có lực lượng bảo vệ đảm bảo an ninh, an toàn kho trong suốt thời gian dự trữ.</w:t>
            </w:r>
          </w:p>
          <w:p w14:paraId="746C85FB"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2. Hồ sơ chứng minh đủ điều kiện tham gia:</w:t>
            </w:r>
          </w:p>
          <w:p w14:paraId="025CE972" w14:textId="77777777"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a) Quyết định của cấp thẩm quyền giao chức năng dự trữ theo quy định của pháp luật về dự trữ quốc gia;</w:t>
            </w:r>
          </w:p>
          <w:p w14:paraId="298362B2" w14:textId="6F66C870"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sz w:val="28"/>
                <w:szCs w:val="28"/>
                <w:lang w:eastAsia="x-none"/>
              </w:rPr>
              <w:t>b) Bản vẽ mặt bằng kho theo tiêu chuẩn của Bộ Quốc phòng, Bộ Công an; danh mục trang thiết bị, phương tiện, thiết bị kỹ thuật phục vụ việc bảo đảm chất lượng vật tư, quan sát, giám sát, phòng, chống thiên tai, phòng chống cháy nổ</w:t>
            </w:r>
          </w:p>
        </w:tc>
        <w:tc>
          <w:tcPr>
            <w:tcW w:w="1560" w:type="dxa"/>
            <w:shd w:val="clear" w:color="auto" w:fill="auto"/>
            <w:vAlign w:val="center"/>
          </w:tcPr>
          <w:p w14:paraId="306E0F0C" w14:textId="77777777" w:rsidR="00684A01" w:rsidRPr="00C42440" w:rsidRDefault="00684A01" w:rsidP="00BA1ECA">
            <w:pPr>
              <w:spacing w:before="60" w:after="60"/>
              <w:jc w:val="both"/>
              <w:rPr>
                <w:rFonts w:ascii="Times New Roman" w:eastAsia="Times New Roman" w:hAnsi="Times New Roman"/>
                <w:b/>
                <w:spacing w:val="4"/>
                <w:sz w:val="28"/>
                <w:szCs w:val="28"/>
              </w:rPr>
            </w:pPr>
            <w:r w:rsidRPr="00C42440">
              <w:rPr>
                <w:rFonts w:ascii="Times New Roman" w:hAnsi="Times New Roman"/>
                <w:sz w:val="28"/>
                <w:szCs w:val="28"/>
              </w:rPr>
              <w:t>Hội Cựu chiến binh Việt Nam.</w:t>
            </w:r>
          </w:p>
        </w:tc>
        <w:tc>
          <w:tcPr>
            <w:tcW w:w="4394" w:type="dxa"/>
            <w:shd w:val="clear" w:color="auto" w:fill="auto"/>
            <w:vAlign w:val="center"/>
          </w:tcPr>
          <w:p w14:paraId="094404AC" w14:textId="77777777" w:rsidR="00684A01" w:rsidRPr="00C42440" w:rsidRDefault="00684A01" w:rsidP="00BA1ECA">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b/>
                <w:spacing w:val="4"/>
                <w:sz w:val="28"/>
                <w:szCs w:val="28"/>
              </w:rPr>
              <w:t>(1)</w:t>
            </w:r>
            <w:r w:rsidRPr="00C42440">
              <w:rPr>
                <w:rFonts w:ascii="Times New Roman" w:eastAsia="Times New Roman" w:hAnsi="Times New Roman"/>
                <w:spacing w:val="4"/>
                <w:sz w:val="28"/>
                <w:szCs w:val="28"/>
              </w:rPr>
              <w:t xml:space="preserve"> Tại khoản 1, đề nghị bỏ từ “</w:t>
            </w:r>
            <w:r w:rsidRPr="00C42440">
              <w:rPr>
                <w:rFonts w:ascii="Times New Roman" w:eastAsia="Times New Roman" w:hAnsi="Times New Roman"/>
                <w:i/>
                <w:iCs/>
                <w:spacing w:val="4"/>
                <w:sz w:val="28"/>
                <w:szCs w:val="28"/>
              </w:rPr>
              <w:t>cung ứng</w:t>
            </w:r>
            <w:r w:rsidRPr="00C42440">
              <w:rPr>
                <w:rFonts w:ascii="Times New Roman" w:eastAsia="Times New Roman" w:hAnsi="Times New Roman"/>
                <w:spacing w:val="4"/>
                <w:sz w:val="28"/>
                <w:szCs w:val="28"/>
              </w:rPr>
              <w:t>” trong đề dẫn của khoản cho phù hợp với tiêu đề của Điều 15 là “Điều kiện cụ thể đối với cơ sở huy động tham gia dự trữ, bảo quản vật tư cho sản xuất quốc phòng, an ninh” và phù hợp với các điểm được quy định trong Khoản này không có nội hàm “cung ứng”.</w:t>
            </w:r>
          </w:p>
          <w:p w14:paraId="2796A6E0" w14:textId="18108F84"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b/>
                <w:spacing w:val="4"/>
                <w:sz w:val="28"/>
                <w:szCs w:val="28"/>
              </w:rPr>
              <w:t>(2)</w:t>
            </w:r>
            <w:r w:rsidRPr="00C42440">
              <w:rPr>
                <w:rFonts w:ascii="Times New Roman" w:eastAsia="Times New Roman" w:hAnsi="Times New Roman"/>
                <w:spacing w:val="4"/>
                <w:sz w:val="28"/>
                <w:szCs w:val="28"/>
              </w:rPr>
              <w:t xml:space="preserve"> Tại </w:t>
            </w:r>
            <w:r w:rsidR="000440A7"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 xml:space="preserve">hoản 2, đề nghị viết tiêu đề của </w:t>
            </w:r>
            <w:r w:rsidR="000440A7"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 xml:space="preserve">hoản này thống nhất trong văn bản là: “Hồ sơ chứng minh đủ điều kiện tham gia </w:t>
            </w:r>
            <w:r w:rsidRPr="00C42440">
              <w:rPr>
                <w:rFonts w:ascii="Times New Roman" w:eastAsia="Times New Roman" w:hAnsi="Times New Roman"/>
                <w:i/>
                <w:iCs/>
                <w:spacing w:val="4"/>
                <w:sz w:val="28"/>
                <w:szCs w:val="28"/>
              </w:rPr>
              <w:t>gồm có</w:t>
            </w:r>
            <w:r w:rsidRPr="00C42440">
              <w:rPr>
                <w:rFonts w:ascii="Times New Roman" w:eastAsia="Times New Roman" w:hAnsi="Times New Roman"/>
                <w:spacing w:val="4"/>
                <w:sz w:val="28"/>
                <w:szCs w:val="28"/>
              </w:rPr>
              <w:t xml:space="preserve">:”; điểm a </w:t>
            </w:r>
            <w:r w:rsidR="000440A7"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hoản này đề nghị quy định là “</w:t>
            </w:r>
            <w:r w:rsidRPr="00C42440">
              <w:rPr>
                <w:rFonts w:ascii="Times New Roman" w:eastAsia="Times New Roman" w:hAnsi="Times New Roman"/>
                <w:i/>
                <w:iCs/>
                <w:spacing w:val="4"/>
                <w:sz w:val="28"/>
                <w:szCs w:val="28"/>
              </w:rPr>
              <w:t xml:space="preserve">Bản sao </w:t>
            </w:r>
            <w:r w:rsidRPr="00C42440">
              <w:rPr>
                <w:rFonts w:ascii="Times New Roman" w:eastAsia="Times New Roman" w:hAnsi="Times New Roman"/>
                <w:spacing w:val="4"/>
                <w:sz w:val="28"/>
                <w:szCs w:val="28"/>
              </w:rPr>
              <w:t xml:space="preserve">Quyết định của cấp có thẩm quyền giao chức năng dự trữ…”; điểm c </w:t>
            </w:r>
            <w:r w:rsidR="000440A7"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 xml:space="preserve">hoản này đề nghị quy định là “Danh sách đội ngũ nhân viên kỹ thuật kèm </w:t>
            </w:r>
            <w:r w:rsidRPr="00C42440">
              <w:rPr>
                <w:rFonts w:ascii="Times New Roman" w:eastAsia="Times New Roman" w:hAnsi="Times New Roman"/>
                <w:i/>
                <w:iCs/>
                <w:spacing w:val="4"/>
                <w:sz w:val="28"/>
                <w:szCs w:val="28"/>
              </w:rPr>
              <w:t>bản sao</w:t>
            </w:r>
            <w:r w:rsidRPr="00C42440">
              <w:rPr>
                <w:rFonts w:ascii="Times New Roman" w:eastAsia="Times New Roman" w:hAnsi="Times New Roman"/>
                <w:spacing w:val="4"/>
                <w:sz w:val="28"/>
                <w:szCs w:val="28"/>
              </w:rPr>
              <w:t xml:space="preserve"> chứng chỉ đào tạo về quản lý kho,…”. Lý do: Thứ nhất, để quy định thống nhất trong văn bản; Thứ hai, các cơ sở huy động tham gia cung ứng vật tư cho sản xuất quốc phòng, an ninh không thể đưa bản gốc hay bản chính các quyết định, chứng chỉ này vào Hồ sơ được.</w:t>
            </w:r>
          </w:p>
        </w:tc>
        <w:tc>
          <w:tcPr>
            <w:tcW w:w="3791" w:type="dxa"/>
            <w:shd w:val="clear" w:color="auto" w:fill="auto"/>
          </w:tcPr>
          <w:p w14:paraId="598CBA09" w14:textId="47339DB0" w:rsidR="00684A01" w:rsidRPr="00C42440" w:rsidRDefault="00684A01" w:rsidP="000440A7">
            <w:pPr>
              <w:spacing w:before="60" w:after="60"/>
              <w:jc w:val="both"/>
              <w:rPr>
                <w:rFonts w:ascii="Times New Roman" w:hAnsi="Times New Roman"/>
                <w:b/>
                <w:i/>
                <w:sz w:val="28"/>
                <w:szCs w:val="28"/>
              </w:rPr>
            </w:pPr>
            <w:r w:rsidRPr="00C42440">
              <w:rPr>
                <w:rFonts w:ascii="Times New Roman" w:hAnsi="Times New Roman"/>
                <w:b/>
                <w:sz w:val="28"/>
                <w:szCs w:val="28"/>
                <w:lang w:val="sv-SE"/>
              </w:rPr>
              <w:t>(1)</w:t>
            </w:r>
            <w:r w:rsidRPr="00C42440">
              <w:rPr>
                <w:rFonts w:ascii="Times New Roman" w:hAnsi="Times New Roman"/>
                <w:sz w:val="28"/>
                <w:szCs w:val="28"/>
                <w:lang w:val="sv-SE"/>
              </w:rPr>
              <w:t xml:space="preserve"> Tiếp thu ý kiến, Cơ quan soạn thảo bổ sung thuật ngữ “</w:t>
            </w:r>
            <w:r w:rsidR="00487BFF" w:rsidRPr="00C42440">
              <w:rPr>
                <w:rFonts w:ascii="Times New Roman" w:hAnsi="Times New Roman"/>
                <w:sz w:val="28"/>
                <w:szCs w:val="28"/>
                <w:lang w:val="sv-SE"/>
              </w:rPr>
              <w:t>c</w:t>
            </w:r>
            <w:r w:rsidRPr="00C42440">
              <w:rPr>
                <w:rFonts w:ascii="Times New Roman" w:hAnsi="Times New Roman"/>
                <w:sz w:val="28"/>
                <w:szCs w:val="28"/>
                <w:lang w:val="sv-SE"/>
              </w:rPr>
              <w:t>ung ứng” tại tên điều (Điều 6 dự thảo Nghị định tiếp thu, chỉnh lý)</w:t>
            </w:r>
            <w:r w:rsidRPr="00C42440">
              <w:rPr>
                <w:rFonts w:ascii="Times New Roman" w:hAnsi="Times New Roman"/>
                <w:b/>
                <w:i/>
                <w:sz w:val="28"/>
                <w:szCs w:val="28"/>
              </w:rPr>
              <w:t xml:space="preserve"> </w:t>
            </w:r>
          </w:p>
          <w:p w14:paraId="06C9E33C" w14:textId="77777777" w:rsidR="00684A01" w:rsidRPr="00C42440" w:rsidRDefault="00684A01" w:rsidP="000440A7">
            <w:pPr>
              <w:spacing w:before="60" w:after="60"/>
              <w:jc w:val="both"/>
              <w:rPr>
                <w:rFonts w:ascii="Times New Roman" w:hAnsi="Times New Roman"/>
                <w:sz w:val="28"/>
                <w:szCs w:val="28"/>
              </w:rPr>
            </w:pPr>
            <w:r w:rsidRPr="00C42440">
              <w:rPr>
                <w:rFonts w:ascii="Times New Roman" w:hAnsi="Times New Roman"/>
                <w:b/>
                <w:sz w:val="28"/>
                <w:szCs w:val="28"/>
              </w:rPr>
              <w:t>(2)</w:t>
            </w:r>
            <w:r w:rsidRPr="00C42440">
              <w:rPr>
                <w:rFonts w:ascii="Times New Roman" w:hAnsi="Times New Roman"/>
                <w:sz w:val="28"/>
                <w:szCs w:val="28"/>
              </w:rPr>
              <w:t xml:space="preserve"> Tiếp thu ý kiến, Cơ quan Soạn thảo sẽ rà soát, quy định các nội dung đảm bảo sự thống nhất, phù hợp tại dự thảo Nghị định. </w:t>
            </w:r>
          </w:p>
          <w:p w14:paraId="0A1F20DC" w14:textId="77777777" w:rsidR="00684A01" w:rsidRPr="00C42440" w:rsidRDefault="00684A01" w:rsidP="000440A7">
            <w:pPr>
              <w:spacing w:before="60" w:after="60"/>
              <w:jc w:val="both"/>
              <w:rPr>
                <w:rFonts w:ascii="Times New Roman" w:hAnsi="Times New Roman"/>
                <w:sz w:val="28"/>
                <w:szCs w:val="28"/>
              </w:rPr>
            </w:pPr>
          </w:p>
        </w:tc>
      </w:tr>
      <w:tr w:rsidR="00C42440" w:rsidRPr="00C42440" w14:paraId="24074A77" w14:textId="77777777" w:rsidTr="00B87E8F">
        <w:tc>
          <w:tcPr>
            <w:tcW w:w="846" w:type="dxa"/>
            <w:vMerge/>
            <w:shd w:val="clear" w:color="auto" w:fill="auto"/>
            <w:vAlign w:val="center"/>
          </w:tcPr>
          <w:p w14:paraId="0E05E6AA" w14:textId="77777777" w:rsidR="00684A01" w:rsidRPr="00C42440" w:rsidRDefault="00684A01"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136EB0E6" w14:textId="77777777" w:rsidR="00684A01" w:rsidRPr="00C42440" w:rsidRDefault="00684A01"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18851052"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Bộ Chỉ huy quân sự tỉnh Quảng Ninh.</w:t>
            </w:r>
          </w:p>
        </w:tc>
        <w:tc>
          <w:tcPr>
            <w:tcW w:w="4394" w:type="dxa"/>
            <w:shd w:val="clear" w:color="auto" w:fill="auto"/>
            <w:vAlign w:val="center"/>
          </w:tcPr>
          <w:p w14:paraId="43CFC612" w14:textId="77777777" w:rsidR="00684A01" w:rsidRPr="00C42440" w:rsidRDefault="00684A01" w:rsidP="00BA1ECA">
            <w:pPr>
              <w:spacing w:before="60" w:after="60"/>
              <w:jc w:val="both"/>
              <w:rPr>
                <w:rFonts w:ascii="Times New Roman" w:eastAsia="Times New Roman" w:hAnsi="Times New Roman"/>
                <w:iCs/>
                <w:spacing w:val="-2"/>
                <w:sz w:val="28"/>
                <w:szCs w:val="28"/>
              </w:rPr>
            </w:pPr>
            <w:r w:rsidRPr="00C42440">
              <w:rPr>
                <w:rFonts w:ascii="Times New Roman" w:eastAsia="Times New Roman" w:hAnsi="Times New Roman"/>
                <w:iCs/>
                <w:spacing w:val="-2"/>
                <w:sz w:val="28"/>
                <w:szCs w:val="28"/>
              </w:rPr>
              <w:t xml:space="preserve">Tại điểm b, khoản 2, đề nghị bổ sung cụm từ </w:t>
            </w:r>
            <w:r w:rsidRPr="00C42440">
              <w:rPr>
                <w:rFonts w:ascii="Times New Roman" w:eastAsia="Times New Roman" w:hAnsi="Times New Roman"/>
                <w:b/>
                <w:i/>
                <w:iCs/>
                <w:spacing w:val="-2"/>
                <w:sz w:val="28"/>
                <w:szCs w:val="28"/>
              </w:rPr>
              <w:t>“hư hỏng, mất mát và các yếu tố khác gây thiệt hại đến vật tư”</w:t>
            </w:r>
            <w:r w:rsidRPr="00C42440">
              <w:rPr>
                <w:rFonts w:ascii="Times New Roman" w:eastAsia="Times New Roman" w:hAnsi="Times New Roman"/>
                <w:iCs/>
                <w:spacing w:val="-2"/>
                <w:sz w:val="28"/>
                <w:szCs w:val="28"/>
              </w:rPr>
              <w:t xml:space="preserve"> sau từ </w:t>
            </w:r>
            <w:r w:rsidRPr="00C42440">
              <w:rPr>
                <w:rFonts w:ascii="Times New Roman" w:eastAsia="Times New Roman" w:hAnsi="Times New Roman"/>
                <w:b/>
                <w:i/>
                <w:iCs/>
                <w:spacing w:val="-2"/>
                <w:sz w:val="28"/>
                <w:szCs w:val="28"/>
              </w:rPr>
              <w:t>“phòng, chống cháy nổ”</w:t>
            </w:r>
            <w:r w:rsidRPr="00C42440">
              <w:rPr>
                <w:rFonts w:ascii="Times New Roman" w:eastAsia="Times New Roman" w:hAnsi="Times New Roman"/>
                <w:iCs/>
                <w:spacing w:val="-2"/>
                <w:sz w:val="28"/>
                <w:szCs w:val="28"/>
              </w:rPr>
              <w:t>, để phù hợp với nội dung quy định tại điểm b khoản 1, Điều 15 dự thảo Nghị định;</w:t>
            </w:r>
          </w:p>
          <w:p w14:paraId="14EE87CB"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iCs/>
                <w:sz w:val="28"/>
                <w:szCs w:val="28"/>
              </w:rPr>
              <w:t xml:space="preserve">Viết lại thành: </w:t>
            </w:r>
            <w:r w:rsidRPr="00C42440">
              <w:rPr>
                <w:rFonts w:ascii="Times New Roman" w:eastAsia="Times New Roman" w:hAnsi="Times New Roman"/>
                <w:i/>
                <w:iCs/>
                <w:sz w:val="28"/>
                <w:szCs w:val="28"/>
              </w:rPr>
              <w:t xml:space="preserve">“Bản vẽ mặt bằng kho theo tiêu chuẩn của Bộ Quốc phòng, Bộ Công an, danh mục trang thiết bị phương tiện, thiết bị kỹ thuật phục vụ việc bảo đảm chất lượng vật tư, quan sát, giám sát, phòng, chống thiên tai, phòng chống cháy nổ, </w:t>
            </w:r>
            <w:r w:rsidRPr="00C42440">
              <w:rPr>
                <w:rFonts w:ascii="Times New Roman" w:eastAsia="Times New Roman" w:hAnsi="Times New Roman"/>
                <w:b/>
                <w:i/>
                <w:iCs/>
                <w:sz w:val="28"/>
                <w:szCs w:val="28"/>
              </w:rPr>
              <w:t>hư hỏng, mất mát và các yếu tố khác gây thiệt hại đến vật tư</w:t>
            </w:r>
            <w:r w:rsidRPr="00C42440">
              <w:rPr>
                <w:rFonts w:ascii="Times New Roman" w:eastAsia="Times New Roman" w:hAnsi="Times New Roman"/>
                <w:i/>
                <w:iCs/>
                <w:sz w:val="28"/>
                <w:szCs w:val="28"/>
              </w:rPr>
              <w:t>”.</w:t>
            </w:r>
          </w:p>
        </w:tc>
        <w:tc>
          <w:tcPr>
            <w:tcW w:w="3791" w:type="dxa"/>
            <w:shd w:val="clear" w:color="auto" w:fill="auto"/>
            <w:vAlign w:val="center"/>
          </w:tcPr>
          <w:p w14:paraId="1DDC35C3"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iCs/>
                <w:spacing w:val="-2"/>
                <w:sz w:val="28"/>
                <w:szCs w:val="28"/>
              </w:rPr>
              <w:t>Về nội dung này, Cơ quan Soạn thảo tiếp thu ý kiến, tiến hành rà soát nội dung nêu trên tại Nghị định. Sau khi rà soát, Cơ quan Soạn thảo nhận thấy, do các quy định đối với lĩnh vực nêu trên được thực hiện huy động theo hình thức chỉ định thầu. Do đó, để đảm bảo tính thống nhất trong hệ thống pháp luật, Cơ quan Soạn thảo đề nghị không quy định nội dung nêu trên tại dự thảo mà trực tiếp dẫn chiếu đến quy định của pháp luật về đấu thầu như nội dung quy định tại khoản 1 Điều 6 dự thảo Nghị định.</w:t>
            </w:r>
          </w:p>
        </w:tc>
      </w:tr>
      <w:tr w:rsidR="00C42440" w:rsidRPr="00C42440" w14:paraId="4A53CBF3" w14:textId="77777777" w:rsidTr="00487BFF">
        <w:trPr>
          <w:trHeight w:val="7098"/>
        </w:trPr>
        <w:tc>
          <w:tcPr>
            <w:tcW w:w="846" w:type="dxa"/>
            <w:vMerge w:val="restart"/>
            <w:shd w:val="clear" w:color="auto" w:fill="auto"/>
            <w:vAlign w:val="center"/>
          </w:tcPr>
          <w:p w14:paraId="35D4A723" w14:textId="0F7D7316" w:rsidR="00684A01" w:rsidRPr="00C42440" w:rsidRDefault="00684A01"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w:t>
            </w:r>
            <w:r w:rsidR="00293651" w:rsidRPr="00C42440">
              <w:rPr>
                <w:rFonts w:ascii="Times New Roman" w:hAnsi="Times New Roman" w:cs="Times New Roman"/>
                <w:b/>
                <w:sz w:val="28"/>
                <w:szCs w:val="28"/>
              </w:rPr>
              <w:t>7</w:t>
            </w:r>
          </w:p>
        </w:tc>
        <w:tc>
          <w:tcPr>
            <w:tcW w:w="3685" w:type="dxa"/>
            <w:vMerge w:val="restart"/>
            <w:shd w:val="clear" w:color="auto" w:fill="auto"/>
            <w:vAlign w:val="center"/>
          </w:tcPr>
          <w:p w14:paraId="0E075447" w14:textId="3B9C0443" w:rsidR="00684A01" w:rsidRPr="00C42440" w:rsidRDefault="00684A01" w:rsidP="00BA1ECA">
            <w:pPr>
              <w:spacing w:before="60" w:after="60"/>
              <w:jc w:val="both"/>
              <w:rPr>
                <w:rFonts w:ascii="Times New Roman" w:eastAsia="Times New Roman" w:hAnsi="Times New Roman"/>
                <w:sz w:val="28"/>
                <w:szCs w:val="28"/>
                <w:lang w:eastAsia="x-none"/>
              </w:rPr>
            </w:pPr>
            <w:r w:rsidRPr="00C42440">
              <w:rPr>
                <w:rFonts w:ascii="Times New Roman" w:eastAsia="Times New Roman" w:hAnsi="Times New Roman"/>
                <w:b/>
                <w:sz w:val="28"/>
                <w:szCs w:val="28"/>
                <w:lang w:eastAsia="x-none"/>
              </w:rPr>
              <w:t>Điều 16. Trình tự tham gia hoạt động công nghiệp quốc phòng, an ninh của cơ sở huy động</w:t>
            </w:r>
          </w:p>
          <w:p w14:paraId="3AFBA8AE" w14:textId="7CF53BA4" w:rsidR="00684A01" w:rsidRPr="00C42440" w:rsidRDefault="00684A01" w:rsidP="00BA1ECA">
            <w:pPr>
              <w:widowControl w:val="0"/>
              <w:spacing w:before="60" w:after="60"/>
              <w:jc w:val="both"/>
              <w:rPr>
                <w:rFonts w:ascii="Times New Roman" w:eastAsia="Times New Roman" w:hAnsi="Times New Roman"/>
                <w:b/>
                <w:sz w:val="28"/>
                <w:szCs w:val="32"/>
              </w:rPr>
            </w:pPr>
          </w:p>
        </w:tc>
        <w:tc>
          <w:tcPr>
            <w:tcW w:w="1560" w:type="dxa"/>
            <w:shd w:val="clear" w:color="auto" w:fill="auto"/>
            <w:vAlign w:val="center"/>
          </w:tcPr>
          <w:p w14:paraId="6382E011"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b/>
                <w:bCs/>
                <w:sz w:val="28"/>
                <w:szCs w:val="28"/>
              </w:rPr>
              <w:t>(1)</w:t>
            </w:r>
            <w:r w:rsidRPr="00C42440">
              <w:rPr>
                <w:rFonts w:ascii="Times New Roman" w:hAnsi="Times New Roman"/>
                <w:sz w:val="28"/>
                <w:szCs w:val="28"/>
              </w:rPr>
              <w:t xml:space="preserve">  Bộ Chỉ huy quân sự tỉnh Ninh Bình.</w:t>
            </w:r>
          </w:p>
          <w:p w14:paraId="2EDAE99B"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b/>
                <w:bCs/>
                <w:sz w:val="28"/>
                <w:szCs w:val="28"/>
              </w:rPr>
              <w:t>(2)</w:t>
            </w:r>
            <w:r w:rsidRPr="00C42440">
              <w:rPr>
                <w:rFonts w:ascii="Times New Roman" w:hAnsi="Times New Roman"/>
                <w:sz w:val="28"/>
                <w:szCs w:val="28"/>
              </w:rPr>
              <w:t xml:space="preserve"> </w:t>
            </w:r>
            <w:bookmarkStart w:id="9" w:name="_Hlk183672659"/>
            <w:r w:rsidRPr="00C42440">
              <w:rPr>
                <w:rFonts w:ascii="Times New Roman" w:hAnsi="Times New Roman"/>
                <w:sz w:val="28"/>
                <w:szCs w:val="28"/>
              </w:rPr>
              <w:t xml:space="preserve"> Hội Cựu chiến binh Việt Nam.</w:t>
            </w:r>
            <w:bookmarkEnd w:id="9"/>
          </w:p>
          <w:p w14:paraId="1F40BBB3"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b/>
                <w:bCs/>
                <w:sz w:val="28"/>
                <w:szCs w:val="28"/>
              </w:rPr>
              <w:t>(3)</w:t>
            </w:r>
            <w:r w:rsidRPr="00C42440">
              <w:rPr>
                <w:rFonts w:ascii="Times New Roman" w:hAnsi="Times New Roman"/>
                <w:sz w:val="28"/>
                <w:szCs w:val="28"/>
              </w:rPr>
              <w:t xml:space="preserve">  Bộ Tư lệnh thủ đô Hà Nội.</w:t>
            </w:r>
          </w:p>
          <w:p w14:paraId="116D7415"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(4)  Bộ Công an</w:t>
            </w:r>
          </w:p>
          <w:p w14:paraId="2F0B09FE"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(5)  Bộ Tư pháp</w:t>
            </w:r>
          </w:p>
          <w:p w14:paraId="558B303C" w14:textId="77777777"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z w:val="28"/>
                <w:szCs w:val="28"/>
              </w:rPr>
              <w:t>(6) Bộ Kế hoạch và đầu tư</w:t>
            </w:r>
          </w:p>
        </w:tc>
        <w:tc>
          <w:tcPr>
            <w:tcW w:w="4394" w:type="dxa"/>
            <w:shd w:val="clear" w:color="auto" w:fill="auto"/>
          </w:tcPr>
          <w:p w14:paraId="57C65B44" w14:textId="552464FA" w:rsidR="00684A01" w:rsidRPr="00C42440" w:rsidRDefault="00684A01" w:rsidP="00487BFF">
            <w:pPr>
              <w:spacing w:before="60" w:after="60"/>
              <w:jc w:val="both"/>
              <w:rPr>
                <w:rFonts w:ascii="Times New Roman" w:hAnsi="Times New Roman"/>
                <w:sz w:val="28"/>
                <w:szCs w:val="28"/>
              </w:rPr>
            </w:pPr>
            <w:r w:rsidRPr="00C42440">
              <w:rPr>
                <w:rFonts w:ascii="Times New Roman" w:hAnsi="Times New Roman"/>
                <w:b/>
                <w:bCs/>
                <w:sz w:val="28"/>
                <w:szCs w:val="28"/>
              </w:rPr>
              <w:t>(1)</w:t>
            </w:r>
            <w:r w:rsidRPr="00C42440">
              <w:rPr>
                <w:rFonts w:ascii="Times New Roman" w:hAnsi="Times New Roman"/>
                <w:sz w:val="28"/>
                <w:szCs w:val="28"/>
              </w:rPr>
              <w:t xml:space="preserve"> Tại điểm a, khoản 2: Đề nghị bổ sung cụm từ “không đủ điều kiện đào tạo” sau cụm từ “các ngành nghề”</w:t>
            </w:r>
            <w:r w:rsidR="00487BFF" w:rsidRPr="00C42440">
              <w:rPr>
                <w:rFonts w:ascii="Times New Roman" w:hAnsi="Times New Roman"/>
                <w:sz w:val="28"/>
                <w:szCs w:val="28"/>
              </w:rPr>
              <w:t>.</w:t>
            </w:r>
            <w:r w:rsidRPr="00C42440">
              <w:rPr>
                <w:rFonts w:ascii="Times New Roman" w:hAnsi="Times New Roman"/>
                <w:sz w:val="28"/>
                <w:szCs w:val="28"/>
              </w:rPr>
              <w:t xml:space="preserve"> </w:t>
            </w:r>
          </w:p>
          <w:p w14:paraId="6FA82800" w14:textId="4729BF46" w:rsidR="00684A01" w:rsidRPr="00C42440" w:rsidRDefault="00684A01" w:rsidP="00487BFF">
            <w:pPr>
              <w:spacing w:before="60" w:after="60"/>
              <w:jc w:val="both"/>
              <w:rPr>
                <w:rFonts w:ascii="Times New Roman" w:eastAsia="Times New Roman" w:hAnsi="Times New Roman"/>
                <w:sz w:val="28"/>
                <w:szCs w:val="28"/>
              </w:rPr>
            </w:pPr>
            <w:r w:rsidRPr="00C42440">
              <w:rPr>
                <w:rFonts w:ascii="Times New Roman" w:eastAsia="Times New Roman" w:hAnsi="Times New Roman"/>
                <w:b/>
                <w:bCs/>
                <w:sz w:val="28"/>
                <w:szCs w:val="28"/>
              </w:rPr>
              <w:t>(2)</w:t>
            </w:r>
            <w:r w:rsidRPr="00C42440">
              <w:rPr>
                <w:rFonts w:ascii="Times New Roman" w:eastAsia="Times New Roman" w:hAnsi="Times New Roman"/>
                <w:sz w:val="28"/>
                <w:szCs w:val="28"/>
              </w:rPr>
              <w:t xml:space="preserve"> Tại điểm b khoản 1, 2 và 3 Điều này, đề nghị thay cụm từ “kèm theo các </w:t>
            </w:r>
            <w:r w:rsidRPr="00C42440">
              <w:rPr>
                <w:rFonts w:ascii="Times New Roman" w:eastAsia="Times New Roman" w:hAnsi="Times New Roman"/>
                <w:strike/>
                <w:sz w:val="28"/>
                <w:szCs w:val="28"/>
              </w:rPr>
              <w:t>văn bản</w:t>
            </w:r>
            <w:r w:rsidRPr="00C42440">
              <w:rPr>
                <w:rFonts w:ascii="Times New Roman" w:eastAsia="Times New Roman" w:hAnsi="Times New Roman"/>
                <w:sz w:val="28"/>
                <w:szCs w:val="28"/>
              </w:rPr>
              <w:t xml:space="preserve"> chứng minh năng lực, điều kiện tham gia” bằng cụm từ “kèm theo các </w:t>
            </w:r>
            <w:r w:rsidRPr="00C42440">
              <w:rPr>
                <w:rFonts w:ascii="Times New Roman" w:eastAsia="Times New Roman" w:hAnsi="Times New Roman"/>
                <w:b/>
                <w:bCs/>
                <w:i/>
                <w:iCs/>
                <w:sz w:val="28"/>
                <w:szCs w:val="28"/>
              </w:rPr>
              <w:t>tài liệu</w:t>
            </w:r>
            <w:r w:rsidRPr="00C42440">
              <w:rPr>
                <w:rFonts w:ascii="Times New Roman" w:eastAsia="Times New Roman" w:hAnsi="Times New Roman"/>
                <w:sz w:val="28"/>
                <w:szCs w:val="28"/>
              </w:rPr>
              <w:t xml:space="preserve"> chứng minh năng lực, điều kiện tham gia” để đảm bảo chính xác và thống nhất trong toàn bộ văn bản; </w:t>
            </w:r>
            <w:r w:rsidR="00487BFF" w:rsidRPr="00C42440">
              <w:rPr>
                <w:rFonts w:ascii="Times New Roman" w:eastAsia="Times New Roman" w:hAnsi="Times New Roman"/>
                <w:sz w:val="28"/>
                <w:szCs w:val="28"/>
              </w:rPr>
              <w:t>t</w:t>
            </w:r>
            <w:r w:rsidRPr="00C42440">
              <w:rPr>
                <w:rFonts w:ascii="Times New Roman" w:eastAsia="Times New Roman" w:hAnsi="Times New Roman"/>
                <w:sz w:val="28"/>
                <w:szCs w:val="28"/>
              </w:rPr>
              <w:t>ại điểm c khoản 1 và khoản 4 Điều này, đề nghị bổ sung từ “</w:t>
            </w:r>
            <w:r w:rsidRPr="00C42440">
              <w:rPr>
                <w:rFonts w:ascii="Times New Roman" w:eastAsia="Times New Roman" w:hAnsi="Times New Roman"/>
                <w:i/>
                <w:iCs/>
                <w:sz w:val="28"/>
                <w:szCs w:val="28"/>
              </w:rPr>
              <w:t>an ninh</w:t>
            </w:r>
            <w:r w:rsidRPr="00C42440">
              <w:rPr>
                <w:rFonts w:ascii="Times New Roman" w:eastAsia="Times New Roman" w:hAnsi="Times New Roman"/>
                <w:sz w:val="28"/>
                <w:szCs w:val="28"/>
              </w:rPr>
              <w:t xml:space="preserve">” vào sau từ “hoạt động </w:t>
            </w:r>
            <w:r w:rsidR="000440A7" w:rsidRPr="00C42440">
              <w:rPr>
                <w:rFonts w:ascii="Times New Roman" w:eastAsia="Times New Roman" w:hAnsi="Times New Roman"/>
                <w:sz w:val="28"/>
                <w:szCs w:val="28"/>
              </w:rPr>
              <w:t>CNQP</w:t>
            </w:r>
            <w:r w:rsidRPr="00C42440">
              <w:rPr>
                <w:rFonts w:ascii="Times New Roman" w:eastAsia="Times New Roman" w:hAnsi="Times New Roman"/>
                <w:sz w:val="28"/>
                <w:szCs w:val="28"/>
              </w:rPr>
              <w:t xml:space="preserve">” cho phù hợp, thống nhất với tiêu đề và nội dung của Điều 16 là “Trình tự tham gia hoạt động </w:t>
            </w:r>
            <w:r w:rsidR="000440A7" w:rsidRPr="00C42440">
              <w:rPr>
                <w:rFonts w:ascii="Times New Roman" w:eastAsia="Times New Roman" w:hAnsi="Times New Roman"/>
                <w:sz w:val="28"/>
                <w:szCs w:val="28"/>
              </w:rPr>
              <w:t>CNQP, AN</w:t>
            </w:r>
            <w:r w:rsidRPr="00C42440">
              <w:rPr>
                <w:rFonts w:ascii="Times New Roman" w:eastAsia="Times New Roman" w:hAnsi="Times New Roman"/>
                <w:sz w:val="28"/>
                <w:szCs w:val="28"/>
              </w:rPr>
              <w:t xml:space="preserve"> của cơ sở huy động”.</w:t>
            </w:r>
          </w:p>
          <w:p w14:paraId="21138236" w14:textId="3C2AB8AD" w:rsidR="00684A01" w:rsidRPr="00C42440" w:rsidRDefault="00684A01" w:rsidP="00487BFF">
            <w:pPr>
              <w:spacing w:before="60" w:after="60"/>
              <w:jc w:val="both"/>
              <w:rPr>
                <w:rFonts w:ascii="Times New Roman" w:eastAsia="Times New Roman" w:hAnsi="Times New Roman"/>
                <w:spacing w:val="-2"/>
                <w:sz w:val="28"/>
                <w:szCs w:val="28"/>
                <w:lang w:eastAsia="vi-VN" w:bidi="vi-VN"/>
              </w:rPr>
            </w:pPr>
            <w:r w:rsidRPr="00C42440">
              <w:rPr>
                <w:rFonts w:ascii="Times New Roman" w:eastAsia="Times New Roman" w:hAnsi="Times New Roman"/>
                <w:b/>
                <w:bCs/>
                <w:spacing w:val="-2"/>
                <w:sz w:val="28"/>
                <w:szCs w:val="28"/>
                <w:lang w:eastAsia="vi-VN" w:bidi="vi-VN"/>
              </w:rPr>
              <w:t>(3)</w:t>
            </w:r>
            <w:r w:rsidRPr="00C42440">
              <w:rPr>
                <w:rFonts w:ascii="Times New Roman" w:eastAsia="Times New Roman" w:hAnsi="Times New Roman"/>
                <w:spacing w:val="-2"/>
                <w:sz w:val="28"/>
                <w:szCs w:val="28"/>
                <w:lang w:eastAsia="vi-VN" w:bidi="vi-VN"/>
              </w:rPr>
              <w:t xml:space="preserve"> Tại điều 16 dự thảo Nghị định quy định về trình tự tham gia hoạt động </w:t>
            </w:r>
            <w:r w:rsidR="000440A7" w:rsidRPr="00C42440">
              <w:rPr>
                <w:rFonts w:ascii="Times New Roman" w:eastAsia="Times New Roman" w:hAnsi="Times New Roman"/>
                <w:spacing w:val="-2"/>
                <w:sz w:val="28"/>
                <w:szCs w:val="28"/>
                <w:lang w:eastAsia="vi-VN" w:bidi="vi-VN"/>
              </w:rPr>
              <w:t>CNQP, AN</w:t>
            </w:r>
            <w:r w:rsidRPr="00C42440">
              <w:rPr>
                <w:rFonts w:ascii="Times New Roman" w:eastAsia="Times New Roman" w:hAnsi="Times New Roman"/>
                <w:spacing w:val="-2"/>
                <w:sz w:val="28"/>
                <w:szCs w:val="28"/>
                <w:lang w:eastAsia="vi-VN" w:bidi="vi-VN"/>
              </w:rPr>
              <w:t xml:space="preserve"> của cơ sở huy động đề nghị cơ quan soạn thảo nghiên cứu bổ sung nội dung quy định về quy trình lựa chọn, thang đo để đánh giá tổ chức, doanh nghiệp đáp ứng đủ các điều kiện tham gia hoạt động </w:t>
            </w:r>
            <w:r w:rsidR="000440A7" w:rsidRPr="00C42440">
              <w:rPr>
                <w:rFonts w:ascii="Times New Roman" w:eastAsia="Times New Roman" w:hAnsi="Times New Roman"/>
                <w:spacing w:val="-2"/>
                <w:sz w:val="28"/>
                <w:szCs w:val="28"/>
                <w:lang w:eastAsia="vi-VN" w:bidi="vi-VN"/>
              </w:rPr>
              <w:t>CNQP</w:t>
            </w:r>
            <w:r w:rsidRPr="00C42440">
              <w:rPr>
                <w:rFonts w:ascii="Times New Roman" w:eastAsia="Times New Roman" w:hAnsi="Times New Roman"/>
                <w:spacing w:val="-2"/>
                <w:sz w:val="28"/>
                <w:szCs w:val="28"/>
                <w:lang w:eastAsia="vi-VN" w:bidi="vi-VN"/>
              </w:rPr>
              <w:t xml:space="preserve"> trong trường hợp có nhiều tổ chức, doanh nghiệp tham gia nhưng Bộ Quốc phòng, Bộ Công an chỉ chọn 01 tổ chức, doanh nghiệp. </w:t>
            </w:r>
          </w:p>
          <w:p w14:paraId="04770EFD" w14:textId="77777777" w:rsidR="00684A01" w:rsidRPr="00C42440" w:rsidRDefault="00684A01" w:rsidP="00487BFF">
            <w:pPr>
              <w:spacing w:before="60" w:after="60"/>
              <w:jc w:val="both"/>
              <w:rPr>
                <w:rFonts w:ascii="Times New Roman" w:eastAsia="Times New Roman" w:hAnsi="Times New Roman"/>
                <w:spacing w:val="4"/>
                <w:sz w:val="28"/>
                <w:szCs w:val="28"/>
                <w:lang w:eastAsia="vi-VN"/>
              </w:rPr>
            </w:pPr>
            <w:r w:rsidRPr="00C42440">
              <w:rPr>
                <w:rFonts w:ascii="Times New Roman" w:eastAsia="Times New Roman" w:hAnsi="Times New Roman"/>
                <w:b/>
                <w:bCs/>
                <w:spacing w:val="4"/>
                <w:sz w:val="28"/>
                <w:szCs w:val="28"/>
                <w:lang w:eastAsia="vi-VN"/>
              </w:rPr>
              <w:t>(4)</w:t>
            </w:r>
            <w:r w:rsidRPr="00C42440">
              <w:rPr>
                <w:rFonts w:ascii="Times New Roman" w:eastAsia="Times New Roman" w:hAnsi="Times New Roman"/>
                <w:spacing w:val="4"/>
                <w:sz w:val="28"/>
                <w:szCs w:val="28"/>
                <w:lang w:eastAsia="vi-VN"/>
              </w:rPr>
              <w:t xml:space="preserve"> Đề nghị khái quát hóa trình tự, thủ tục để cơ sở huy động tham gia hoạt động CNQP, AN và quy định thống nhất. Quy trình tại các khoản 1, 2, 3 và 4 Điều này hiện cơ bản trùng lặp, tuy nhiên được trình bày không thống nhất;  Quy định cụ thể về nội dung thẩm tra, đánh giá của cơ quan, đơn vị thuộc Bộ Quốc phòng, Bộ Công an đối với hồ sơ của cơ sở huy động để làm căn cứ thực hiện; Đề nghị bổ sung quy định đối với lĩnh vực dự trữ, bảo quản vật tư cho sản xuất quốc phòng, an ninh; Khoản 3 đang quy định trình tự đặt hàng đối với lĩnh vực cung ứng vật tư cho sản xuất quốc phòng, an ninh, tuy nhiên, theo quy định tại điểm c khoản 2 Điều 19 Luật CNQP, AN, ĐVCN, lĩnh vực này thuộc trường hợp chỉ định thầu. Đề nghị chỉnh lý lại, đưa lĩnh vực cung ứng vật tư cho sản xuất quốc phòng, an ninh vào trường hợp chỉ định thầu cho phù hợp với quy định của Luật.</w:t>
            </w:r>
          </w:p>
          <w:p w14:paraId="6686AA51" w14:textId="0344965D" w:rsidR="00684A01" w:rsidRPr="00C42440" w:rsidRDefault="00684A01" w:rsidP="00487BFF">
            <w:pPr>
              <w:spacing w:before="60" w:after="60"/>
              <w:jc w:val="both"/>
              <w:rPr>
                <w:rFonts w:ascii="Times New Roman" w:eastAsia="Times New Roman" w:hAnsi="Times New Roman"/>
                <w:iCs/>
                <w:spacing w:val="4"/>
                <w:sz w:val="28"/>
                <w:szCs w:val="28"/>
              </w:rPr>
            </w:pPr>
            <w:r w:rsidRPr="00C42440">
              <w:rPr>
                <w:rFonts w:ascii="Times New Roman" w:eastAsia="Times New Roman" w:hAnsi="Times New Roman"/>
                <w:b/>
                <w:bCs/>
                <w:spacing w:val="4"/>
                <w:sz w:val="28"/>
                <w:szCs w:val="28"/>
                <w:lang w:eastAsia="vi-VN"/>
              </w:rPr>
              <w:t>(5)</w:t>
            </w:r>
            <w:r w:rsidRPr="00C42440">
              <w:rPr>
                <w:rFonts w:ascii="Times New Roman" w:eastAsia="Times New Roman" w:hAnsi="Times New Roman"/>
                <w:spacing w:val="4"/>
                <w:sz w:val="28"/>
                <w:szCs w:val="28"/>
                <w:lang w:eastAsia="vi-VN"/>
              </w:rPr>
              <w:t xml:space="preserve"> </w:t>
            </w:r>
            <w:r w:rsidRPr="00C42440">
              <w:rPr>
                <w:rFonts w:ascii="Times New Roman" w:eastAsia="Times New Roman" w:hAnsi="Times New Roman"/>
                <w:i/>
                <w:iCs/>
                <w:spacing w:val="4"/>
                <w:sz w:val="28"/>
                <w:szCs w:val="28"/>
              </w:rPr>
              <w:t xml:space="preserve"> Về Điều 16 dự thảo Nghị định:</w:t>
            </w:r>
            <w:r w:rsidRPr="00C42440">
              <w:rPr>
                <w:rFonts w:ascii="Times New Roman" w:eastAsia="Times New Roman" w:hAnsi="Times New Roman"/>
                <w:iCs/>
                <w:spacing w:val="4"/>
                <w:sz w:val="28"/>
                <w:szCs w:val="28"/>
              </w:rPr>
              <w:t xml:space="preserve"> Điểm a khoản 1 Điều này quy định “Cơ quan, đơn vị thuộc Bộ Quốc phòng, Bộ Công an được giao nhiệm vụ thực hiện các hoạt động </w:t>
            </w:r>
            <w:r w:rsidR="000440A7" w:rsidRPr="00C42440">
              <w:rPr>
                <w:rFonts w:ascii="Times New Roman" w:eastAsia="Times New Roman" w:hAnsi="Times New Roman"/>
                <w:iCs/>
                <w:spacing w:val="4"/>
                <w:sz w:val="28"/>
                <w:szCs w:val="28"/>
              </w:rPr>
              <w:t>CNQP, AN</w:t>
            </w:r>
            <w:r w:rsidRPr="00C42440">
              <w:rPr>
                <w:rFonts w:ascii="Times New Roman" w:eastAsia="Times New Roman" w:hAnsi="Times New Roman"/>
                <w:iCs/>
                <w:spacing w:val="4"/>
                <w:sz w:val="28"/>
                <w:szCs w:val="28"/>
              </w:rPr>
              <w:t xml:space="preserve"> </w:t>
            </w:r>
            <w:r w:rsidRPr="00C42440">
              <w:rPr>
                <w:rFonts w:ascii="Times New Roman" w:eastAsia="Times New Roman" w:hAnsi="Times New Roman"/>
                <w:iCs/>
                <w:spacing w:val="4"/>
                <w:sz w:val="28"/>
                <w:szCs w:val="28"/>
                <w:u w:val="single"/>
              </w:rPr>
              <w:t>nêu các điều kiện tương ứng</w:t>
            </w:r>
            <w:r w:rsidRPr="00C42440">
              <w:rPr>
                <w:rFonts w:ascii="Times New Roman" w:eastAsia="Times New Roman" w:hAnsi="Times New Roman"/>
                <w:iCs/>
                <w:spacing w:val="4"/>
                <w:sz w:val="28"/>
                <w:szCs w:val="28"/>
              </w:rPr>
              <w:t xml:space="preserve"> với từng lĩnh vực khi tham gia huy động được quy định tại khoản 1 các </w:t>
            </w:r>
            <w:r w:rsidR="00487BFF" w:rsidRPr="00C42440">
              <w:rPr>
                <w:rFonts w:ascii="Times New Roman" w:eastAsia="Times New Roman" w:hAnsi="Times New Roman"/>
                <w:iCs/>
                <w:spacing w:val="4"/>
                <w:sz w:val="28"/>
                <w:szCs w:val="28"/>
              </w:rPr>
              <w:t>Đ</w:t>
            </w:r>
            <w:r w:rsidRPr="00C42440">
              <w:rPr>
                <w:rFonts w:ascii="Times New Roman" w:eastAsia="Times New Roman" w:hAnsi="Times New Roman"/>
                <w:iCs/>
                <w:spacing w:val="4"/>
                <w:sz w:val="28"/>
                <w:szCs w:val="28"/>
              </w:rPr>
              <w:t xml:space="preserve">iều 5, 6, 12 và 13 Nghị định này </w:t>
            </w:r>
            <w:r w:rsidRPr="00C42440">
              <w:rPr>
                <w:rFonts w:ascii="Times New Roman" w:eastAsia="Times New Roman" w:hAnsi="Times New Roman"/>
                <w:iCs/>
                <w:spacing w:val="4"/>
                <w:sz w:val="28"/>
                <w:szCs w:val="28"/>
                <w:u w:val="single"/>
              </w:rPr>
              <w:t>vào hồ sơ yêu cầu</w:t>
            </w:r>
            <w:r w:rsidRPr="00C42440">
              <w:rPr>
                <w:rFonts w:ascii="Times New Roman" w:eastAsia="Times New Roman" w:hAnsi="Times New Roman"/>
                <w:iCs/>
                <w:spacing w:val="4"/>
                <w:sz w:val="28"/>
                <w:szCs w:val="28"/>
              </w:rPr>
              <w:t xml:space="preserve"> </w:t>
            </w:r>
            <w:r w:rsidRPr="00C42440">
              <w:rPr>
                <w:rFonts w:ascii="Times New Roman" w:eastAsia="Times New Roman" w:hAnsi="Times New Roman"/>
                <w:iCs/>
                <w:spacing w:val="4"/>
                <w:sz w:val="28"/>
                <w:szCs w:val="28"/>
                <w:u w:val="single"/>
              </w:rPr>
              <w:t>gửi đến tổ chức, doanh nghiệp</w:t>
            </w:r>
            <w:r w:rsidRPr="00C42440">
              <w:rPr>
                <w:rFonts w:ascii="Times New Roman" w:eastAsia="Times New Roman" w:hAnsi="Times New Roman"/>
                <w:iCs/>
                <w:spacing w:val="4"/>
                <w:sz w:val="28"/>
                <w:szCs w:val="28"/>
              </w:rPr>
              <w:t xml:space="preserve">”. Đề nghị cơ quan chủ trì soạn thảo quy định cụ thể việc “nêu các điều kiện tương ứng” tại quy định nêu trên, tránh việc tùy nghi, không minh bạch. Trong trường hợp cần trích dẫn các điều kiện đã nêu tại dự thảo Nghị định thì đề nghị cơ quan chủ trì soạn thảo chỉnh lý quy định trên thành “trích dẫn” các quy định cụ thể của dự thảo Nghị định về điều kiện đã nêu. </w:t>
            </w:r>
          </w:p>
          <w:p w14:paraId="5740DE49" w14:textId="77777777" w:rsidR="00684A01" w:rsidRPr="00C42440" w:rsidRDefault="00684A01" w:rsidP="00487BFF">
            <w:pPr>
              <w:spacing w:before="60" w:after="60"/>
              <w:jc w:val="both"/>
              <w:rPr>
                <w:rFonts w:ascii="Times New Roman" w:eastAsia="Times New Roman" w:hAnsi="Times New Roman"/>
                <w:spacing w:val="-2"/>
                <w:sz w:val="28"/>
                <w:szCs w:val="28"/>
                <w:lang w:eastAsia="vi-VN" w:bidi="vi-VN"/>
              </w:rPr>
            </w:pPr>
            <w:r w:rsidRPr="00C42440">
              <w:rPr>
                <w:rFonts w:ascii="Times New Roman" w:eastAsia="Times New Roman" w:hAnsi="Times New Roman"/>
                <w:iCs/>
                <w:sz w:val="28"/>
                <w:szCs w:val="28"/>
              </w:rPr>
              <w:t>Bên cạnh đó, đề nghị nghiên cứu, bổ sung quy định về quy trình thẩm tra, đánh giá; chủ thể có thẩm quyền ký văn bản xác nhận về kết quả thẩm tra, đánh giá… cơ sở huy động đủ điều kiện tham gia tại dự thảo Nghị định này để bảo đảm tính minh bạch, khả thi, hiệu quả.</w:t>
            </w:r>
          </w:p>
          <w:p w14:paraId="6E9C6FD5" w14:textId="44AD7460" w:rsidR="00487BFF" w:rsidRPr="00C42440" w:rsidRDefault="00684A01" w:rsidP="00487BFF">
            <w:pPr>
              <w:spacing w:before="60" w:after="60"/>
              <w:jc w:val="both"/>
              <w:rPr>
                <w:rFonts w:ascii="Times New Roman" w:hAnsi="Times New Roman"/>
                <w:sz w:val="28"/>
                <w:szCs w:val="28"/>
              </w:rPr>
            </w:pPr>
            <w:r w:rsidRPr="00C42440">
              <w:rPr>
                <w:rFonts w:ascii="Times New Roman" w:hAnsi="Times New Roman"/>
                <w:b/>
                <w:bCs/>
                <w:sz w:val="28"/>
                <w:szCs w:val="28"/>
              </w:rPr>
              <w:t>(6)</w:t>
            </w:r>
            <w:r w:rsidRPr="00C42440">
              <w:rPr>
                <w:rFonts w:ascii="Times New Roman" w:hAnsi="Times New Roman"/>
                <w:sz w:val="28"/>
                <w:szCs w:val="28"/>
              </w:rPr>
              <w:t xml:space="preserve"> Việc tổ chức mời thầu, tổ chức đấu thầu đề nghị tham gia quy định pháp luật về đấu thầu để lựa chọn, nhằm đảm bảo công khai, minh bạch, lựa chọn được tổ chức có đủ năng lực</w:t>
            </w:r>
            <w:r w:rsidR="00487BFF" w:rsidRPr="00C42440">
              <w:rPr>
                <w:rFonts w:ascii="Times New Roman" w:hAnsi="Times New Roman"/>
                <w:sz w:val="28"/>
                <w:szCs w:val="28"/>
              </w:rPr>
              <w:t>.</w:t>
            </w:r>
          </w:p>
        </w:tc>
        <w:tc>
          <w:tcPr>
            <w:tcW w:w="3791" w:type="dxa"/>
            <w:shd w:val="clear" w:color="auto" w:fill="auto"/>
          </w:tcPr>
          <w:p w14:paraId="027B2C01" w14:textId="0393EFC8" w:rsidR="00684A01" w:rsidRPr="00C42440" w:rsidRDefault="00684A01" w:rsidP="00BA1ECA">
            <w:pPr>
              <w:spacing w:before="60" w:after="60"/>
              <w:jc w:val="both"/>
              <w:rPr>
                <w:rFonts w:ascii="Times New Roman" w:hAnsi="Times New Roman"/>
                <w:sz w:val="28"/>
                <w:szCs w:val="28"/>
              </w:rPr>
            </w:pPr>
            <w:r w:rsidRPr="00C42440">
              <w:rPr>
                <w:rFonts w:ascii="Times New Roman" w:eastAsia="Times New Roman" w:hAnsi="Times New Roman"/>
                <w:iCs/>
                <w:spacing w:val="-2"/>
                <w:sz w:val="28"/>
                <w:szCs w:val="28"/>
              </w:rPr>
              <w:t xml:space="preserve">Về nội dung này, sau khi tiếp thu ý kiến của các cơ quan, Cơ quan Soạn thảo đã bỏ điều quy định về trình tự, thủ tục tham gia hoạt động </w:t>
            </w:r>
            <w:r w:rsidR="000440A7" w:rsidRPr="00C42440">
              <w:rPr>
                <w:rFonts w:ascii="Times New Roman" w:eastAsia="Times New Roman" w:hAnsi="Times New Roman"/>
                <w:iCs/>
                <w:spacing w:val="-2"/>
                <w:sz w:val="28"/>
                <w:szCs w:val="28"/>
              </w:rPr>
              <w:t>CNQP, AN</w:t>
            </w:r>
            <w:r w:rsidRPr="00C42440">
              <w:rPr>
                <w:rFonts w:ascii="Times New Roman" w:eastAsia="Times New Roman" w:hAnsi="Times New Roman"/>
                <w:iCs/>
                <w:spacing w:val="-2"/>
                <w:sz w:val="28"/>
                <w:szCs w:val="28"/>
              </w:rPr>
              <w:t>. Đồng thời, kết cấu lại, đưa nội dung trình tự tham gia về các điều quy định các nhóm lĩnh vực theo hình thức tham gia được quy địn</w:t>
            </w:r>
            <w:r w:rsidR="00940508" w:rsidRPr="00C42440">
              <w:rPr>
                <w:rFonts w:ascii="Times New Roman" w:eastAsia="Times New Roman" w:hAnsi="Times New Roman"/>
                <w:iCs/>
                <w:spacing w:val="-2"/>
                <w:sz w:val="28"/>
                <w:szCs w:val="28"/>
              </w:rPr>
              <w:t>h tại Nghị định để đảm bảo sự phù hợp với các hình thức tham gia hoạt động CNQP, AN của cơ sở huy động.</w:t>
            </w:r>
          </w:p>
        </w:tc>
      </w:tr>
      <w:tr w:rsidR="00C42440" w:rsidRPr="00C42440" w14:paraId="62ED15E5" w14:textId="77777777" w:rsidTr="00B87E8F">
        <w:tc>
          <w:tcPr>
            <w:tcW w:w="846" w:type="dxa"/>
            <w:vMerge/>
            <w:shd w:val="clear" w:color="auto" w:fill="auto"/>
            <w:vAlign w:val="center"/>
          </w:tcPr>
          <w:p w14:paraId="0BC3FBDB" w14:textId="77777777" w:rsidR="00684A01" w:rsidRPr="00C42440" w:rsidRDefault="00684A01"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78A1AB1D" w14:textId="77777777" w:rsidR="00684A01" w:rsidRPr="00C42440" w:rsidRDefault="00684A01" w:rsidP="00BA1ECA">
            <w:pPr>
              <w:widowControl w:val="0"/>
              <w:spacing w:before="60" w:after="60"/>
              <w:jc w:val="both"/>
              <w:rPr>
                <w:rFonts w:ascii="Times New Roman Bold" w:eastAsia="Times New Roman" w:hAnsi="Times New Roman Bold"/>
                <w:b/>
                <w:sz w:val="28"/>
                <w:szCs w:val="28"/>
                <w:lang w:eastAsia="x-none"/>
              </w:rPr>
            </w:pPr>
          </w:p>
        </w:tc>
        <w:tc>
          <w:tcPr>
            <w:tcW w:w="1560" w:type="dxa"/>
            <w:shd w:val="clear" w:color="auto" w:fill="auto"/>
            <w:vAlign w:val="center"/>
          </w:tcPr>
          <w:p w14:paraId="6D2E7E54" w14:textId="77777777" w:rsidR="00684A01" w:rsidRPr="00C42440" w:rsidRDefault="00684A01" w:rsidP="00BA1ECA">
            <w:pPr>
              <w:snapToGrid w:val="0"/>
              <w:spacing w:before="60" w:after="60"/>
              <w:jc w:val="both"/>
              <w:rPr>
                <w:rFonts w:ascii="Times New Roman" w:eastAsia="DengXian" w:hAnsi="Times New Roman"/>
                <w:sz w:val="28"/>
                <w:szCs w:val="28"/>
                <w:lang w:val="vi-VN" w:eastAsia="zh-CN"/>
              </w:rPr>
            </w:pPr>
            <w:r w:rsidRPr="00C42440">
              <w:rPr>
                <w:rFonts w:ascii="Times New Roman" w:hAnsi="Times New Roman"/>
                <w:sz w:val="28"/>
                <w:szCs w:val="28"/>
              </w:rPr>
              <w:t>Liên đoàn Thương mại và Công nghiệp Việt Nam.</w:t>
            </w:r>
          </w:p>
        </w:tc>
        <w:tc>
          <w:tcPr>
            <w:tcW w:w="4394" w:type="dxa"/>
            <w:shd w:val="clear" w:color="auto" w:fill="auto"/>
            <w:vAlign w:val="center"/>
          </w:tcPr>
          <w:p w14:paraId="2BB15407" w14:textId="4D565D44" w:rsidR="000440A7" w:rsidRPr="00C42440" w:rsidRDefault="00684A01" w:rsidP="00BA1ECA">
            <w:pPr>
              <w:snapToGrid w:val="0"/>
              <w:spacing w:before="60" w:after="60"/>
              <w:jc w:val="both"/>
              <w:rPr>
                <w:rFonts w:ascii="Times New Roman" w:eastAsia="DengXian" w:hAnsi="Times New Roman"/>
                <w:sz w:val="28"/>
                <w:szCs w:val="28"/>
                <w:lang w:val="vi-VN" w:eastAsia="zh-CN"/>
              </w:rPr>
            </w:pPr>
            <w:r w:rsidRPr="00C42440">
              <w:rPr>
                <w:rFonts w:ascii="Times New Roman" w:eastAsia="DengXian" w:hAnsi="Times New Roman"/>
                <w:sz w:val="28"/>
                <w:szCs w:val="28"/>
                <w:lang w:val="vi-VN" w:eastAsia="zh-CN"/>
              </w:rPr>
              <w:t>Điều 16.</w:t>
            </w:r>
            <w:r w:rsidRPr="00C42440">
              <w:rPr>
                <w:rFonts w:ascii="Times New Roman" w:eastAsia="DengXian" w:hAnsi="Times New Roman"/>
                <w:sz w:val="28"/>
                <w:szCs w:val="28"/>
                <w:lang w:eastAsia="zh-CN"/>
              </w:rPr>
              <w:t xml:space="preserve"> </w:t>
            </w:r>
            <w:r w:rsidRPr="00C42440">
              <w:rPr>
                <w:rFonts w:ascii="Times New Roman" w:eastAsia="DengXian" w:hAnsi="Times New Roman"/>
                <w:sz w:val="28"/>
                <w:szCs w:val="28"/>
                <w:lang w:val="vi-VN" w:eastAsia="zh-CN"/>
              </w:rPr>
              <w:t xml:space="preserve">1 Dự thảo quy định về trình tự, thủ tục tham gia hoạt động </w:t>
            </w:r>
            <w:r w:rsidR="000440A7" w:rsidRPr="00C42440">
              <w:rPr>
                <w:rFonts w:ascii="Times New Roman" w:eastAsia="DengXian" w:hAnsi="Times New Roman"/>
                <w:sz w:val="28"/>
                <w:szCs w:val="28"/>
                <w:lang w:val="vi-VN" w:eastAsia="zh-CN"/>
              </w:rPr>
              <w:t>CNQP, AN</w:t>
            </w:r>
            <w:r w:rsidRPr="00C42440">
              <w:rPr>
                <w:rFonts w:ascii="Times New Roman" w:eastAsia="DengXian" w:hAnsi="Times New Roman"/>
                <w:sz w:val="28"/>
                <w:szCs w:val="28"/>
                <w:lang w:val="vi-VN" w:eastAsia="zh-CN"/>
              </w:rPr>
              <w:t xml:space="preserve"> của cơ sở huy động. Tuy nhiên, quy định này dường như chưa thống nhất với pháp luật đấu thầu. Các lĩnh vực tại Điều 16.1 Dự thảo sẽ lựa chọn nhà thầu theo hình thức chỉ định thầu, trong khi pháp luật đấu thầu (Điều 43 Luật Đấu thầu, Điều 76-78 Nghị định 24/2024/NĐ-CP) đã quy định cụ thể về quy trình chỉ định thầu. Cần lưu ý rằng, quy trình chỉ định thầu tại Dự thảo vẫn cần tuân thủ theo pháp luật đấu thầu vì Điều 3.2 Luật </w:t>
            </w:r>
            <w:r w:rsidR="000440A7" w:rsidRPr="00C42440">
              <w:rPr>
                <w:rFonts w:ascii="Times New Roman" w:eastAsia="DengXian" w:hAnsi="Times New Roman"/>
                <w:sz w:val="28"/>
                <w:szCs w:val="28"/>
                <w:lang w:val="vi-VN" w:eastAsia="zh-CN"/>
              </w:rPr>
              <w:t>CNQP, AN</w:t>
            </w:r>
            <w:r w:rsidRPr="00C42440">
              <w:rPr>
                <w:rFonts w:ascii="Times New Roman" w:eastAsia="DengXian" w:hAnsi="Times New Roman"/>
                <w:sz w:val="28"/>
                <w:szCs w:val="28"/>
                <w:lang w:val="vi-VN" w:eastAsia="zh-CN"/>
              </w:rPr>
              <w:t xml:space="preserve"> và </w:t>
            </w:r>
            <w:r w:rsidR="000440A7" w:rsidRPr="00C42440">
              <w:rPr>
                <w:rFonts w:ascii="Times New Roman" w:eastAsia="DengXian" w:hAnsi="Times New Roman"/>
                <w:sz w:val="28"/>
                <w:szCs w:val="28"/>
                <w:lang w:val="vi-VN" w:eastAsia="zh-CN"/>
              </w:rPr>
              <w:t>ĐVCN</w:t>
            </w:r>
            <w:r w:rsidRPr="00C42440">
              <w:rPr>
                <w:rFonts w:ascii="Times New Roman" w:eastAsia="DengXian" w:hAnsi="Times New Roman"/>
                <w:sz w:val="28"/>
                <w:szCs w:val="28"/>
                <w:lang w:val="vi-VN" w:eastAsia="zh-CN"/>
              </w:rPr>
              <w:t xml:space="preserve"> chỉ cho phép ưu tiên áp dụng Luật này về vấn đề hình thức lựa chọn nhà thầu (quy định tại điều 19 Luật), đồng nghĩa với việc các vấn đề khác về chỉ định thầu (quy trình, thủ tục, phương pháp đánh giá) vẫn cần tuân thủ theo pháp luật đấu thầu. Do đó, </w:t>
            </w:r>
            <w:r w:rsidRPr="00C42440">
              <w:rPr>
                <w:rFonts w:ascii="Times New Roman" w:eastAsia="DengXian" w:hAnsi="Times New Roman"/>
                <w:sz w:val="28"/>
                <w:szCs w:val="28"/>
                <w:u w:val="single"/>
                <w:lang w:val="vi-VN" w:eastAsia="zh-CN"/>
              </w:rPr>
              <w:t>đề nghị cơ quan soạn thảo</w:t>
            </w:r>
            <w:r w:rsidRPr="00C42440">
              <w:rPr>
                <w:rFonts w:ascii="Times New Roman" w:eastAsia="DengXian" w:hAnsi="Times New Roman"/>
                <w:sz w:val="28"/>
                <w:szCs w:val="28"/>
                <w:lang w:val="vi-VN" w:eastAsia="zh-CN"/>
              </w:rPr>
              <w:t xml:space="preserve"> bỏ quy định này và áp dụng dẫn chiếu theo pháp luật đấu thầu.</w:t>
            </w:r>
          </w:p>
        </w:tc>
        <w:tc>
          <w:tcPr>
            <w:tcW w:w="3791" w:type="dxa"/>
            <w:shd w:val="clear" w:color="auto" w:fill="auto"/>
            <w:vAlign w:val="center"/>
          </w:tcPr>
          <w:p w14:paraId="4CF15F98" w14:textId="5BE8C63F" w:rsidR="00684A01" w:rsidRPr="00C42440" w:rsidRDefault="00684A01" w:rsidP="00BA1ECA">
            <w:pPr>
              <w:spacing w:before="60" w:after="60"/>
              <w:jc w:val="both"/>
              <w:rPr>
                <w:rFonts w:ascii="Times New Roman" w:hAnsi="Times New Roman"/>
                <w:sz w:val="28"/>
                <w:szCs w:val="28"/>
              </w:rPr>
            </w:pPr>
            <w:r w:rsidRPr="00C42440">
              <w:rPr>
                <w:rFonts w:ascii="Times New Roman" w:hAnsi="Times New Roman"/>
                <w:spacing w:val="-4"/>
                <w:sz w:val="28"/>
                <w:szCs w:val="28"/>
              </w:rPr>
              <w:t xml:space="preserve">Tiếp thu ý kiến, đối với các lĩnh vực thực hiện theo hình thức chỉ định thầu, Nghị định quy định dẫn chiếu đến pháp luật về đấu thầu. Cụ thể, tại khoản khoản 1 Điều 6 dự thảo Nghị định tiếp thu, chỉnh lý quy định: </w:t>
            </w:r>
            <w:r w:rsidRPr="00C42440">
              <w:rPr>
                <w:rFonts w:ascii="Times New Roman" w:hAnsi="Times New Roman"/>
                <w:i/>
                <w:spacing w:val="-4"/>
                <w:sz w:val="28"/>
                <w:szCs w:val="28"/>
              </w:rPr>
              <w:t xml:space="preserve">“Cơ sở huy động tham gia nghiên cứu, sản xuất chi tiết, phụ tùng, vật tư, bán thành phẩm sản phẩm quốc phòng, an ninh; nghiên cứu, ứng dụng công nghệ cao, công nghệ nền, công nghệ lõi; chuyển giao công nghệ cho cơ sở </w:t>
            </w:r>
            <w:r w:rsidR="000440A7" w:rsidRPr="00C42440">
              <w:rPr>
                <w:rFonts w:ascii="Times New Roman" w:hAnsi="Times New Roman"/>
                <w:i/>
                <w:spacing w:val="-4"/>
                <w:sz w:val="28"/>
                <w:szCs w:val="28"/>
              </w:rPr>
              <w:t>CNQP</w:t>
            </w:r>
            <w:r w:rsidRPr="00C42440">
              <w:rPr>
                <w:rFonts w:ascii="Times New Roman" w:hAnsi="Times New Roman"/>
                <w:i/>
                <w:spacing w:val="-4"/>
                <w:sz w:val="28"/>
                <w:szCs w:val="28"/>
              </w:rPr>
              <w:t xml:space="preserve"> nòng cốt, cở sở </w:t>
            </w:r>
            <w:r w:rsidR="000440A7" w:rsidRPr="00C42440">
              <w:rPr>
                <w:rFonts w:ascii="Times New Roman" w:hAnsi="Times New Roman"/>
                <w:i/>
                <w:spacing w:val="-4"/>
                <w:sz w:val="28"/>
                <w:szCs w:val="28"/>
              </w:rPr>
              <w:t>CNAN</w:t>
            </w:r>
            <w:r w:rsidRPr="00C42440">
              <w:rPr>
                <w:rFonts w:ascii="Times New Roman" w:hAnsi="Times New Roman"/>
                <w:i/>
                <w:spacing w:val="-4"/>
                <w:sz w:val="28"/>
                <w:szCs w:val="28"/>
              </w:rPr>
              <w:t xml:space="preserve"> nòng cốt; cung ứng, dự trữ, bảo quản vật tư sản xuất quốc phòng, an ninh phải đáp ứng các điều kiện quy định tại Điều 3 Nghị định này và tư cách hợp lệ của nhà thầu, nhà đầu tư theo quy định của pháp luật về đấu thầu.”</w:t>
            </w:r>
            <w:r w:rsidRPr="00C42440">
              <w:rPr>
                <w:rFonts w:ascii="Times New Roman" w:hAnsi="Times New Roman"/>
              </w:rPr>
              <w:t xml:space="preserve"> </w:t>
            </w:r>
          </w:p>
        </w:tc>
      </w:tr>
      <w:tr w:rsidR="00C42440" w:rsidRPr="00C42440" w14:paraId="53C0E084" w14:textId="77777777" w:rsidTr="00B87E8F">
        <w:tc>
          <w:tcPr>
            <w:tcW w:w="846" w:type="dxa"/>
            <w:shd w:val="clear" w:color="auto" w:fill="auto"/>
            <w:vAlign w:val="center"/>
          </w:tcPr>
          <w:p w14:paraId="3C6DDD90" w14:textId="77777777" w:rsidR="00BA1ECA" w:rsidRPr="00C42440" w:rsidRDefault="00BA1ECA" w:rsidP="00BA1ECA">
            <w:pPr>
              <w:spacing w:before="60" w:after="60" w:line="240" w:lineRule="auto"/>
              <w:jc w:val="center"/>
              <w:rPr>
                <w:rFonts w:ascii="Times New Roman" w:hAnsi="Times New Roman" w:cs="Times New Roman"/>
                <w:b/>
                <w:sz w:val="28"/>
                <w:szCs w:val="28"/>
              </w:rPr>
            </w:pPr>
          </w:p>
        </w:tc>
        <w:tc>
          <w:tcPr>
            <w:tcW w:w="3685" w:type="dxa"/>
            <w:shd w:val="clear" w:color="auto" w:fill="auto"/>
          </w:tcPr>
          <w:p w14:paraId="5DD9C250" w14:textId="10BBF7C2" w:rsidR="00BA1ECA" w:rsidRPr="00C42440" w:rsidRDefault="00BA1ECA" w:rsidP="000440A7">
            <w:pPr>
              <w:spacing w:before="60" w:after="60"/>
              <w:jc w:val="center"/>
              <w:rPr>
                <w:rFonts w:ascii="Times New Roman Bold" w:eastAsia="Times New Roman" w:hAnsi="Times New Roman Bold"/>
                <w:b/>
                <w:spacing w:val="-18"/>
                <w:sz w:val="28"/>
                <w:szCs w:val="28"/>
                <w:lang w:eastAsia="x-none"/>
              </w:rPr>
            </w:pPr>
            <w:r w:rsidRPr="00C42440">
              <w:rPr>
                <w:rFonts w:ascii="Times New Roman Bold" w:eastAsia="Times New Roman" w:hAnsi="Times New Roman Bold"/>
                <w:b/>
                <w:spacing w:val="-18"/>
                <w:sz w:val="28"/>
                <w:szCs w:val="28"/>
                <w:lang w:eastAsia="x-none"/>
              </w:rPr>
              <w:t>CHƯƠNG III.</w:t>
            </w:r>
            <w:r w:rsidR="00684A01" w:rsidRPr="00C42440">
              <w:rPr>
                <w:rFonts w:ascii="Times New Roman Bold" w:eastAsia="Times New Roman" w:hAnsi="Times New Roman Bold"/>
                <w:b/>
                <w:spacing w:val="-18"/>
                <w:sz w:val="28"/>
                <w:szCs w:val="28"/>
                <w:lang w:eastAsia="x-none"/>
              </w:rPr>
              <w:t xml:space="preserve"> </w:t>
            </w:r>
            <w:r w:rsidRPr="00C42440">
              <w:rPr>
                <w:rFonts w:ascii="Times New Roman Bold" w:eastAsia="Times New Roman" w:hAnsi="Times New Roman Bold"/>
                <w:b/>
                <w:spacing w:val="-18"/>
                <w:sz w:val="28"/>
                <w:szCs w:val="28"/>
                <w:lang w:eastAsia="x-none"/>
              </w:rPr>
              <w:t>TỔ HỢP CÔNG NGHIỆP QUỐC PHÒNG</w:t>
            </w:r>
          </w:p>
        </w:tc>
        <w:tc>
          <w:tcPr>
            <w:tcW w:w="1560" w:type="dxa"/>
            <w:shd w:val="clear" w:color="auto" w:fill="auto"/>
          </w:tcPr>
          <w:p w14:paraId="06007193" w14:textId="77777777" w:rsidR="00BA1ECA" w:rsidRPr="00C42440" w:rsidRDefault="00BA1ECA" w:rsidP="00BA1ECA">
            <w:pPr>
              <w:spacing w:before="60" w:after="60" w:line="240" w:lineRule="auto"/>
              <w:jc w:val="both"/>
            </w:pPr>
          </w:p>
        </w:tc>
        <w:tc>
          <w:tcPr>
            <w:tcW w:w="4394" w:type="dxa"/>
            <w:shd w:val="clear" w:color="auto" w:fill="auto"/>
          </w:tcPr>
          <w:p w14:paraId="5A11C734" w14:textId="77777777" w:rsidR="00BA1ECA" w:rsidRPr="00C42440" w:rsidRDefault="00BA1ECA" w:rsidP="00BA1ECA">
            <w:pPr>
              <w:spacing w:before="60" w:after="60" w:line="240" w:lineRule="auto"/>
              <w:jc w:val="both"/>
            </w:pPr>
          </w:p>
        </w:tc>
        <w:tc>
          <w:tcPr>
            <w:tcW w:w="3791" w:type="dxa"/>
            <w:shd w:val="clear" w:color="auto" w:fill="auto"/>
          </w:tcPr>
          <w:p w14:paraId="7713F592" w14:textId="77777777" w:rsidR="00BA1ECA" w:rsidRPr="00C42440" w:rsidRDefault="00BA1ECA" w:rsidP="00BA1ECA">
            <w:pPr>
              <w:spacing w:before="60" w:after="60" w:line="240" w:lineRule="auto"/>
              <w:jc w:val="both"/>
            </w:pPr>
          </w:p>
        </w:tc>
      </w:tr>
      <w:tr w:rsidR="00C42440" w:rsidRPr="00C42440" w14:paraId="5272B824" w14:textId="77777777" w:rsidTr="00487BFF">
        <w:tc>
          <w:tcPr>
            <w:tcW w:w="846" w:type="dxa"/>
            <w:shd w:val="clear" w:color="auto" w:fill="auto"/>
            <w:vAlign w:val="center"/>
          </w:tcPr>
          <w:p w14:paraId="2972192C" w14:textId="33E70A5E" w:rsidR="00BA1ECA" w:rsidRPr="00C42440" w:rsidRDefault="0036625E"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w:t>
            </w:r>
            <w:r w:rsidR="00293651" w:rsidRPr="00C42440">
              <w:rPr>
                <w:rFonts w:ascii="Times New Roman" w:hAnsi="Times New Roman" w:cs="Times New Roman"/>
                <w:b/>
                <w:sz w:val="28"/>
                <w:szCs w:val="28"/>
              </w:rPr>
              <w:t>8</w:t>
            </w:r>
          </w:p>
        </w:tc>
        <w:tc>
          <w:tcPr>
            <w:tcW w:w="3685" w:type="dxa"/>
            <w:shd w:val="clear" w:color="auto" w:fill="auto"/>
            <w:vAlign w:val="center"/>
          </w:tcPr>
          <w:p w14:paraId="193C7212" w14:textId="77777777" w:rsidR="00BA1ECA" w:rsidRPr="00C42440" w:rsidRDefault="00BA1ECA" w:rsidP="00BA1ECA">
            <w:pPr>
              <w:widowControl w:val="0"/>
              <w:spacing w:before="60" w:after="60"/>
              <w:jc w:val="both"/>
              <w:rPr>
                <w:rFonts w:ascii="Times New Roman" w:eastAsia="Times New Roman" w:hAnsi="Times New Roman"/>
                <w:b/>
                <w:sz w:val="28"/>
                <w:szCs w:val="28"/>
                <w:lang w:val="vi-VN" w:eastAsia="x-none"/>
              </w:rPr>
            </w:pPr>
            <w:r w:rsidRPr="00C42440">
              <w:rPr>
                <w:rFonts w:ascii="Times New Roman" w:eastAsia="Times New Roman" w:hAnsi="Times New Roman"/>
                <w:b/>
                <w:sz w:val="28"/>
                <w:szCs w:val="28"/>
                <w:lang w:val="vi-VN" w:eastAsia="x-none"/>
              </w:rPr>
              <w:t>Điều 17. Chức năng, nhiệm vụ của tổ hợp công nghiệp quốc phòng</w:t>
            </w:r>
          </w:p>
          <w:p w14:paraId="3EF0E226"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w:t>
            </w:r>
          </w:p>
          <w:p w14:paraId="3A209BD4" w14:textId="77777777" w:rsidR="00BA1ECA" w:rsidRPr="00C42440" w:rsidRDefault="00BA1ECA" w:rsidP="00BA1ECA">
            <w:pPr>
              <w:spacing w:before="60" w:after="60"/>
              <w:jc w:val="both"/>
              <w:rPr>
                <w:rFonts w:ascii="Times New Roman" w:eastAsia="Times New Roman" w:hAnsi="Times New Roman"/>
                <w:b/>
                <w:sz w:val="28"/>
                <w:szCs w:val="28"/>
                <w:lang w:eastAsia="x-none"/>
              </w:rPr>
            </w:pPr>
            <w:r w:rsidRPr="00C42440">
              <w:rPr>
                <w:rFonts w:ascii="Times New Roman" w:hAnsi="Times New Roman"/>
                <w:sz w:val="28"/>
                <w:szCs w:val="28"/>
                <w:lang w:val="vi-VN"/>
              </w:rPr>
              <w:t>6. Bộ Quốc phòng xây dựng, ban hành chiến lược phát triển tổ hợp công nghiệp quốc phòng, giao nhiệm vụ, kế hoạch dài hạn sản xuất quốc phòng và quản lý việc thực hiện chức năng, nhiệm vụ của tổ hợp công nghiệp quốc phòng thông qua hạt nhân tổ hợp công nghiệp quốc phòng.</w:t>
            </w:r>
          </w:p>
        </w:tc>
        <w:tc>
          <w:tcPr>
            <w:tcW w:w="1560" w:type="dxa"/>
            <w:shd w:val="clear" w:color="auto" w:fill="auto"/>
            <w:vAlign w:val="center"/>
          </w:tcPr>
          <w:p w14:paraId="1006ED8F" w14:textId="77777777" w:rsidR="00BA1ECA" w:rsidRPr="00C42440" w:rsidRDefault="00BA1ECA" w:rsidP="00BA1ECA">
            <w:pPr>
              <w:spacing w:before="60" w:after="60"/>
              <w:jc w:val="both"/>
              <w:rPr>
                <w:rFonts w:ascii="Times New Roman Bold" w:eastAsia="Times New Roman" w:hAnsi="Times New Roman Bold"/>
                <w:b/>
                <w:sz w:val="28"/>
                <w:szCs w:val="28"/>
                <w:lang w:eastAsia="x-none"/>
              </w:rPr>
            </w:pPr>
            <w:r w:rsidRPr="00C42440">
              <w:rPr>
                <w:rFonts w:ascii="Times New Roman" w:hAnsi="Times New Roman"/>
                <w:sz w:val="28"/>
                <w:szCs w:val="28"/>
              </w:rPr>
              <w:t>Bộ Lao động - Thương binh và Xã hội</w:t>
            </w:r>
          </w:p>
        </w:tc>
        <w:tc>
          <w:tcPr>
            <w:tcW w:w="4394" w:type="dxa"/>
            <w:shd w:val="clear" w:color="auto" w:fill="auto"/>
          </w:tcPr>
          <w:p w14:paraId="74D43CBF" w14:textId="5A83553F" w:rsidR="00BA1ECA" w:rsidRPr="00C42440" w:rsidRDefault="00BA1ECA" w:rsidP="00487BFF">
            <w:pPr>
              <w:spacing w:before="60" w:after="60"/>
              <w:jc w:val="both"/>
              <w:rPr>
                <w:rFonts w:ascii="Times New Roman Bold" w:eastAsia="Times New Roman" w:hAnsi="Times New Roman Bold"/>
                <w:b/>
                <w:sz w:val="28"/>
                <w:szCs w:val="28"/>
                <w:lang w:eastAsia="x-none"/>
              </w:rPr>
            </w:pPr>
            <w:r w:rsidRPr="00C42440">
              <w:rPr>
                <w:rFonts w:ascii="Times New Roman" w:hAnsi="Times New Roman"/>
                <w:spacing w:val="-2"/>
                <w:sz w:val="28"/>
                <w:szCs w:val="28"/>
              </w:rPr>
              <w:t xml:space="preserve">Tại khoản 6 Điều 17 dự thảo Nghị định quy định “Bộ Quốc phòng xây dựng, ban hành chiến lược phát triển tổ hợp </w:t>
            </w:r>
            <w:r w:rsidR="000440A7" w:rsidRPr="00C42440">
              <w:rPr>
                <w:rFonts w:ascii="Times New Roman" w:hAnsi="Times New Roman"/>
                <w:spacing w:val="-2"/>
                <w:sz w:val="28"/>
                <w:szCs w:val="28"/>
              </w:rPr>
              <w:t>CNQP</w:t>
            </w:r>
            <w:r w:rsidRPr="00C42440">
              <w:rPr>
                <w:rFonts w:ascii="Times New Roman" w:hAnsi="Times New Roman"/>
                <w:spacing w:val="-2"/>
                <w:sz w:val="28"/>
                <w:szCs w:val="28"/>
              </w:rPr>
              <w:t xml:space="preserve">, giao nhiệm vụ, kế hoạch dài hạn sản xuất quốc phòng và quản lý việc thực hiện chức năng, nhiệm vụ của tổ hợp </w:t>
            </w:r>
            <w:r w:rsidR="000440A7" w:rsidRPr="00C42440">
              <w:rPr>
                <w:rFonts w:ascii="Times New Roman" w:hAnsi="Times New Roman"/>
                <w:spacing w:val="-2"/>
                <w:sz w:val="28"/>
                <w:szCs w:val="28"/>
              </w:rPr>
              <w:t>CNQP</w:t>
            </w:r>
            <w:r w:rsidRPr="00C42440">
              <w:rPr>
                <w:rFonts w:ascii="Times New Roman" w:hAnsi="Times New Roman"/>
                <w:spacing w:val="-2"/>
                <w:sz w:val="28"/>
                <w:szCs w:val="28"/>
              </w:rPr>
              <w:t xml:space="preserve"> thông qua hạt nhân tổ hợp </w:t>
            </w:r>
            <w:r w:rsidR="000440A7" w:rsidRPr="00C42440">
              <w:rPr>
                <w:rFonts w:ascii="Times New Roman" w:hAnsi="Times New Roman"/>
                <w:spacing w:val="-2"/>
                <w:sz w:val="28"/>
                <w:szCs w:val="28"/>
              </w:rPr>
              <w:t>CNQP</w:t>
            </w:r>
            <w:r w:rsidRPr="00C42440">
              <w:rPr>
                <w:rFonts w:ascii="Times New Roman" w:hAnsi="Times New Roman"/>
                <w:spacing w:val="-2"/>
                <w:sz w:val="28"/>
                <w:szCs w:val="28"/>
              </w:rPr>
              <w:t xml:space="preserve">” là nội dung về trách nhiệm quản lý của Bộ Quốc phòng, không phải nội dung về chức năng, nhiệm vụ của tổ hợp </w:t>
            </w:r>
            <w:r w:rsidR="000440A7" w:rsidRPr="00C42440">
              <w:rPr>
                <w:rFonts w:ascii="Times New Roman" w:hAnsi="Times New Roman"/>
                <w:spacing w:val="-2"/>
                <w:sz w:val="28"/>
                <w:szCs w:val="28"/>
              </w:rPr>
              <w:t>CNQP</w:t>
            </w:r>
            <w:r w:rsidRPr="00C42440">
              <w:rPr>
                <w:rFonts w:ascii="Times New Roman" w:hAnsi="Times New Roman"/>
                <w:spacing w:val="-2"/>
                <w:sz w:val="28"/>
                <w:szCs w:val="28"/>
              </w:rPr>
              <w:t>. Vì vậy, đề nghị cơ quan chủ trì soạn thảo cân nhắc việc quy định nội dung này trong Điều 17 dự thảo Nghị định.</w:t>
            </w:r>
          </w:p>
        </w:tc>
        <w:tc>
          <w:tcPr>
            <w:tcW w:w="3791" w:type="dxa"/>
            <w:shd w:val="clear" w:color="auto" w:fill="auto"/>
          </w:tcPr>
          <w:p w14:paraId="0D2B5544" w14:textId="02A53CEF" w:rsidR="00BA1ECA" w:rsidRPr="00C42440" w:rsidRDefault="00BA1ECA" w:rsidP="00487BFF">
            <w:pPr>
              <w:spacing w:before="60" w:after="60"/>
              <w:jc w:val="both"/>
              <w:rPr>
                <w:rFonts w:ascii="Times New Roman Bold" w:eastAsia="Times New Roman" w:hAnsi="Times New Roman Bold"/>
                <w:b/>
                <w:sz w:val="28"/>
                <w:szCs w:val="28"/>
                <w:lang w:eastAsia="x-none"/>
              </w:rPr>
            </w:pPr>
            <w:r w:rsidRPr="00C42440">
              <w:rPr>
                <w:rFonts w:ascii="Times New Roman" w:hAnsi="Times New Roman"/>
                <w:sz w:val="28"/>
                <w:szCs w:val="28"/>
              </w:rPr>
              <w:t xml:space="preserve">Tiếp thu ý kiến, Cơ quan Soạn thảo chỉnh lý, chuyển nội dung trên về điều về Chính sách của Nhà nước đối với tổ hợp </w:t>
            </w:r>
            <w:r w:rsidR="000440A7" w:rsidRPr="00C42440">
              <w:rPr>
                <w:rFonts w:ascii="Times New Roman" w:hAnsi="Times New Roman"/>
                <w:sz w:val="28"/>
                <w:szCs w:val="28"/>
              </w:rPr>
              <w:t>CNQP</w:t>
            </w:r>
            <w:r w:rsidRPr="00C42440">
              <w:rPr>
                <w:rFonts w:ascii="Times New Roman" w:hAnsi="Times New Roman"/>
                <w:sz w:val="28"/>
                <w:szCs w:val="28"/>
              </w:rPr>
              <w:t xml:space="preserve"> </w:t>
            </w:r>
            <w:r w:rsidRPr="00C42440">
              <w:rPr>
                <w:rFonts w:ascii="Times New Roman" w:hAnsi="Times New Roman"/>
                <w:i/>
                <w:sz w:val="28"/>
                <w:szCs w:val="28"/>
              </w:rPr>
              <w:t>(khoản 1 Điều 13 dự thảo Nghị định tiếp thu, chỉnh lý)</w:t>
            </w:r>
            <w:r w:rsidRPr="00C42440">
              <w:rPr>
                <w:rFonts w:ascii="Times New Roman" w:hAnsi="Times New Roman"/>
                <w:sz w:val="28"/>
                <w:szCs w:val="28"/>
              </w:rPr>
              <w:t xml:space="preserve">, đồng thời, chỉnh lý khoản này như sau: </w:t>
            </w:r>
            <w:r w:rsidRPr="00C42440">
              <w:rPr>
                <w:rFonts w:ascii="Times New Roman" w:hAnsi="Times New Roman"/>
                <w:i/>
                <w:sz w:val="28"/>
                <w:szCs w:val="28"/>
              </w:rPr>
              <w:t xml:space="preserve">“Bộ Quốc phòng ban hành chiến lược phát triển tổ hợp </w:t>
            </w:r>
            <w:r w:rsidR="000440A7" w:rsidRPr="00C42440">
              <w:rPr>
                <w:rFonts w:ascii="Times New Roman" w:hAnsi="Times New Roman"/>
                <w:i/>
                <w:sz w:val="28"/>
                <w:szCs w:val="28"/>
              </w:rPr>
              <w:t>CNQP</w:t>
            </w:r>
            <w:r w:rsidRPr="00C42440">
              <w:rPr>
                <w:rFonts w:ascii="Times New Roman" w:hAnsi="Times New Roman"/>
                <w:i/>
                <w:sz w:val="28"/>
                <w:szCs w:val="28"/>
              </w:rPr>
              <w:t xml:space="preserve">; giao nhiệm vụ, kế hoạch dài hạn sản xuất quốc phòng và quản lý việc thực hiện chức năng, nhiệm vụ của tổ hợp </w:t>
            </w:r>
            <w:r w:rsidR="000440A7" w:rsidRPr="00C42440">
              <w:rPr>
                <w:rFonts w:ascii="Times New Roman" w:hAnsi="Times New Roman"/>
                <w:i/>
                <w:sz w:val="28"/>
                <w:szCs w:val="28"/>
              </w:rPr>
              <w:t>CNQP</w:t>
            </w:r>
            <w:r w:rsidRPr="00C42440">
              <w:rPr>
                <w:rFonts w:ascii="Times New Roman" w:hAnsi="Times New Roman"/>
                <w:i/>
                <w:sz w:val="28"/>
                <w:szCs w:val="28"/>
              </w:rPr>
              <w:t xml:space="preserve"> thông qua hạt nhân tổ hợp </w:t>
            </w:r>
            <w:r w:rsidR="000440A7" w:rsidRPr="00C42440">
              <w:rPr>
                <w:rFonts w:ascii="Times New Roman" w:hAnsi="Times New Roman"/>
                <w:i/>
                <w:sz w:val="28"/>
                <w:szCs w:val="28"/>
              </w:rPr>
              <w:t>CNQP</w:t>
            </w:r>
            <w:r w:rsidRPr="00C42440">
              <w:rPr>
                <w:rFonts w:ascii="Times New Roman" w:hAnsi="Times New Roman"/>
                <w:i/>
                <w:sz w:val="28"/>
                <w:szCs w:val="28"/>
              </w:rPr>
              <w:t>.”</w:t>
            </w:r>
            <w:r w:rsidRPr="00C42440">
              <w:rPr>
                <w:rFonts w:ascii="Times New Roman" w:hAnsi="Times New Roman"/>
                <w:sz w:val="28"/>
                <w:szCs w:val="28"/>
              </w:rPr>
              <w:t xml:space="preserve"> </w:t>
            </w:r>
          </w:p>
        </w:tc>
      </w:tr>
      <w:tr w:rsidR="00C42440" w:rsidRPr="00C42440" w14:paraId="54CD4D64" w14:textId="77777777" w:rsidTr="00B87E8F">
        <w:tc>
          <w:tcPr>
            <w:tcW w:w="846" w:type="dxa"/>
            <w:vMerge w:val="restart"/>
            <w:shd w:val="clear" w:color="auto" w:fill="auto"/>
            <w:vAlign w:val="center"/>
          </w:tcPr>
          <w:p w14:paraId="788C03A2" w14:textId="153F02F2" w:rsidR="0036625E" w:rsidRPr="00C42440" w:rsidRDefault="00293651"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19</w:t>
            </w:r>
          </w:p>
        </w:tc>
        <w:tc>
          <w:tcPr>
            <w:tcW w:w="3685" w:type="dxa"/>
            <w:vMerge w:val="restart"/>
            <w:shd w:val="clear" w:color="auto" w:fill="auto"/>
            <w:vAlign w:val="center"/>
          </w:tcPr>
          <w:p w14:paraId="2E744567" w14:textId="77777777" w:rsidR="0036625E" w:rsidRPr="00C42440" w:rsidRDefault="0036625E" w:rsidP="0036625E">
            <w:pPr>
              <w:widowControl w:val="0"/>
              <w:spacing w:before="60" w:after="60"/>
              <w:jc w:val="both"/>
              <w:rPr>
                <w:rFonts w:eastAsia="Times New Roman"/>
                <w:b/>
                <w:sz w:val="28"/>
                <w:szCs w:val="28"/>
                <w:lang w:eastAsia="x-none"/>
              </w:rPr>
            </w:pPr>
            <w:r w:rsidRPr="00C42440">
              <w:rPr>
                <w:rFonts w:ascii="Times New Roman Bold" w:eastAsia="Times New Roman" w:hAnsi="Times New Roman Bold"/>
                <w:b/>
                <w:sz w:val="28"/>
                <w:szCs w:val="28"/>
                <w:lang w:eastAsia="x-none"/>
              </w:rPr>
              <w:t>Điều 18</w:t>
            </w:r>
            <w:r w:rsidRPr="00C42440">
              <w:rPr>
                <w:rFonts w:eastAsia="Times New Roman"/>
                <w:b/>
                <w:sz w:val="28"/>
                <w:szCs w:val="28"/>
                <w:lang w:eastAsia="x-none"/>
              </w:rPr>
              <w:t>.</w:t>
            </w:r>
            <w:r w:rsidRPr="00C42440">
              <w:rPr>
                <w:rFonts w:ascii="Times New Roman Bold" w:eastAsia="Times New Roman" w:hAnsi="Times New Roman Bold"/>
                <w:b/>
                <w:sz w:val="28"/>
                <w:szCs w:val="28"/>
                <w:lang w:eastAsia="x-none"/>
              </w:rPr>
              <w:t xml:space="preserve"> Chính sách thúc đẩy liên doanh, liên kết giữa các thành phần của tổ hợp công nghiệp quốc phòng</w:t>
            </w:r>
          </w:p>
          <w:p w14:paraId="3D975B75" w14:textId="77777777" w:rsidR="0036625E" w:rsidRPr="00C42440" w:rsidRDefault="0036625E" w:rsidP="0036625E">
            <w:pPr>
              <w:spacing w:before="60" w:after="60"/>
              <w:jc w:val="both"/>
              <w:rPr>
                <w:rFonts w:ascii="Times New Roman" w:hAnsi="Times New Roman"/>
                <w:bCs/>
                <w:iCs/>
                <w:sz w:val="28"/>
                <w:szCs w:val="28"/>
              </w:rPr>
            </w:pPr>
            <w:r w:rsidRPr="00C42440">
              <w:rPr>
                <w:rFonts w:ascii="Times New Roman" w:hAnsi="Times New Roman"/>
                <w:bCs/>
                <w:iCs/>
                <w:sz w:val="28"/>
                <w:szCs w:val="28"/>
              </w:rPr>
              <w:t xml:space="preserve">1. Đối tượng: </w:t>
            </w:r>
          </w:p>
          <w:p w14:paraId="74F1C2F1" w14:textId="639FEE9C" w:rsidR="0036625E" w:rsidRPr="00C42440" w:rsidRDefault="0036625E" w:rsidP="0036625E">
            <w:pPr>
              <w:spacing w:before="60" w:after="60"/>
              <w:jc w:val="both"/>
              <w:rPr>
                <w:rFonts w:ascii="Times New Roman" w:hAnsi="Times New Roman"/>
                <w:bCs/>
                <w:iCs/>
                <w:sz w:val="28"/>
                <w:szCs w:val="28"/>
              </w:rPr>
            </w:pPr>
            <w:r w:rsidRPr="00C42440">
              <w:rPr>
                <w:rFonts w:ascii="Times New Roman" w:hAnsi="Times New Roman"/>
                <w:bCs/>
                <w:iCs/>
                <w:sz w:val="28"/>
                <w:szCs w:val="28"/>
              </w:rPr>
              <w:t>b) Thành phần khác của tổ hợp công nghiệp quố</w:t>
            </w:r>
            <w:r w:rsidR="009177ED" w:rsidRPr="00C42440">
              <w:rPr>
                <w:rFonts w:ascii="Times New Roman" w:hAnsi="Times New Roman"/>
                <w:bCs/>
                <w:iCs/>
                <w:sz w:val="28"/>
                <w:szCs w:val="28"/>
              </w:rPr>
              <w:t>c phòng.</w:t>
            </w:r>
          </w:p>
          <w:p w14:paraId="79D09235" w14:textId="77777777" w:rsidR="0036625E" w:rsidRPr="00C42440" w:rsidRDefault="0036625E" w:rsidP="0036625E">
            <w:pPr>
              <w:spacing w:before="60" w:after="60"/>
              <w:jc w:val="both"/>
              <w:rPr>
                <w:rFonts w:ascii="Times New Roman" w:hAnsi="Times New Roman"/>
                <w:bCs/>
                <w:iCs/>
                <w:sz w:val="28"/>
                <w:szCs w:val="28"/>
              </w:rPr>
            </w:pPr>
            <w:r w:rsidRPr="00C42440">
              <w:rPr>
                <w:rFonts w:ascii="Times New Roman" w:hAnsi="Times New Roman"/>
                <w:bCs/>
                <w:iCs/>
                <w:sz w:val="28"/>
                <w:szCs w:val="28"/>
              </w:rPr>
              <w:t>2. Nội dung:</w:t>
            </w:r>
          </w:p>
          <w:p w14:paraId="5E9FDD9A" w14:textId="0B1EC358" w:rsidR="0036625E" w:rsidRPr="00C42440" w:rsidRDefault="009177ED" w:rsidP="0036625E">
            <w:pPr>
              <w:spacing w:before="60" w:after="60"/>
              <w:jc w:val="both"/>
              <w:rPr>
                <w:rFonts w:ascii="Times New Roman" w:hAnsi="Times New Roman"/>
                <w:bCs/>
                <w:iCs/>
                <w:spacing w:val="4"/>
                <w:sz w:val="28"/>
                <w:szCs w:val="28"/>
              </w:rPr>
            </w:pPr>
            <w:r w:rsidRPr="00C42440">
              <w:rPr>
                <w:rFonts w:ascii="Times New Roman" w:hAnsi="Times New Roman"/>
                <w:bCs/>
                <w:iCs/>
                <w:sz w:val="28"/>
                <w:szCs w:val="28"/>
              </w:rPr>
              <w:t>…</w:t>
            </w:r>
          </w:p>
          <w:p w14:paraId="36053656" w14:textId="77777777" w:rsidR="0036625E" w:rsidRPr="00C42440" w:rsidRDefault="0036625E" w:rsidP="0036625E">
            <w:pPr>
              <w:spacing w:before="60" w:after="60"/>
              <w:jc w:val="both"/>
              <w:rPr>
                <w:rFonts w:ascii="Times New Roman" w:hAnsi="Times New Roman"/>
                <w:bCs/>
                <w:iCs/>
                <w:sz w:val="28"/>
                <w:szCs w:val="28"/>
              </w:rPr>
            </w:pPr>
            <w:r w:rsidRPr="00C42440">
              <w:rPr>
                <w:rFonts w:ascii="Times New Roman" w:hAnsi="Times New Roman"/>
                <w:bCs/>
                <w:iCs/>
                <w:sz w:val="28"/>
                <w:szCs w:val="28"/>
              </w:rPr>
              <w:t xml:space="preserve">h) Thành viên của tổ hợp công nghiệp quốc phòng được liên doanh, liên kết để với nhau để hình thành pháp nhân.  </w:t>
            </w:r>
          </w:p>
          <w:p w14:paraId="76F5744F" w14:textId="2827C1E8" w:rsidR="0036625E" w:rsidRPr="00C42440" w:rsidRDefault="0036625E" w:rsidP="0036625E">
            <w:pPr>
              <w:spacing w:before="60" w:after="60"/>
              <w:jc w:val="both"/>
              <w:rPr>
                <w:rFonts w:eastAsia="Times New Roman"/>
                <w:b/>
                <w:sz w:val="28"/>
                <w:szCs w:val="28"/>
                <w:lang w:eastAsia="x-none"/>
              </w:rPr>
            </w:pPr>
            <w:r w:rsidRPr="00C42440">
              <w:rPr>
                <w:rFonts w:ascii="Times New Roman" w:hAnsi="Times New Roman"/>
                <w:bCs/>
                <w:iCs/>
                <w:sz w:val="28"/>
                <w:szCs w:val="28"/>
              </w:rPr>
              <w:t xml:space="preserve"> </w:t>
            </w:r>
          </w:p>
        </w:tc>
        <w:tc>
          <w:tcPr>
            <w:tcW w:w="1560" w:type="dxa"/>
            <w:shd w:val="clear" w:color="auto" w:fill="auto"/>
            <w:vAlign w:val="center"/>
          </w:tcPr>
          <w:p w14:paraId="417BE70C" w14:textId="77777777"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495B8403" w14:textId="77777777"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b/>
                <w:iCs/>
                <w:sz w:val="28"/>
                <w:szCs w:val="28"/>
              </w:rPr>
              <w:t>(1)</w:t>
            </w:r>
            <w:r w:rsidRPr="00C42440">
              <w:rPr>
                <w:rFonts w:ascii="Times New Roman" w:hAnsi="Times New Roman"/>
                <w:sz w:val="28"/>
                <w:szCs w:val="28"/>
              </w:rPr>
              <w:t xml:space="preserve"> Tại điểm b khoản 1: Đề nghị thay cụm từ “thành phần” bằng cụm từ “thành viên” để thống nhất khoản 2 Điều 3 (Giải thích từ ngữ) dự thảo Nghị định. </w:t>
            </w:r>
          </w:p>
          <w:p w14:paraId="56E439F6" w14:textId="0355B74A"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b/>
                <w:iCs/>
                <w:sz w:val="28"/>
                <w:szCs w:val="28"/>
              </w:rPr>
              <w:t>(</w:t>
            </w:r>
            <w:r w:rsidRPr="00C42440">
              <w:rPr>
                <w:rFonts w:ascii="Times New Roman" w:hAnsi="Times New Roman"/>
                <w:b/>
                <w:iCs/>
                <w:spacing w:val="10"/>
                <w:sz w:val="28"/>
                <w:szCs w:val="28"/>
              </w:rPr>
              <w:t>2)</w:t>
            </w:r>
            <w:r w:rsidRPr="00C42440">
              <w:rPr>
                <w:rFonts w:ascii="Times New Roman" w:hAnsi="Times New Roman"/>
                <w:b/>
                <w:i/>
                <w:spacing w:val="10"/>
                <w:sz w:val="28"/>
                <w:szCs w:val="28"/>
              </w:rPr>
              <w:t xml:space="preserve"> </w:t>
            </w:r>
            <w:r w:rsidRPr="00C42440">
              <w:rPr>
                <w:rFonts w:ascii="Times New Roman" w:hAnsi="Times New Roman"/>
                <w:spacing w:val="10"/>
                <w:sz w:val="28"/>
                <w:szCs w:val="28"/>
              </w:rPr>
              <w:t xml:space="preserve">Tại điểm h khoản 2: Đề nghị làm rõ căn cứ quy định “Thành viên của tổ hợp </w:t>
            </w:r>
            <w:r w:rsidR="000440A7" w:rsidRPr="00C42440">
              <w:rPr>
                <w:rFonts w:ascii="Times New Roman" w:hAnsi="Times New Roman"/>
                <w:spacing w:val="10"/>
                <w:sz w:val="28"/>
                <w:szCs w:val="28"/>
              </w:rPr>
              <w:t>CNQP</w:t>
            </w:r>
            <w:r w:rsidRPr="00C42440">
              <w:rPr>
                <w:rFonts w:ascii="Times New Roman" w:hAnsi="Times New Roman"/>
                <w:spacing w:val="10"/>
                <w:sz w:val="28"/>
                <w:szCs w:val="28"/>
              </w:rPr>
              <w:t xml:space="preserve"> được liên doanh, liên kết với nhau để hình thành pháp nhân”.</w:t>
            </w:r>
          </w:p>
        </w:tc>
        <w:tc>
          <w:tcPr>
            <w:tcW w:w="3791" w:type="dxa"/>
            <w:shd w:val="clear" w:color="auto" w:fill="auto"/>
            <w:vAlign w:val="center"/>
          </w:tcPr>
          <w:p w14:paraId="0C90682A" w14:textId="77777777"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w:t>
            </w:r>
            <w:r w:rsidRPr="00C42440">
              <w:rPr>
                <w:rFonts w:ascii="Times New Roman" w:hAnsi="Times New Roman"/>
                <w:b/>
                <w:i/>
                <w:sz w:val="28"/>
                <w:szCs w:val="28"/>
              </w:rPr>
              <w:t>(1)</w:t>
            </w:r>
            <w:r w:rsidRPr="00C42440">
              <w:rPr>
                <w:rFonts w:ascii="Times New Roman" w:hAnsi="Times New Roman"/>
                <w:sz w:val="28"/>
                <w:szCs w:val="28"/>
              </w:rPr>
              <w:t xml:space="preserve"> Cơ quan soạn thảo thống nhất sử dụng từ “thành phần khác của tổ hợp” để bảo đảm phù hợp với thuật ngữ quy định tại Luật CNQP, AN và ĐVCN. Đồng thời bỏ quy định giải thích từ ngữ đối với nội dung này. </w:t>
            </w:r>
          </w:p>
          <w:p w14:paraId="1AF8C5E9" w14:textId="6B9B3B26" w:rsidR="0036625E" w:rsidRPr="00C42440" w:rsidRDefault="0036625E" w:rsidP="00BA1ECA">
            <w:pPr>
              <w:spacing w:before="60" w:after="60"/>
              <w:jc w:val="both"/>
              <w:rPr>
                <w:rFonts w:ascii="Times New Roman" w:hAnsi="Times New Roman"/>
                <w:spacing w:val="-4"/>
                <w:sz w:val="28"/>
                <w:szCs w:val="28"/>
              </w:rPr>
            </w:pPr>
            <w:r w:rsidRPr="00C42440">
              <w:rPr>
                <w:rFonts w:ascii="Times New Roman" w:hAnsi="Times New Roman"/>
                <w:b/>
                <w:i/>
                <w:spacing w:val="-4"/>
                <w:sz w:val="28"/>
                <w:szCs w:val="28"/>
              </w:rPr>
              <w:t>(2)</w:t>
            </w:r>
            <w:r w:rsidRPr="00C42440">
              <w:rPr>
                <w:rFonts w:ascii="Times New Roman" w:hAnsi="Times New Roman"/>
                <w:spacing w:val="-4"/>
                <w:sz w:val="28"/>
                <w:szCs w:val="28"/>
              </w:rPr>
              <w:t xml:space="preserve"> Tiếp thu ý kiến, Cơ quan Soạn thảo đề nghị bỏ quy định chính sách “Thành viên của tổ hợp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được liên doanh, liên kết với nhau để hình thành pháp nhân” do đây là quyền của các doanh nghiệp theo quy định của pháp luật. </w:t>
            </w:r>
          </w:p>
        </w:tc>
      </w:tr>
      <w:tr w:rsidR="00C42440" w:rsidRPr="00C42440" w14:paraId="160010AD" w14:textId="77777777" w:rsidTr="00B87E8F">
        <w:tc>
          <w:tcPr>
            <w:tcW w:w="846" w:type="dxa"/>
            <w:vMerge/>
            <w:shd w:val="clear" w:color="auto" w:fill="auto"/>
            <w:vAlign w:val="center"/>
          </w:tcPr>
          <w:p w14:paraId="631ED5AF" w14:textId="77777777" w:rsidR="0036625E" w:rsidRPr="00C42440" w:rsidRDefault="0036625E"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30F88B0B" w14:textId="77777777" w:rsidR="0036625E" w:rsidRPr="00C42440" w:rsidRDefault="0036625E"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49FAF11F" w14:textId="77777777" w:rsidR="0036625E" w:rsidRPr="00C42440" w:rsidRDefault="0036625E" w:rsidP="00BA1ECA">
            <w:pPr>
              <w:widowControl w:val="0"/>
              <w:spacing w:before="60" w:after="60"/>
              <w:jc w:val="both"/>
              <w:rPr>
                <w:rFonts w:ascii="Times New Roman" w:eastAsia="Times New Roman" w:hAnsi="Times New Roman"/>
                <w:sz w:val="28"/>
                <w:szCs w:val="28"/>
                <w:lang w:eastAsia="vi-VN" w:bidi="vi-VN"/>
              </w:rPr>
            </w:pPr>
            <w:r w:rsidRPr="00C42440">
              <w:rPr>
                <w:rFonts w:ascii="Times New Roman" w:hAnsi="Times New Roman"/>
                <w:sz w:val="28"/>
                <w:szCs w:val="28"/>
              </w:rPr>
              <w:t>Bộ Tư lệnh thủ đô Hà Nội</w:t>
            </w:r>
          </w:p>
        </w:tc>
        <w:tc>
          <w:tcPr>
            <w:tcW w:w="4394" w:type="dxa"/>
            <w:shd w:val="clear" w:color="auto" w:fill="auto"/>
          </w:tcPr>
          <w:p w14:paraId="3B012115" w14:textId="533880F5" w:rsidR="0036625E" w:rsidRPr="00C42440" w:rsidRDefault="0036625E" w:rsidP="00BA1ECA">
            <w:pPr>
              <w:widowControl w:val="0"/>
              <w:spacing w:before="60" w:after="60"/>
              <w:jc w:val="both"/>
              <w:rPr>
                <w:rFonts w:ascii="Times New Roman" w:eastAsia="Times New Roman" w:hAnsi="Times New Roman"/>
                <w:sz w:val="28"/>
                <w:szCs w:val="28"/>
                <w:lang w:eastAsia="vi-VN" w:bidi="vi-VN"/>
              </w:rPr>
            </w:pPr>
            <w:r w:rsidRPr="00C42440">
              <w:rPr>
                <w:rFonts w:ascii="Times New Roman" w:eastAsia="Times New Roman" w:hAnsi="Times New Roman"/>
                <w:sz w:val="28"/>
                <w:szCs w:val="28"/>
                <w:lang w:eastAsia="vi-VN" w:bidi="vi-VN"/>
              </w:rPr>
              <w:t xml:space="preserve">Tại điểm b, khoản 2 Điều 18: Đề nghị bỏ cụm từ “Hỗ trợ” để quy định rõ trách nhiệm của cơ quan quản lý nhà nước trong cung cấp thông tin, dữ liệu của các doanh nghiệp tham gia tổ hợp </w:t>
            </w:r>
            <w:r w:rsidR="000440A7" w:rsidRPr="00C42440">
              <w:rPr>
                <w:rFonts w:ascii="Times New Roman" w:eastAsia="Times New Roman" w:hAnsi="Times New Roman"/>
                <w:sz w:val="28"/>
                <w:szCs w:val="28"/>
                <w:lang w:eastAsia="vi-VN" w:bidi="vi-VN"/>
              </w:rPr>
              <w:t>CNQP</w:t>
            </w:r>
            <w:r w:rsidRPr="00C42440">
              <w:rPr>
                <w:rFonts w:ascii="Times New Roman" w:eastAsia="Times New Roman" w:hAnsi="Times New Roman"/>
                <w:sz w:val="28"/>
                <w:szCs w:val="28"/>
                <w:lang w:eastAsia="vi-VN" w:bidi="vi-VN"/>
              </w:rPr>
              <w:t>.</w:t>
            </w:r>
          </w:p>
        </w:tc>
        <w:tc>
          <w:tcPr>
            <w:tcW w:w="3791" w:type="dxa"/>
            <w:shd w:val="clear" w:color="auto" w:fill="auto"/>
          </w:tcPr>
          <w:p w14:paraId="355EEEE8" w14:textId="77777777" w:rsidR="0036625E" w:rsidRPr="00C42440" w:rsidRDefault="0036625E"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 xml:space="preserve">Tiếp thu ý kiến Bộ Tư lệnh Thủ đô Hà Nội, Cơ quan Soạn thảo đề xuất kết cấu lại nội dung về chính sách thành 01 Điều, giao hạt nhân tổ hợp CNQP chịu trách nhiệm, phân bổ các chính sách ưu đãi của Nhà nước cho tổ hợp CNQP. </w:t>
            </w:r>
          </w:p>
        </w:tc>
      </w:tr>
      <w:tr w:rsidR="00C42440" w:rsidRPr="00C42440" w14:paraId="11B79A59" w14:textId="77777777" w:rsidTr="00B87E8F">
        <w:tc>
          <w:tcPr>
            <w:tcW w:w="846" w:type="dxa"/>
            <w:vMerge w:val="restart"/>
            <w:shd w:val="clear" w:color="auto" w:fill="auto"/>
            <w:vAlign w:val="center"/>
          </w:tcPr>
          <w:p w14:paraId="3E6EF2E4" w14:textId="16187065" w:rsidR="0036625E" w:rsidRPr="00C42440" w:rsidRDefault="0036625E"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w:t>
            </w:r>
            <w:r w:rsidR="00293651" w:rsidRPr="00C42440">
              <w:rPr>
                <w:rFonts w:ascii="Times New Roman" w:hAnsi="Times New Roman" w:cs="Times New Roman"/>
                <w:b/>
                <w:sz w:val="28"/>
                <w:szCs w:val="28"/>
              </w:rPr>
              <w:t>0</w:t>
            </w:r>
          </w:p>
        </w:tc>
        <w:tc>
          <w:tcPr>
            <w:tcW w:w="3685" w:type="dxa"/>
            <w:vMerge w:val="restart"/>
            <w:shd w:val="clear" w:color="auto" w:fill="auto"/>
            <w:vAlign w:val="center"/>
          </w:tcPr>
          <w:p w14:paraId="6FC19B50" w14:textId="1D021EA5" w:rsidR="0036625E" w:rsidRPr="00C42440" w:rsidRDefault="0036625E" w:rsidP="00BA1ECA">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b/>
                <w:sz w:val="28"/>
                <w:szCs w:val="28"/>
                <w:lang w:eastAsia="x-none"/>
              </w:rPr>
              <w:t>Điều 22. Chính sách phát triển nguồn nhân lực chất lượng cao cho tổ hợp công nghiệp quốc phòng</w:t>
            </w:r>
          </w:p>
          <w:p w14:paraId="4168F7F5" w14:textId="79DB5E67" w:rsidR="0036625E" w:rsidRPr="00C42440" w:rsidRDefault="0036625E" w:rsidP="00BA1ECA">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spacing w:val="-2"/>
                <w:sz w:val="28"/>
                <w:szCs w:val="28"/>
                <w:lang w:eastAsia="x-none"/>
              </w:rPr>
              <w:t>1. Đối tượng hỗ trợ:</w:t>
            </w:r>
          </w:p>
          <w:p w14:paraId="72FD57C1" w14:textId="77777777" w:rsidR="0036625E" w:rsidRPr="00C42440" w:rsidRDefault="0036625E" w:rsidP="00BA1ECA">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spacing w:val="-2"/>
                <w:sz w:val="28"/>
                <w:szCs w:val="28"/>
                <w:lang w:eastAsia="x-none"/>
              </w:rPr>
              <w:t xml:space="preserve">a) Cán bộ, công chức, viên chức, người lao động đang làm việc tại hạt nhân tổ hợp công nghiệp quốc phòng hoặc thành phần khác của tổ hợp công nghiệp quốc phòng trực tiếp phục vụ các nhiệm vụ của tổ hợp công nghiệp quốc phòng có nhu cầu nâng cao trình độ để thực hiện nhiệm vụ của tổ hợp công nghiệp quốc phòng; </w:t>
            </w:r>
          </w:p>
          <w:p w14:paraId="7C1C7A93" w14:textId="77777777" w:rsidR="0036625E" w:rsidRPr="00C42440" w:rsidRDefault="0036625E" w:rsidP="00BA1ECA">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spacing w:val="-2"/>
                <w:sz w:val="28"/>
                <w:szCs w:val="28"/>
                <w:lang w:eastAsia="x-none"/>
              </w:rPr>
              <w:t>b) Cán bộ, công chức, viên chức làm việc tại Cơ quan chuyên trách về công nghiệp quốc phòng có liên quan đến nội dung tổ hợp công nghiệp quốc phòng;</w:t>
            </w:r>
          </w:p>
          <w:p w14:paraId="6B975628" w14:textId="77777777" w:rsidR="0036625E" w:rsidRPr="00C42440" w:rsidRDefault="0036625E" w:rsidP="00BA1ECA">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spacing w:val="-2"/>
                <w:sz w:val="28"/>
                <w:szCs w:val="28"/>
                <w:lang w:eastAsia="x-none"/>
              </w:rPr>
              <w:t xml:space="preserve">c) Hạt nhân tổ hợp công nghiệp quốc phòng, các cơ sở đào tạo là thành viên của tổ hợp công nghiệp quốc phòng. </w:t>
            </w:r>
          </w:p>
          <w:p w14:paraId="170FF237" w14:textId="20D8F9A6" w:rsidR="0036625E" w:rsidRPr="00C42440" w:rsidRDefault="0036625E" w:rsidP="00BA1ECA">
            <w:pPr>
              <w:spacing w:before="60" w:after="60"/>
              <w:jc w:val="both"/>
              <w:rPr>
                <w:rFonts w:ascii="Times New Roman" w:eastAsia="Times New Roman" w:hAnsi="Times New Roman"/>
                <w:spacing w:val="-6"/>
                <w:sz w:val="28"/>
                <w:szCs w:val="28"/>
                <w:lang w:eastAsia="x-none"/>
              </w:rPr>
            </w:pPr>
          </w:p>
        </w:tc>
        <w:tc>
          <w:tcPr>
            <w:tcW w:w="1560" w:type="dxa"/>
            <w:shd w:val="clear" w:color="auto" w:fill="auto"/>
            <w:vAlign w:val="center"/>
          </w:tcPr>
          <w:p w14:paraId="59CBE066" w14:textId="77777777"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7D6CA0A3" w14:textId="47CCC94B"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sz w:val="28"/>
                <w:szCs w:val="28"/>
              </w:rPr>
              <w:t xml:space="preserve">Theo quy định tại khoản 1 Điều 42, khoản 1 Điều 43 Luật </w:t>
            </w:r>
            <w:r w:rsidR="000440A7" w:rsidRPr="00C42440">
              <w:rPr>
                <w:rFonts w:ascii="Times New Roman" w:hAnsi="Times New Roman"/>
                <w:sz w:val="28"/>
                <w:szCs w:val="28"/>
              </w:rPr>
              <w:t>CNQP, AN</w:t>
            </w:r>
            <w:r w:rsidRPr="00C42440">
              <w:rPr>
                <w:rFonts w:ascii="Times New Roman" w:hAnsi="Times New Roman"/>
                <w:sz w:val="28"/>
                <w:szCs w:val="28"/>
              </w:rPr>
              <w:t xml:space="preserve"> và </w:t>
            </w:r>
            <w:r w:rsidR="000440A7" w:rsidRPr="00C42440">
              <w:rPr>
                <w:rFonts w:ascii="Times New Roman" w:hAnsi="Times New Roman"/>
                <w:sz w:val="28"/>
                <w:szCs w:val="28"/>
              </w:rPr>
              <w:t>ĐVCN</w:t>
            </w:r>
            <w:r w:rsidRPr="00C42440">
              <w:rPr>
                <w:rFonts w:ascii="Times New Roman" w:hAnsi="Times New Roman"/>
                <w:sz w:val="28"/>
                <w:szCs w:val="28"/>
              </w:rPr>
              <w:t xml:space="preserve"> thì Tổ hợp </w:t>
            </w:r>
            <w:r w:rsidR="000440A7" w:rsidRPr="00C42440">
              <w:rPr>
                <w:rFonts w:ascii="Times New Roman" w:hAnsi="Times New Roman"/>
                <w:sz w:val="28"/>
                <w:szCs w:val="28"/>
              </w:rPr>
              <w:t>CNQP</w:t>
            </w:r>
            <w:r w:rsidRPr="00C42440">
              <w:rPr>
                <w:rFonts w:ascii="Times New Roman" w:hAnsi="Times New Roman"/>
                <w:sz w:val="28"/>
                <w:szCs w:val="28"/>
              </w:rPr>
              <w:t xml:space="preserve"> và Hạt nhân tổ hợp </w:t>
            </w:r>
            <w:r w:rsidR="000440A7" w:rsidRPr="00C42440">
              <w:rPr>
                <w:rFonts w:ascii="Times New Roman" w:hAnsi="Times New Roman"/>
                <w:sz w:val="28"/>
                <w:szCs w:val="28"/>
              </w:rPr>
              <w:t>CNQP</w:t>
            </w:r>
            <w:r w:rsidRPr="00C42440">
              <w:rPr>
                <w:rFonts w:ascii="Times New Roman" w:hAnsi="Times New Roman"/>
                <w:sz w:val="28"/>
                <w:szCs w:val="28"/>
              </w:rPr>
              <w:t xml:space="preserve"> là cơ sở </w:t>
            </w:r>
            <w:r w:rsidR="000440A7" w:rsidRPr="00C42440">
              <w:rPr>
                <w:rFonts w:ascii="Times New Roman" w:hAnsi="Times New Roman"/>
                <w:sz w:val="28"/>
                <w:szCs w:val="28"/>
              </w:rPr>
              <w:t>CNQP</w:t>
            </w:r>
            <w:r w:rsidRPr="00C42440">
              <w:rPr>
                <w:rFonts w:ascii="Times New Roman" w:hAnsi="Times New Roman"/>
                <w:sz w:val="28"/>
                <w:szCs w:val="28"/>
              </w:rPr>
              <w:t xml:space="preserve">, một trong những chức năng là nghiên cứu, thiết kế, chế tạo, sản xuất, thử nghiệm sản phẩm của tổ hợp </w:t>
            </w:r>
            <w:r w:rsidR="000440A7" w:rsidRPr="00C42440">
              <w:rPr>
                <w:rFonts w:ascii="Times New Roman" w:hAnsi="Times New Roman"/>
                <w:sz w:val="28"/>
                <w:szCs w:val="28"/>
              </w:rPr>
              <w:t>CNQP</w:t>
            </w:r>
            <w:r w:rsidRPr="00C42440">
              <w:rPr>
                <w:rFonts w:ascii="Times New Roman" w:hAnsi="Times New Roman"/>
                <w:sz w:val="28"/>
                <w:szCs w:val="28"/>
              </w:rPr>
              <w:t xml:space="preserve">. Do đó, đề nghị cơ quan chủ trì soạn thảo rà soát đối tượng là “cán bộ”, “công chức”, “viên chức” có ở </w:t>
            </w:r>
            <w:r w:rsidR="00750861" w:rsidRPr="00C42440">
              <w:rPr>
                <w:rFonts w:ascii="Times New Roman" w:hAnsi="Times New Roman"/>
                <w:sz w:val="28"/>
                <w:szCs w:val="28"/>
              </w:rPr>
              <w:t>t</w:t>
            </w:r>
            <w:r w:rsidRPr="00C42440">
              <w:rPr>
                <w:rFonts w:ascii="Times New Roman" w:hAnsi="Times New Roman"/>
                <w:sz w:val="28"/>
                <w:szCs w:val="28"/>
              </w:rPr>
              <w:t xml:space="preserve">ổ hợp </w:t>
            </w:r>
            <w:r w:rsidR="000440A7" w:rsidRPr="00C42440">
              <w:rPr>
                <w:rFonts w:ascii="Times New Roman" w:hAnsi="Times New Roman"/>
                <w:sz w:val="28"/>
                <w:szCs w:val="28"/>
              </w:rPr>
              <w:t>CNQP</w:t>
            </w:r>
            <w:r w:rsidRPr="00C42440">
              <w:rPr>
                <w:rFonts w:ascii="Times New Roman" w:hAnsi="Times New Roman"/>
                <w:sz w:val="28"/>
                <w:szCs w:val="28"/>
              </w:rPr>
              <w:t xml:space="preserve"> và </w:t>
            </w:r>
            <w:r w:rsidR="00750861" w:rsidRPr="00C42440">
              <w:rPr>
                <w:rFonts w:ascii="Times New Roman" w:hAnsi="Times New Roman"/>
                <w:sz w:val="28"/>
                <w:szCs w:val="28"/>
              </w:rPr>
              <w:t>h</w:t>
            </w:r>
            <w:r w:rsidRPr="00C42440">
              <w:rPr>
                <w:rFonts w:ascii="Times New Roman" w:hAnsi="Times New Roman"/>
                <w:sz w:val="28"/>
                <w:szCs w:val="28"/>
              </w:rPr>
              <w:t xml:space="preserve">ạt nhân tổ hợp </w:t>
            </w:r>
            <w:r w:rsidR="000440A7" w:rsidRPr="00C42440">
              <w:rPr>
                <w:rFonts w:ascii="Times New Roman" w:hAnsi="Times New Roman"/>
                <w:sz w:val="28"/>
                <w:szCs w:val="28"/>
              </w:rPr>
              <w:t>CNQP</w:t>
            </w:r>
            <w:r w:rsidRPr="00C42440">
              <w:rPr>
                <w:rFonts w:ascii="Times New Roman" w:hAnsi="Times New Roman"/>
                <w:sz w:val="28"/>
                <w:szCs w:val="28"/>
              </w:rPr>
              <w:t xml:space="preserve"> hay không để bảo đảm phù hợp với Luật Cán bộ, công chức năm 2008 và Luật Viên chức năm 2010 (sửa đổi, bổ sung năm 2019) và các quy định khác có liên quan.</w:t>
            </w:r>
          </w:p>
        </w:tc>
        <w:tc>
          <w:tcPr>
            <w:tcW w:w="3791" w:type="dxa"/>
            <w:shd w:val="clear" w:color="auto" w:fill="auto"/>
          </w:tcPr>
          <w:p w14:paraId="4B5B8985" w14:textId="75BC7443" w:rsidR="0036625E" w:rsidRPr="00C42440" w:rsidRDefault="0036625E"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 xml:space="preserve">Tiếp thu ý kiến, Cơ quan Soạn thảo không quy định áp dụng đối với đối tượng là “cán bộ”, “công chức”, “viên chức”. Quy định tập trung các chính sách ưu tiên, ưu đãi cho tổ hợp thông qua hạt nhân tổ hợp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sử dụng chung thuật ngữ là “người lao động trong cơ sở </w:t>
            </w:r>
            <w:r w:rsidR="000440A7" w:rsidRPr="00C42440">
              <w:rPr>
                <w:rFonts w:ascii="Times New Roman" w:hAnsi="Times New Roman"/>
                <w:spacing w:val="-4"/>
                <w:sz w:val="28"/>
                <w:szCs w:val="28"/>
              </w:rPr>
              <w:t>CNQP</w:t>
            </w:r>
            <w:r w:rsidRPr="00C42440">
              <w:rPr>
                <w:rFonts w:ascii="Times New Roman" w:hAnsi="Times New Roman"/>
                <w:spacing w:val="-4"/>
                <w:sz w:val="28"/>
                <w:szCs w:val="28"/>
              </w:rPr>
              <w:t xml:space="preserve"> nòng cốt” để đề cập chung đến đối tượng là những người làm việc tại các cơ sở CNQP nòng cốt. </w:t>
            </w:r>
          </w:p>
        </w:tc>
      </w:tr>
      <w:tr w:rsidR="00C42440" w:rsidRPr="00C42440" w14:paraId="78E9FAA6" w14:textId="77777777" w:rsidTr="00B87E8F">
        <w:tc>
          <w:tcPr>
            <w:tcW w:w="846" w:type="dxa"/>
            <w:vMerge/>
            <w:shd w:val="clear" w:color="auto" w:fill="auto"/>
            <w:vAlign w:val="center"/>
          </w:tcPr>
          <w:p w14:paraId="4BA8F271" w14:textId="77777777" w:rsidR="0036625E" w:rsidRPr="00C42440" w:rsidRDefault="0036625E"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2B69B60A" w14:textId="77777777" w:rsidR="0036625E" w:rsidRPr="00C42440" w:rsidRDefault="0036625E"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11796112" w14:textId="77777777" w:rsidR="0036625E" w:rsidRPr="00C42440" w:rsidRDefault="0036625E" w:rsidP="00BA1ECA">
            <w:pPr>
              <w:spacing w:before="60" w:after="60"/>
              <w:jc w:val="both"/>
              <w:rPr>
                <w:rFonts w:ascii="Times New Roman" w:eastAsia="Times New Roman" w:hAnsi="Times New Roman"/>
                <w:sz w:val="28"/>
                <w:szCs w:val="28"/>
              </w:rPr>
            </w:pPr>
            <w:r w:rsidRPr="00C42440">
              <w:rPr>
                <w:rFonts w:ascii="Times New Roman" w:hAnsi="Times New Roman"/>
                <w:sz w:val="28"/>
                <w:szCs w:val="28"/>
              </w:rPr>
              <w:t>Bộ Chỉ huy quân sự tỉnh Bắc Giang</w:t>
            </w:r>
          </w:p>
        </w:tc>
        <w:tc>
          <w:tcPr>
            <w:tcW w:w="4394" w:type="dxa"/>
            <w:shd w:val="clear" w:color="auto" w:fill="auto"/>
          </w:tcPr>
          <w:p w14:paraId="6F710291" w14:textId="0CC2912B" w:rsidR="0036625E" w:rsidRPr="00C42440" w:rsidRDefault="0036625E" w:rsidP="00BA1ECA">
            <w:pPr>
              <w:spacing w:before="60" w:after="60"/>
              <w:jc w:val="both"/>
              <w:rPr>
                <w:rFonts w:ascii="Times New Roman" w:eastAsia="Times New Roman" w:hAnsi="Times New Roman"/>
                <w:sz w:val="28"/>
                <w:szCs w:val="20"/>
              </w:rPr>
            </w:pPr>
            <w:r w:rsidRPr="00C42440">
              <w:rPr>
                <w:rFonts w:ascii="Times New Roman" w:eastAsia="Times New Roman" w:hAnsi="Times New Roman"/>
                <w:sz w:val="28"/>
                <w:szCs w:val="20"/>
              </w:rPr>
              <w:t xml:space="preserve">Điểm a, </w:t>
            </w:r>
            <w:r w:rsidR="00750861" w:rsidRPr="00C42440">
              <w:rPr>
                <w:rFonts w:ascii="Times New Roman" w:eastAsia="Times New Roman" w:hAnsi="Times New Roman"/>
                <w:sz w:val="28"/>
                <w:szCs w:val="20"/>
              </w:rPr>
              <w:t>k</w:t>
            </w:r>
            <w:r w:rsidRPr="00C42440">
              <w:rPr>
                <w:rFonts w:ascii="Times New Roman" w:eastAsia="Times New Roman" w:hAnsi="Times New Roman"/>
                <w:sz w:val="28"/>
                <w:szCs w:val="20"/>
              </w:rPr>
              <w:t>hoản 1, Điều 22 của Nghị định</w:t>
            </w:r>
            <w:r w:rsidR="00E016BF" w:rsidRPr="00C42440">
              <w:rPr>
                <w:rFonts w:ascii="Times New Roman" w:eastAsia="Times New Roman" w:hAnsi="Times New Roman"/>
                <w:sz w:val="28"/>
                <w:szCs w:val="20"/>
              </w:rPr>
              <w:t xml:space="preserve">: </w:t>
            </w:r>
            <w:r w:rsidRPr="00C42440">
              <w:rPr>
                <w:rFonts w:ascii="Times New Roman" w:eastAsia="Times New Roman" w:hAnsi="Times New Roman"/>
                <w:sz w:val="28"/>
                <w:szCs w:val="20"/>
              </w:rPr>
              <w:t xml:space="preserve">Nên quy định rõ các cá nhân người nước ngoài đang làm việc tại hạt nhân tổ hợp </w:t>
            </w:r>
            <w:r w:rsidR="000440A7" w:rsidRPr="00C42440">
              <w:rPr>
                <w:rFonts w:ascii="Times New Roman" w:eastAsia="Times New Roman" w:hAnsi="Times New Roman"/>
                <w:sz w:val="28"/>
                <w:szCs w:val="20"/>
              </w:rPr>
              <w:t>CNQP</w:t>
            </w:r>
            <w:r w:rsidRPr="00C42440">
              <w:rPr>
                <w:rFonts w:ascii="Times New Roman" w:eastAsia="Times New Roman" w:hAnsi="Times New Roman"/>
                <w:sz w:val="28"/>
                <w:szCs w:val="20"/>
              </w:rPr>
              <w:t xml:space="preserve"> hoặc thành phần khác của tổ hợp </w:t>
            </w:r>
            <w:r w:rsidR="000440A7" w:rsidRPr="00C42440">
              <w:rPr>
                <w:rFonts w:ascii="Times New Roman" w:eastAsia="Times New Roman" w:hAnsi="Times New Roman"/>
                <w:sz w:val="28"/>
                <w:szCs w:val="20"/>
              </w:rPr>
              <w:t>CNQP</w:t>
            </w:r>
            <w:r w:rsidRPr="00C42440">
              <w:rPr>
                <w:rFonts w:ascii="Times New Roman" w:eastAsia="Times New Roman" w:hAnsi="Times New Roman"/>
                <w:sz w:val="28"/>
                <w:szCs w:val="20"/>
              </w:rPr>
              <w:t xml:space="preserve"> có thuộc đối tượng được hỗ trợ trong phát triển nguồn nhân lực chất lượng cao cho tổ hợp </w:t>
            </w:r>
            <w:r w:rsidR="000440A7" w:rsidRPr="00C42440">
              <w:rPr>
                <w:rFonts w:ascii="Times New Roman" w:eastAsia="Times New Roman" w:hAnsi="Times New Roman"/>
                <w:sz w:val="28"/>
                <w:szCs w:val="20"/>
              </w:rPr>
              <w:t>CNQP</w:t>
            </w:r>
            <w:r w:rsidRPr="00C42440">
              <w:rPr>
                <w:rFonts w:ascii="Times New Roman" w:eastAsia="Times New Roman" w:hAnsi="Times New Roman"/>
                <w:sz w:val="28"/>
                <w:szCs w:val="20"/>
              </w:rPr>
              <w:t xml:space="preserve"> hay không.</w:t>
            </w:r>
          </w:p>
          <w:p w14:paraId="5D7C6C7C" w14:textId="0920EBC6" w:rsidR="0036625E" w:rsidRPr="00C42440" w:rsidRDefault="0036625E" w:rsidP="00BA1ECA">
            <w:pPr>
              <w:spacing w:before="60" w:after="60"/>
              <w:jc w:val="both"/>
              <w:rPr>
                <w:rFonts w:ascii="Times New Roman" w:hAnsi="Times New Roman"/>
                <w:sz w:val="28"/>
                <w:szCs w:val="28"/>
              </w:rPr>
            </w:pPr>
            <w:r w:rsidRPr="00C42440">
              <w:rPr>
                <w:rFonts w:ascii="Times New Roman" w:eastAsia="Times New Roman" w:hAnsi="Times New Roman"/>
                <w:sz w:val="28"/>
                <w:szCs w:val="20"/>
              </w:rPr>
              <w:t xml:space="preserve">Lý do: Trong thành phần khác của tổ hợp </w:t>
            </w:r>
            <w:r w:rsidR="000440A7" w:rsidRPr="00C42440">
              <w:rPr>
                <w:rFonts w:ascii="Times New Roman" w:eastAsia="Times New Roman" w:hAnsi="Times New Roman"/>
                <w:sz w:val="28"/>
                <w:szCs w:val="20"/>
              </w:rPr>
              <w:t>CNQP</w:t>
            </w:r>
            <w:r w:rsidRPr="00C42440">
              <w:rPr>
                <w:rFonts w:ascii="Times New Roman" w:eastAsia="Times New Roman" w:hAnsi="Times New Roman"/>
                <w:sz w:val="28"/>
                <w:szCs w:val="20"/>
              </w:rPr>
              <w:t xml:space="preserve"> có các chuyên gia người nước ngoài làm việc</w:t>
            </w:r>
            <w:r w:rsidRPr="00C42440">
              <w:rPr>
                <w:rStyle w:val="FootnoteReference"/>
                <w:rFonts w:ascii="Times New Roman" w:hAnsi="Times New Roman"/>
                <w:sz w:val="28"/>
              </w:rPr>
              <w:t xml:space="preserve"> </w:t>
            </w:r>
          </w:p>
        </w:tc>
        <w:tc>
          <w:tcPr>
            <w:tcW w:w="3791" w:type="dxa"/>
            <w:shd w:val="clear" w:color="auto" w:fill="auto"/>
          </w:tcPr>
          <w:p w14:paraId="095ABBF9" w14:textId="2295CC46" w:rsidR="0036625E" w:rsidRPr="00C42440" w:rsidRDefault="0036625E" w:rsidP="00BA1ECA">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của </w:t>
            </w:r>
            <w:r w:rsidR="00750861" w:rsidRPr="00C42440">
              <w:rPr>
                <w:rFonts w:ascii="Times New Roman" w:hAnsi="Times New Roman"/>
                <w:sz w:val="28"/>
                <w:szCs w:val="28"/>
              </w:rPr>
              <w:t>t</w:t>
            </w:r>
            <w:r w:rsidRPr="00C42440">
              <w:rPr>
                <w:rFonts w:ascii="Times New Roman" w:hAnsi="Times New Roman"/>
                <w:sz w:val="28"/>
                <w:szCs w:val="28"/>
              </w:rPr>
              <w:t>ỉnh Bắc Giang, Cơ quan Soạn thảo đề nghị kết cấu lại nội dung quy định về chính sách cho tổ hợp CNQP, bỏ quy định về đối tượng, nguồn hỗ trợ; thay vào đó quy định các nội dung chính sách và xác định việc thực hiện chính sách thông qua.</w:t>
            </w:r>
          </w:p>
        </w:tc>
      </w:tr>
      <w:tr w:rsidR="00C42440" w:rsidRPr="00C42440" w14:paraId="2BFD922D" w14:textId="77777777" w:rsidTr="00750861">
        <w:tc>
          <w:tcPr>
            <w:tcW w:w="846" w:type="dxa"/>
            <w:shd w:val="clear" w:color="auto" w:fill="auto"/>
            <w:vAlign w:val="center"/>
          </w:tcPr>
          <w:p w14:paraId="314DB200" w14:textId="76EC5EAF" w:rsidR="00BA1ECA" w:rsidRPr="00C42440" w:rsidRDefault="0036625E"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w:t>
            </w:r>
            <w:r w:rsidR="00293651" w:rsidRPr="00C42440">
              <w:rPr>
                <w:rFonts w:ascii="Times New Roman" w:hAnsi="Times New Roman" w:cs="Times New Roman"/>
                <w:b/>
                <w:sz w:val="28"/>
                <w:szCs w:val="28"/>
              </w:rPr>
              <w:t>1</w:t>
            </w:r>
          </w:p>
        </w:tc>
        <w:tc>
          <w:tcPr>
            <w:tcW w:w="3685" w:type="dxa"/>
            <w:shd w:val="clear" w:color="auto" w:fill="auto"/>
            <w:vAlign w:val="center"/>
          </w:tcPr>
          <w:p w14:paraId="0CB26A11" w14:textId="3ABB4EFC" w:rsidR="00420EA7" w:rsidRPr="00C42440" w:rsidRDefault="0036625E" w:rsidP="00420EA7">
            <w:pPr>
              <w:spacing w:before="60" w:after="60"/>
              <w:jc w:val="both"/>
              <w:rPr>
                <w:rFonts w:ascii="Times New Roman" w:eastAsia="Times New Roman" w:hAnsi="Times New Roman"/>
                <w:spacing w:val="-2"/>
                <w:sz w:val="28"/>
                <w:szCs w:val="28"/>
                <w:lang w:eastAsia="x-none"/>
              </w:rPr>
            </w:pPr>
            <w:r w:rsidRPr="00C42440">
              <w:rPr>
                <w:rFonts w:ascii="Times New Roman" w:eastAsia="Times New Roman" w:hAnsi="Times New Roman"/>
                <w:b/>
                <w:sz w:val="28"/>
                <w:szCs w:val="28"/>
                <w:lang w:eastAsia="x-none"/>
              </w:rPr>
              <w:t>Điều 24. Quy trình hỗ trợ</w:t>
            </w:r>
          </w:p>
          <w:p w14:paraId="78B9B93C" w14:textId="7623946D" w:rsidR="00BA1ECA" w:rsidRPr="00C42440" w:rsidRDefault="00BA1ECA" w:rsidP="00BA1ECA">
            <w:pPr>
              <w:spacing w:before="60" w:after="60"/>
              <w:jc w:val="both"/>
              <w:rPr>
                <w:rFonts w:ascii="Times New Roman" w:eastAsia="Times New Roman" w:hAnsi="Times New Roman"/>
                <w:spacing w:val="-4"/>
                <w:sz w:val="28"/>
                <w:szCs w:val="28"/>
                <w:lang w:eastAsia="x-none"/>
              </w:rPr>
            </w:pPr>
          </w:p>
        </w:tc>
        <w:tc>
          <w:tcPr>
            <w:tcW w:w="1560" w:type="dxa"/>
            <w:shd w:val="clear" w:color="auto" w:fill="auto"/>
            <w:vAlign w:val="center"/>
          </w:tcPr>
          <w:p w14:paraId="08041FF9"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214B3999" w14:textId="08A50396"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Tại khoản 4: Đề nghị làm rõ nội dung của cụm từ “trong trường hợp có khả năng và nguồn lực hỗ trợ”, đồng thời xác định rõ thẩm quyền áp dụng từng chính sách đối với tổ hợp </w:t>
            </w:r>
            <w:r w:rsidR="000440A7" w:rsidRPr="00C42440">
              <w:rPr>
                <w:rFonts w:ascii="Times New Roman" w:hAnsi="Times New Roman"/>
                <w:sz w:val="28"/>
                <w:szCs w:val="28"/>
              </w:rPr>
              <w:t>CNQP</w:t>
            </w:r>
            <w:r w:rsidRPr="00C42440">
              <w:rPr>
                <w:rFonts w:ascii="Times New Roman" w:hAnsi="Times New Roman"/>
                <w:sz w:val="28"/>
                <w:szCs w:val="28"/>
              </w:rPr>
              <w:t xml:space="preserve"> (các chính sách được quy định từ Điều 18 đến Điều 22 dự thảo Nghị định).</w:t>
            </w:r>
          </w:p>
          <w:p w14:paraId="5DED6784" w14:textId="636EF47C"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Tại khoản 3 đề nghị bỏ quy định thời hạn bổ sung hồ sơ không quá 10 ngày làm việc để tạo điều kiện cho hạt nhân tổ hợp </w:t>
            </w:r>
            <w:r w:rsidR="000440A7" w:rsidRPr="00C42440">
              <w:rPr>
                <w:rFonts w:ascii="Times New Roman" w:hAnsi="Times New Roman"/>
                <w:sz w:val="28"/>
                <w:szCs w:val="28"/>
              </w:rPr>
              <w:t>CNQP</w:t>
            </w:r>
            <w:r w:rsidRPr="00C42440">
              <w:rPr>
                <w:rFonts w:ascii="Times New Roman" w:hAnsi="Times New Roman"/>
                <w:sz w:val="28"/>
                <w:szCs w:val="28"/>
              </w:rPr>
              <w:t xml:space="preserve"> chủ động, tự quyết định thời hạn bổ sung vì trong thực tế vì nhiều lý do không đáp ứng được thời hạn sẽ gây khó khăn không cần thiết.</w:t>
            </w:r>
          </w:p>
        </w:tc>
        <w:tc>
          <w:tcPr>
            <w:tcW w:w="3791" w:type="dxa"/>
            <w:shd w:val="clear" w:color="auto" w:fill="auto"/>
          </w:tcPr>
          <w:p w14:paraId="77A910FC" w14:textId="77777777" w:rsidR="00BA1ECA" w:rsidRPr="00C42440" w:rsidRDefault="00BA1ECA" w:rsidP="00750861">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để tạo thuận lợi trong thực hiện chính sách đối với đối với tổ hợp CNQP, Cơ quan Soạn thảo đã kết cấu lại theo hướng thực hiện chính sách đối với tổ hợp thông qua hạt nhân của tổ hợp, không quy định về quy trình thực hiện chính sách hỗ trợ, từ đó tạo điều kiện thuận lợi để hạt nhân tổ hợp CNQP. Theo đó, cơ quan đã bỏ quy tại Điều 24 dự thảo Nghị định xin ý kiến.  </w:t>
            </w:r>
          </w:p>
        </w:tc>
      </w:tr>
      <w:tr w:rsidR="00C42440" w:rsidRPr="00C42440" w14:paraId="3A7B3891" w14:textId="77777777" w:rsidTr="00B87E8F">
        <w:tc>
          <w:tcPr>
            <w:tcW w:w="846" w:type="dxa"/>
            <w:shd w:val="clear" w:color="auto" w:fill="auto"/>
            <w:vAlign w:val="center"/>
          </w:tcPr>
          <w:p w14:paraId="39DDA14A" w14:textId="77777777" w:rsidR="00BA1ECA" w:rsidRPr="00C42440" w:rsidRDefault="00BA1ECA" w:rsidP="00BA1ECA">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06815EAA" w14:textId="77777777" w:rsidR="00BA1ECA" w:rsidRPr="00C42440" w:rsidRDefault="00BA1ECA" w:rsidP="00BA1ECA">
            <w:pPr>
              <w:spacing w:before="60" w:after="60"/>
              <w:jc w:val="both"/>
              <w:rPr>
                <w:rFonts w:ascii="Times New Roman" w:eastAsia="Times New Roman" w:hAnsi="Times New Roman"/>
                <w:b/>
                <w:bCs/>
                <w:spacing w:val="-2"/>
                <w:sz w:val="28"/>
                <w:szCs w:val="28"/>
                <w:lang w:eastAsia="x-none"/>
              </w:rPr>
            </w:pPr>
            <w:r w:rsidRPr="00C42440">
              <w:rPr>
                <w:rFonts w:ascii="Times New Roman" w:eastAsia="Times New Roman" w:hAnsi="Times New Roman"/>
                <w:b/>
                <w:bCs/>
                <w:spacing w:val="-2"/>
                <w:sz w:val="28"/>
                <w:szCs w:val="28"/>
                <w:lang w:eastAsia="x-none"/>
              </w:rPr>
              <w:t>MỤC 2. HẠT NHÂN TỔ HỢP CÔNG NGHỆP QUỐC PHÒNG</w:t>
            </w:r>
          </w:p>
        </w:tc>
        <w:tc>
          <w:tcPr>
            <w:tcW w:w="1560" w:type="dxa"/>
            <w:shd w:val="clear" w:color="auto" w:fill="auto"/>
          </w:tcPr>
          <w:p w14:paraId="2C195DE0" w14:textId="77777777" w:rsidR="00BA1ECA" w:rsidRPr="00C42440" w:rsidRDefault="00BA1ECA" w:rsidP="00BA1ECA">
            <w:pPr>
              <w:spacing w:before="60" w:after="60"/>
              <w:jc w:val="both"/>
              <w:rPr>
                <w:rFonts w:ascii="Times New Roman" w:hAnsi="Times New Roman"/>
                <w:sz w:val="28"/>
                <w:szCs w:val="28"/>
              </w:rPr>
            </w:pPr>
          </w:p>
        </w:tc>
        <w:tc>
          <w:tcPr>
            <w:tcW w:w="4394" w:type="dxa"/>
            <w:shd w:val="clear" w:color="auto" w:fill="auto"/>
            <w:vAlign w:val="center"/>
          </w:tcPr>
          <w:p w14:paraId="6433241A" w14:textId="77777777" w:rsidR="00BA1ECA" w:rsidRPr="00C42440" w:rsidRDefault="00BA1ECA" w:rsidP="00BA1ECA">
            <w:pPr>
              <w:spacing w:before="60" w:after="60"/>
              <w:jc w:val="both"/>
              <w:rPr>
                <w:rFonts w:ascii="Times New Roman" w:hAnsi="Times New Roman"/>
                <w:sz w:val="28"/>
                <w:szCs w:val="28"/>
              </w:rPr>
            </w:pPr>
          </w:p>
        </w:tc>
        <w:tc>
          <w:tcPr>
            <w:tcW w:w="3791" w:type="dxa"/>
            <w:shd w:val="clear" w:color="auto" w:fill="auto"/>
            <w:vAlign w:val="center"/>
          </w:tcPr>
          <w:p w14:paraId="18FCEF76" w14:textId="77777777" w:rsidR="00BA1ECA" w:rsidRPr="00C42440" w:rsidRDefault="00BA1ECA" w:rsidP="00BA1ECA">
            <w:pPr>
              <w:spacing w:before="60" w:after="60"/>
              <w:jc w:val="both"/>
              <w:rPr>
                <w:rFonts w:ascii="Times New Roman" w:hAnsi="Times New Roman"/>
                <w:sz w:val="28"/>
                <w:szCs w:val="28"/>
              </w:rPr>
            </w:pPr>
          </w:p>
        </w:tc>
      </w:tr>
      <w:tr w:rsidR="00C42440" w:rsidRPr="00C42440" w14:paraId="46CD370C" w14:textId="77777777" w:rsidTr="00B87E8F">
        <w:tc>
          <w:tcPr>
            <w:tcW w:w="846" w:type="dxa"/>
            <w:shd w:val="clear" w:color="auto" w:fill="auto"/>
            <w:vAlign w:val="center"/>
          </w:tcPr>
          <w:p w14:paraId="0B23C152" w14:textId="0BEC07F6" w:rsidR="00BA1ECA" w:rsidRPr="00C42440" w:rsidRDefault="005E5D66"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w:t>
            </w:r>
            <w:r w:rsidR="00293651" w:rsidRPr="00C42440">
              <w:rPr>
                <w:rFonts w:ascii="Times New Roman" w:hAnsi="Times New Roman" w:cs="Times New Roman"/>
                <w:b/>
                <w:sz w:val="28"/>
                <w:szCs w:val="28"/>
              </w:rPr>
              <w:t>2</w:t>
            </w:r>
          </w:p>
        </w:tc>
        <w:tc>
          <w:tcPr>
            <w:tcW w:w="3685" w:type="dxa"/>
            <w:shd w:val="clear" w:color="auto" w:fill="auto"/>
            <w:vAlign w:val="center"/>
          </w:tcPr>
          <w:p w14:paraId="01660C12" w14:textId="036EF60D" w:rsidR="005E5D66" w:rsidRPr="00C42440" w:rsidRDefault="005E5D66" w:rsidP="00BA1ECA">
            <w:pPr>
              <w:spacing w:before="60" w:after="60"/>
              <w:jc w:val="both"/>
              <w:rPr>
                <w:rFonts w:ascii="Times New Roman" w:hAnsi="Times New Roman"/>
                <w:sz w:val="28"/>
                <w:szCs w:val="28"/>
              </w:rPr>
            </w:pPr>
            <w:r w:rsidRPr="00C42440">
              <w:rPr>
                <w:rFonts w:ascii="Times New Roman Bold" w:eastAsia="Times New Roman" w:hAnsi="Times New Roman Bold"/>
                <w:b/>
                <w:spacing w:val="-4"/>
                <w:sz w:val="28"/>
                <w:szCs w:val="28"/>
                <w:lang w:eastAsia="x-none"/>
              </w:rPr>
              <w:t>Điều 25. Điều kiện cơ sở công nghiệp quốc phòng nòng cốt là hạt nhân tổ hợp công nghiệp quốc phòng</w:t>
            </w:r>
          </w:p>
          <w:p w14:paraId="75BC2A13" w14:textId="5441F522"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1. Cơ sở công nghiệp quốc phòng nòng cốt có doanh thu hằng năm đạt trên 3.000 tỷ đồng trong vòng 03 năm liên tiếp tính tới thời điểm nộp hồ sơ được xác định trên cơ sở báo cáo tài chính nộp cơ quan thuế.</w:t>
            </w:r>
          </w:p>
          <w:p w14:paraId="4EA70777"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2. Tỷ lệ tổng chi cho nghiên cứu và phát triển, đổi mới công nghệ của doanh nghiệp phải đạt ít nhất 03% giá trị tổng doanh thu trừ đi giá trị đầu vào hằng năm.</w:t>
            </w:r>
          </w:p>
          <w:p w14:paraId="78D6326C"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3. Có hệ thống cơ sở hạ tầng đáp ứng đầy đủ yêu cầu gồm:</w:t>
            </w:r>
          </w:p>
          <w:p w14:paraId="4C596367"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a) Có đơn vị nghiên cứu phát triển trong cơ cấu tổ chức của cơ sở công nghiệp quốc phòng nòng cốt; </w:t>
            </w:r>
          </w:p>
          <w:p w14:paraId="1C473E29"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 Hệ thống dây chuyền, trang thiết bị đáp ứng yêu cầu sản xuất hoặc hoàn chỉnh ít nhất 01 loại vũ khí trang bị kỹ thuật có ý nghĩa chiến lược.</w:t>
            </w:r>
          </w:p>
          <w:p w14:paraId="74287944"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4. Có nhân lực đảm bảo hoạt động quản lý, điều hành, nghiên cứu, thiết kế, chế tạo, sản xuất vũ khí trang bị kỹ thuật có ý nghĩa chiến lược gồm:</w:t>
            </w:r>
          </w:p>
          <w:p w14:paraId="4FC125C1"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a) Tỷ lệ lao động có trình độ chuyên môn từ đại học trở lên trên tổng số lao động thực hiện nhiệm vụ nghiên cứu phát triển phải đạt 50% trở lên; </w:t>
            </w:r>
          </w:p>
          <w:p w14:paraId="3FD24749"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 Tỷ lệ lao động có học vị tiến sĩ trên tổng số lao động trực tiếp thực hiện nghiên cứu và phát triển phải đạt 05% trở lên và không ít hơn 10 người.</w:t>
            </w:r>
          </w:p>
          <w:p w14:paraId="0105A420"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5. Đã làm chủ ít nhất một sản phẩm vũ khí trang bị kỹ thuật có ý nghĩa chiến lược được đưa vào trang bị. Đã làm chủ các công nghệ nền, công nghệ lõi để đảm bảo tỷ lệ nội địa hoá tối thiểu 30% đối với vũ khí trang bị kỹ thuật có ý nghĩa chiến lược và 50% đối với vũ khí trang bị kỹ thuật khác.</w:t>
            </w:r>
          </w:p>
          <w:p w14:paraId="5076029E"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6. Cơ sở công nghiệp quốc phòng nòng                                                                                                          là doanh nghiệp phải đáp ứng đầy đủ các điều kiện quy định từ khoản 1 đến khoản 5 Điều này. Trường hợp cơ sở công nghiệp quốc phòng nòng cốt không phải là doanh nghiệp, Bộ Quốc phòng đánh giá năng lực của cơ sở công nghiệp quốc phòng nòng cốt và báo cáo Thủ tướng Chính phủ xem xét, quyết định công nhận cơ sở công nghiệp quốc phòng nòng cốt là hạt nhân tổ hợp công nghiệp quốc phòng. </w:t>
            </w:r>
          </w:p>
        </w:tc>
        <w:tc>
          <w:tcPr>
            <w:tcW w:w="1560" w:type="dxa"/>
            <w:shd w:val="clear" w:color="auto" w:fill="auto"/>
            <w:vAlign w:val="center"/>
          </w:tcPr>
          <w:p w14:paraId="5A4F3A92" w14:textId="77777777"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2C86C9CF" w14:textId="0773BE67" w:rsidR="00BA1ECA" w:rsidRPr="00C42440" w:rsidRDefault="00BA1ECA" w:rsidP="00DB4936">
            <w:pPr>
              <w:spacing w:before="60" w:after="60"/>
              <w:jc w:val="both"/>
              <w:rPr>
                <w:rFonts w:ascii="Times New Roman" w:hAnsi="Times New Roman"/>
                <w:sz w:val="28"/>
                <w:szCs w:val="28"/>
              </w:rPr>
            </w:pPr>
            <w:r w:rsidRPr="00C42440">
              <w:rPr>
                <w:rFonts w:ascii="Times New Roman" w:hAnsi="Times New Roman"/>
                <w:sz w:val="28"/>
                <w:szCs w:val="28"/>
              </w:rPr>
              <w:t xml:space="preserve">Khoản 6 Điều 25: Đề nghị làm rõ tiêu chí đánh giá năng lực của cơ sở </w:t>
            </w:r>
            <w:r w:rsidR="000440A7" w:rsidRPr="00C42440">
              <w:rPr>
                <w:rFonts w:ascii="Times New Roman" w:hAnsi="Times New Roman"/>
                <w:sz w:val="28"/>
                <w:szCs w:val="28"/>
              </w:rPr>
              <w:t>CNQP</w:t>
            </w:r>
            <w:r w:rsidRPr="00C42440">
              <w:rPr>
                <w:rFonts w:ascii="Times New Roman" w:hAnsi="Times New Roman"/>
                <w:sz w:val="28"/>
                <w:szCs w:val="28"/>
              </w:rPr>
              <w:t xml:space="preserve"> nòng cốt trong trường hợp cơ sở </w:t>
            </w:r>
            <w:r w:rsidR="000440A7" w:rsidRPr="00C42440">
              <w:rPr>
                <w:rFonts w:ascii="Times New Roman" w:hAnsi="Times New Roman"/>
                <w:sz w:val="28"/>
                <w:szCs w:val="28"/>
              </w:rPr>
              <w:t>CNQP</w:t>
            </w:r>
            <w:r w:rsidRPr="00C42440">
              <w:rPr>
                <w:rFonts w:ascii="Times New Roman" w:hAnsi="Times New Roman"/>
                <w:sz w:val="28"/>
                <w:szCs w:val="28"/>
              </w:rPr>
              <w:t xml:space="preserve"> nòng cốt không phải là doanh nghiệp.</w:t>
            </w:r>
          </w:p>
        </w:tc>
        <w:tc>
          <w:tcPr>
            <w:tcW w:w="3791" w:type="dxa"/>
            <w:shd w:val="clear" w:color="auto" w:fill="auto"/>
            <w:vAlign w:val="center"/>
          </w:tcPr>
          <w:p w14:paraId="49F8CAB6" w14:textId="5F677B98" w:rsidR="00BA1ECA" w:rsidRPr="00C42440" w:rsidRDefault="00BA1ECA" w:rsidP="00BA1ECA">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Cơ quan Soạn thảo đã kết cấu lại Điều này (Điều 10 dự thảo tiếp thu, chỉnh lý), theo hướng quy định điều kiện chung (từ khoản 1 đến khoản 5) và điều kiện riêng đối với doanh nghiệp (khoản 6) để bảo đảm tính rõ ràng trong việc áp dụng, lựa chọn cơ sở CNQP nòng cốt là hạt nhân của tổ hợp. Cụ thể, chỉnh lý nội dung điều này như sau: </w:t>
            </w:r>
          </w:p>
          <w:p w14:paraId="12D72114" w14:textId="77777777" w:rsidR="00180C27" w:rsidRPr="00C42440" w:rsidRDefault="00BA1ECA" w:rsidP="00180C27">
            <w:pPr>
              <w:spacing w:before="60" w:after="60"/>
              <w:jc w:val="both"/>
              <w:rPr>
                <w:rFonts w:ascii="Times New Roman" w:hAnsi="Times New Roman"/>
                <w:sz w:val="28"/>
                <w:szCs w:val="28"/>
              </w:rPr>
            </w:pPr>
            <w:r w:rsidRPr="00C42440">
              <w:rPr>
                <w:rFonts w:ascii="Times New Roman" w:hAnsi="Times New Roman"/>
                <w:sz w:val="28"/>
                <w:szCs w:val="28"/>
              </w:rPr>
              <w:t>“</w:t>
            </w:r>
            <w:r w:rsidR="00180C27" w:rsidRPr="00C42440">
              <w:rPr>
                <w:rFonts w:ascii="Times New Roman" w:hAnsi="Times New Roman"/>
                <w:sz w:val="28"/>
                <w:szCs w:val="28"/>
              </w:rPr>
              <w:t xml:space="preserve">1. Đã nghiên cứu, sản xuất thành công ít nhất một loại vũ khí trang bị kỹ thuật được đưa vào trang bị trong Quân đội nhân dân Việt Nam. </w:t>
            </w:r>
          </w:p>
          <w:p w14:paraId="621CB12A" w14:textId="77777777" w:rsidR="00180C27" w:rsidRPr="00C42440" w:rsidRDefault="00180C27" w:rsidP="00180C27">
            <w:pPr>
              <w:spacing w:before="60" w:after="60"/>
              <w:jc w:val="both"/>
              <w:rPr>
                <w:rFonts w:ascii="Times New Roman" w:hAnsi="Times New Roman"/>
                <w:sz w:val="28"/>
                <w:szCs w:val="28"/>
              </w:rPr>
            </w:pPr>
            <w:r w:rsidRPr="00C42440">
              <w:rPr>
                <w:rFonts w:ascii="Times New Roman" w:hAnsi="Times New Roman"/>
                <w:sz w:val="28"/>
                <w:szCs w:val="28"/>
              </w:rPr>
              <w:t>2. Có khả năng ứng dụng, phát triển hoặc tạo ra các công nghệ nền, công nghệ lõi trong nghiên cứu, thiết kế, chế tạo, sản xuất, sửa chữa, cải hoán, cải tiến, hiện đại hóa, tăng hạn sử dụng vũ khí trang bị kỹ thuật.</w:t>
            </w:r>
          </w:p>
          <w:p w14:paraId="01C57B3E" w14:textId="77777777" w:rsidR="00180C27" w:rsidRPr="00C42440" w:rsidRDefault="00180C27" w:rsidP="00180C27">
            <w:pPr>
              <w:spacing w:before="60" w:after="60"/>
              <w:jc w:val="both"/>
              <w:rPr>
                <w:rFonts w:ascii="Times New Roman" w:hAnsi="Times New Roman"/>
                <w:sz w:val="28"/>
                <w:szCs w:val="28"/>
              </w:rPr>
            </w:pPr>
            <w:r w:rsidRPr="00C42440">
              <w:rPr>
                <w:rFonts w:ascii="Times New Roman" w:hAnsi="Times New Roman"/>
                <w:sz w:val="28"/>
                <w:szCs w:val="28"/>
              </w:rPr>
              <w:t xml:space="preserve">3. Có đơn vị nghiên cứu phát triển trong cơ cấu tổ chức phục vụ hoạt động nghiên cứu, sản xuất sản phẩm quốc phòng. </w:t>
            </w:r>
          </w:p>
          <w:p w14:paraId="1015AAFB" w14:textId="77777777" w:rsidR="00180C27" w:rsidRPr="00C42440" w:rsidRDefault="00180C27" w:rsidP="00180C27">
            <w:pPr>
              <w:spacing w:before="60" w:after="60"/>
              <w:jc w:val="both"/>
              <w:rPr>
                <w:rFonts w:ascii="Times New Roman" w:hAnsi="Times New Roman"/>
                <w:sz w:val="28"/>
                <w:szCs w:val="28"/>
              </w:rPr>
            </w:pPr>
            <w:r w:rsidRPr="00C42440">
              <w:rPr>
                <w:rFonts w:ascii="Times New Roman" w:hAnsi="Times New Roman"/>
                <w:sz w:val="28"/>
                <w:szCs w:val="28"/>
              </w:rPr>
              <w:t>4. Có hệ thống phòng thí nghiệm, dây chuyền, trang thiết bị đáp ứng yêu cầu nghiên cứu, thiết kế, chế tạo, sản xuất và hoàn chỉnh ít nhất một loại vũ khí trang bị kỹ thuật.</w:t>
            </w:r>
          </w:p>
          <w:p w14:paraId="2A4D0E2B" w14:textId="77777777" w:rsidR="00180C27" w:rsidRPr="00C42440" w:rsidRDefault="00180C27" w:rsidP="00180C27">
            <w:pPr>
              <w:spacing w:before="60" w:after="60"/>
              <w:jc w:val="both"/>
              <w:rPr>
                <w:rFonts w:ascii="Times New Roman" w:hAnsi="Times New Roman"/>
                <w:sz w:val="28"/>
                <w:szCs w:val="28"/>
              </w:rPr>
            </w:pPr>
            <w:r w:rsidRPr="00C42440">
              <w:rPr>
                <w:rFonts w:ascii="Times New Roman" w:hAnsi="Times New Roman"/>
                <w:sz w:val="28"/>
                <w:szCs w:val="28"/>
              </w:rPr>
              <w:t xml:space="preserve">5. Có nhân lực đảm bảo hoạt động quản lý, điều hành, nghiên cứu, thiết kế, chế tạo, sản xuất và hoàn chỉnh vũ khí trang bị kỹ thuật. </w:t>
            </w:r>
          </w:p>
          <w:p w14:paraId="69254DD4" w14:textId="79083414" w:rsidR="00180C27" w:rsidRPr="00C42440" w:rsidRDefault="00180C27" w:rsidP="00180C27">
            <w:pPr>
              <w:spacing w:before="60" w:after="60"/>
              <w:jc w:val="both"/>
              <w:rPr>
                <w:rFonts w:ascii="Times New Roman" w:hAnsi="Times New Roman"/>
                <w:sz w:val="28"/>
                <w:szCs w:val="28"/>
              </w:rPr>
            </w:pPr>
            <w:r w:rsidRPr="00C42440">
              <w:rPr>
                <w:rFonts w:ascii="Times New Roman" w:hAnsi="Times New Roman"/>
                <w:sz w:val="28"/>
                <w:szCs w:val="28"/>
              </w:rPr>
              <w:t xml:space="preserve">6. Ngoài các điều kiện quy định tại khoản 1, 2, 3, 4, và 5 Điều này, cơ sở </w:t>
            </w:r>
            <w:r w:rsidR="000440A7" w:rsidRPr="00C42440">
              <w:rPr>
                <w:rFonts w:ascii="Times New Roman" w:hAnsi="Times New Roman"/>
                <w:sz w:val="28"/>
                <w:szCs w:val="28"/>
              </w:rPr>
              <w:t>CNQP</w:t>
            </w:r>
            <w:r w:rsidRPr="00C42440">
              <w:rPr>
                <w:rFonts w:ascii="Times New Roman" w:hAnsi="Times New Roman"/>
                <w:sz w:val="28"/>
                <w:szCs w:val="28"/>
              </w:rPr>
              <w:t xml:space="preserve"> nòng cốt là doanh nghiệp phải có tỷ lệ chi cho nghiên cứu và phát triển, đổi mới công nghệ phục vụ </w:t>
            </w:r>
            <w:r w:rsidR="000440A7" w:rsidRPr="00C42440">
              <w:rPr>
                <w:rFonts w:ascii="Times New Roman" w:hAnsi="Times New Roman"/>
                <w:sz w:val="28"/>
                <w:szCs w:val="28"/>
              </w:rPr>
              <w:t>CNQP</w:t>
            </w:r>
            <w:r w:rsidRPr="00C42440">
              <w:rPr>
                <w:rFonts w:ascii="Times New Roman" w:hAnsi="Times New Roman"/>
                <w:sz w:val="28"/>
                <w:szCs w:val="28"/>
              </w:rPr>
              <w:t xml:space="preserve"> trong 03 năm liên tiếp tính đến thời điểm nộp hồ sơ phải đạt tối thiểu 02% tổng doanh thu </w:t>
            </w:r>
            <w:r w:rsidR="000440A7" w:rsidRPr="00C42440">
              <w:rPr>
                <w:rFonts w:ascii="Times New Roman" w:hAnsi="Times New Roman"/>
                <w:sz w:val="28"/>
                <w:szCs w:val="28"/>
              </w:rPr>
              <w:t>CNQP</w:t>
            </w:r>
            <w:r w:rsidRPr="00C42440">
              <w:rPr>
                <w:rFonts w:ascii="Times New Roman" w:hAnsi="Times New Roman"/>
                <w:sz w:val="28"/>
                <w:szCs w:val="28"/>
              </w:rPr>
              <w:t>.</w:t>
            </w:r>
          </w:p>
          <w:p w14:paraId="3E07A838" w14:textId="57279F6C" w:rsidR="00BA1ECA" w:rsidRPr="00C42440" w:rsidRDefault="00180C27" w:rsidP="00180C27">
            <w:pPr>
              <w:spacing w:before="60" w:after="60"/>
              <w:jc w:val="both"/>
              <w:rPr>
                <w:rFonts w:ascii="Times New Roman" w:hAnsi="Times New Roman"/>
                <w:b/>
              </w:rPr>
            </w:pPr>
            <w:r w:rsidRPr="00C42440">
              <w:rPr>
                <w:rFonts w:ascii="Times New Roman" w:hAnsi="Times New Roman"/>
                <w:sz w:val="28"/>
                <w:szCs w:val="28"/>
              </w:rPr>
              <w:t xml:space="preserve">7. Đối với các trường hợp cần thiết </w:t>
            </w:r>
            <w:r w:rsidRPr="00C42440">
              <w:rPr>
                <w:rFonts w:ascii="Times New Roman" w:hAnsi="Times New Roman" w:hint="eastAsia"/>
                <w:sz w:val="28"/>
                <w:szCs w:val="28"/>
              </w:rPr>
              <w:t>đ</w:t>
            </w:r>
            <w:r w:rsidRPr="00C42440">
              <w:rPr>
                <w:rFonts w:ascii="Times New Roman" w:hAnsi="Times New Roman"/>
                <w:sz w:val="28"/>
                <w:szCs w:val="28"/>
              </w:rPr>
              <w:t xml:space="preserve">ể bảo </w:t>
            </w:r>
            <w:r w:rsidRPr="00C42440">
              <w:rPr>
                <w:rFonts w:ascii="Times New Roman" w:hAnsi="Times New Roman" w:hint="eastAsia"/>
                <w:sz w:val="28"/>
                <w:szCs w:val="28"/>
              </w:rPr>
              <w:t>đ</w:t>
            </w:r>
            <w:r w:rsidRPr="00C42440">
              <w:rPr>
                <w:rFonts w:ascii="Times New Roman" w:hAnsi="Times New Roman"/>
                <w:sz w:val="28"/>
                <w:szCs w:val="28"/>
              </w:rPr>
              <w:t>ảm nhiệm vụ quốc ph</w:t>
            </w:r>
            <w:r w:rsidRPr="00C42440">
              <w:rPr>
                <w:rFonts w:ascii="Times New Roman" w:hAnsi="Times New Roman" w:hint="eastAsia"/>
                <w:sz w:val="28"/>
                <w:szCs w:val="28"/>
              </w:rPr>
              <w:t>ò</w:t>
            </w:r>
            <w:r w:rsidRPr="00C42440">
              <w:rPr>
                <w:rFonts w:ascii="Times New Roman" w:hAnsi="Times New Roman"/>
                <w:sz w:val="28"/>
                <w:szCs w:val="28"/>
              </w:rPr>
              <w:t>ng, Bộ trưởng Bộ Quốc phòng báo cáo Thủ tướng Chính phủ quyết định.</w:t>
            </w:r>
            <w:r w:rsidR="00BA1ECA" w:rsidRPr="00C42440">
              <w:rPr>
                <w:rFonts w:ascii="Times New Roman" w:hAnsi="Times New Roman"/>
                <w:sz w:val="28"/>
                <w:szCs w:val="28"/>
              </w:rPr>
              <w:t xml:space="preserve">” </w:t>
            </w:r>
          </w:p>
        </w:tc>
      </w:tr>
      <w:tr w:rsidR="00C42440" w:rsidRPr="00C42440" w14:paraId="4A7535D6" w14:textId="77777777" w:rsidTr="00E016BF">
        <w:tc>
          <w:tcPr>
            <w:tcW w:w="846" w:type="dxa"/>
            <w:vMerge w:val="restart"/>
            <w:shd w:val="clear" w:color="auto" w:fill="auto"/>
            <w:vAlign w:val="center"/>
          </w:tcPr>
          <w:p w14:paraId="6590FDCB" w14:textId="3B0E0BA7" w:rsidR="005E5D66" w:rsidRPr="00C42440" w:rsidRDefault="005E5D66" w:rsidP="00293651">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w:t>
            </w:r>
            <w:r w:rsidR="00293651" w:rsidRPr="00C42440">
              <w:rPr>
                <w:rFonts w:ascii="Times New Roman" w:hAnsi="Times New Roman" w:cs="Times New Roman"/>
                <w:b/>
                <w:sz w:val="28"/>
                <w:szCs w:val="28"/>
              </w:rPr>
              <w:t>3</w:t>
            </w:r>
          </w:p>
        </w:tc>
        <w:tc>
          <w:tcPr>
            <w:tcW w:w="3685" w:type="dxa"/>
            <w:vMerge w:val="restart"/>
            <w:shd w:val="clear" w:color="auto" w:fill="auto"/>
            <w:vAlign w:val="center"/>
          </w:tcPr>
          <w:p w14:paraId="06572857" w14:textId="20718EE5" w:rsidR="005E5D66" w:rsidRPr="00C42440" w:rsidRDefault="005E5D66" w:rsidP="00BA1ECA">
            <w:pPr>
              <w:spacing w:before="60" w:after="60"/>
              <w:jc w:val="both"/>
              <w:rPr>
                <w:rFonts w:ascii="Times New Roman" w:hAnsi="Times New Roman"/>
                <w:spacing w:val="-6"/>
                <w:sz w:val="28"/>
                <w:szCs w:val="28"/>
              </w:rPr>
            </w:pPr>
            <w:r w:rsidRPr="00C42440">
              <w:rPr>
                <w:rFonts w:ascii="Times New Roman" w:eastAsia="Times New Roman" w:hAnsi="Times New Roman"/>
                <w:b/>
                <w:sz w:val="28"/>
                <w:szCs w:val="28"/>
                <w:lang w:eastAsia="x-none"/>
              </w:rPr>
              <w:t>Điều 26. Quyền hạn và trình tự, thủ tục quyết định cơ sở công nghiệp quốc phòng là hạt nhân tổ hợp công nghiệp quốc phòng</w:t>
            </w:r>
          </w:p>
          <w:p w14:paraId="06653CD3" w14:textId="37CE7479" w:rsidR="005E5D66" w:rsidRPr="00C42440" w:rsidRDefault="005E5D66" w:rsidP="00BA1ECA">
            <w:pPr>
              <w:spacing w:before="60" w:after="60"/>
              <w:jc w:val="both"/>
              <w:rPr>
                <w:rFonts w:ascii="Times New Roman" w:hAnsi="Times New Roman"/>
                <w:spacing w:val="-6"/>
                <w:sz w:val="28"/>
                <w:szCs w:val="28"/>
              </w:rPr>
            </w:pPr>
            <w:r w:rsidRPr="00C42440">
              <w:rPr>
                <w:rFonts w:ascii="Times New Roman" w:hAnsi="Times New Roman"/>
                <w:spacing w:val="-6"/>
                <w:sz w:val="28"/>
                <w:szCs w:val="28"/>
              </w:rPr>
              <w:t>1. Thủ tướng Chính phủ quyết định cơ sở công nghiệp quốc phòng nòng cốt là hạt nhân tổ hợp công nghiệp quốc phòng theo đề nghị của Bộ trưởng Bộ Quốc phòng.</w:t>
            </w:r>
          </w:p>
          <w:p w14:paraId="74DB2997" w14:textId="77777777" w:rsidR="005E5D66" w:rsidRPr="00C42440" w:rsidRDefault="005E5D66" w:rsidP="00BA1ECA">
            <w:pPr>
              <w:spacing w:before="60" w:after="60"/>
              <w:jc w:val="both"/>
              <w:rPr>
                <w:rFonts w:ascii="Times New Roman" w:hAnsi="Times New Roman"/>
                <w:sz w:val="28"/>
                <w:szCs w:val="28"/>
              </w:rPr>
            </w:pPr>
            <w:r w:rsidRPr="00C42440">
              <w:rPr>
                <w:rFonts w:ascii="Times New Roman" w:hAnsi="Times New Roman"/>
                <w:sz w:val="28"/>
                <w:szCs w:val="28"/>
              </w:rPr>
              <w:t>2. Trình tự, thủ tục quyết định cơ sở công nghiệp quốc phòng nòng cốt là hạt nhân tổ hợp công nghiệp quốc phòng như sau:</w:t>
            </w:r>
          </w:p>
          <w:p w14:paraId="16D775E0" w14:textId="77777777" w:rsidR="005E5D66" w:rsidRPr="00C42440" w:rsidRDefault="005E5D66" w:rsidP="00BA1ECA">
            <w:pPr>
              <w:spacing w:before="60" w:after="60"/>
              <w:jc w:val="both"/>
              <w:rPr>
                <w:rFonts w:ascii="Times New Roman" w:hAnsi="Times New Roman"/>
                <w:sz w:val="28"/>
                <w:szCs w:val="28"/>
              </w:rPr>
            </w:pPr>
            <w:r w:rsidRPr="00C42440">
              <w:rPr>
                <w:rFonts w:ascii="Times New Roman" w:hAnsi="Times New Roman"/>
                <w:sz w:val="28"/>
                <w:szCs w:val="28"/>
              </w:rPr>
              <w:t>a) Cơ sở công nghiệp quốc phòng nòng cốt đáp ứng đầy đủ điều kiện quy định tại Điều 25 Nghị định này xây dựng hồ sơ đề nghị công nhận cơ sở công nghiệp quốc phòng nòng cốt là hạt nhân tổ hợp công nghiệp quốc phòng theo quy định tại Điều 27 Nghị định này. Gửi 05 bộ hồ sơ đề nghị đến Cơ quan chuyên trách về công nghiệp quốc phòng;</w:t>
            </w:r>
          </w:p>
          <w:p w14:paraId="62D1DB21" w14:textId="77777777" w:rsidR="005E5D66" w:rsidRPr="00C42440" w:rsidRDefault="005E5D66" w:rsidP="00BA1ECA">
            <w:pPr>
              <w:spacing w:before="60" w:after="60"/>
              <w:jc w:val="both"/>
              <w:rPr>
                <w:rFonts w:ascii="Times New Roman" w:hAnsi="Times New Roman"/>
                <w:sz w:val="28"/>
                <w:szCs w:val="28"/>
              </w:rPr>
            </w:pPr>
            <w:r w:rsidRPr="00C42440">
              <w:rPr>
                <w:rFonts w:ascii="Times New Roman" w:hAnsi="Times New Roman"/>
                <w:sz w:val="28"/>
                <w:szCs w:val="28"/>
              </w:rPr>
              <w:t>b) Cơ quan chuyên trách về công nghiệp quốc phòng thẩm định các nội dung hồ sơ và tổ chức đánh giá năng lực của cơ sở công nghiệp quốc phòng nòng cốt trong thời gian không quá 60 ngày. Nếu cơ sở công nghiệp quốc phòng nòng cốt đáp ứng đầy đủ điều kiện quy định tại Điều 25 Nghị định này, Cơ quan chuyên trách về công nghiệp quốc phòng hoàn thiện hồ sơ, báo cáo Bộ trưởng Bộ Quốc phòng. Trường hợp không đủ điều kiện là hạt nhân tổ hợp công nghiệp quốc phòng, Cơ quan chuyên trách về công nghiệp quốc phòng phải trả lời bằng văn bản và nêu rõ lý do không đủ điều kiện trở thành hạt nhân tổ hợp công nghiệp quốc phòng;</w:t>
            </w:r>
          </w:p>
          <w:p w14:paraId="27D06924" w14:textId="77777777" w:rsidR="005E5D66" w:rsidRPr="00C42440" w:rsidRDefault="005E5D66" w:rsidP="00BA1ECA">
            <w:pPr>
              <w:spacing w:before="60" w:after="60"/>
              <w:jc w:val="both"/>
              <w:rPr>
                <w:rFonts w:ascii="Times New Roman" w:hAnsi="Times New Roman"/>
                <w:sz w:val="28"/>
                <w:szCs w:val="28"/>
              </w:rPr>
            </w:pPr>
            <w:r w:rsidRPr="00C42440">
              <w:rPr>
                <w:rFonts w:ascii="Times New Roman" w:hAnsi="Times New Roman"/>
                <w:sz w:val="28"/>
                <w:szCs w:val="28"/>
              </w:rPr>
              <w:t xml:space="preserve">c) </w:t>
            </w:r>
            <w:bookmarkStart w:id="10" w:name="_Hlk176939587"/>
            <w:r w:rsidRPr="00C42440">
              <w:rPr>
                <w:rFonts w:ascii="Times New Roman" w:hAnsi="Times New Roman"/>
                <w:sz w:val="28"/>
                <w:szCs w:val="28"/>
              </w:rPr>
              <w:t>Trên cơ sở báo cáo của Cơ quan chuyên trách về công nghiệp quốc phòng</w:t>
            </w:r>
            <w:bookmarkEnd w:id="10"/>
            <w:r w:rsidRPr="00C42440">
              <w:rPr>
                <w:rFonts w:ascii="Times New Roman" w:hAnsi="Times New Roman"/>
                <w:sz w:val="28"/>
                <w:szCs w:val="28"/>
              </w:rPr>
              <w:t xml:space="preserve">, Bộ trưởng Bộ Quốc phòng ban hành quyết định thành lập Hội đồng thẩm định để đánh giá cơ sở công nghiệp quốc phòng nòng cốt có hay không đáp ứng đầy đủ điều kiện quy định tại Điều 25 Nghị định này. Hội đồng thẩm định có từ 07 - 09 thành viên, gồm: 01 Thủ trưởng Bộ Quốc phòng làm Chủ tịch Hội đồng; đại diện các cơ quan: Tổng cục Công nghiệp quốc phòng, Cục Tài chính/Bộ Quốc phòng, Cục Kế hoạch và Đầu tư/Bộ Quốc phòng, Cục Khoa học Quân sự/Bộ Quốc phòng, Cục Kinh tế/Bộ Quốc phòng; Cục Quân lực/Bộ Tổng Tham mưu;  </w:t>
            </w:r>
          </w:p>
          <w:p w14:paraId="015E4FFE" w14:textId="77777777" w:rsidR="005E5D66" w:rsidRPr="00C42440" w:rsidRDefault="005E5D66"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d) Hội đồng thẩm định, đánh giá cơ sở công nghiệp quốc phòng nòng cốt theo quy định tại Điều 25 Nghị định này;</w:t>
            </w:r>
          </w:p>
          <w:p w14:paraId="1A2F6272" w14:textId="77777777" w:rsidR="005E5D66" w:rsidRPr="00C42440" w:rsidRDefault="005E5D66" w:rsidP="00BA1ECA">
            <w:pPr>
              <w:spacing w:before="60" w:after="60"/>
              <w:jc w:val="both"/>
              <w:rPr>
                <w:rFonts w:ascii="Times New Roman" w:hAnsi="Times New Roman"/>
                <w:sz w:val="28"/>
                <w:szCs w:val="28"/>
              </w:rPr>
            </w:pPr>
            <w:r w:rsidRPr="00C42440">
              <w:rPr>
                <w:rFonts w:ascii="Times New Roman" w:hAnsi="Times New Roman"/>
                <w:sz w:val="28"/>
                <w:szCs w:val="28"/>
              </w:rPr>
              <w:t>đ) Cơ sở công nghiệp quốc phòng nòng cốt được đánh giá đủ tiêu chuẩn trở thành hạt nhân tổ hợp công nghiệp quốc phòng khi đáp ứng đầy đủ các điều kiện tại Điều 25 Nghị định này và được tất cả các thành viên Hội đồng thẩm định đánh giá “Đạt”. Trên cơ sở đánh giá kết quả “Đạt” của Hội đồng thẩm định, Bộ trưởng Bộ Quốc phòng trình Thủ tướng Chính phủ quyết định cơ sở công nghiệp quốc phòng nòng cốt là hạt nhân tổ hợp công nghiệp quốc phòng; trường hợp cơ sở công nghiệp quốc phòng nòng cốt chưa đáp ứng đầy đủ các tiêu chí trở thành hạt nhân tổ hợp công nghiệp quốc phòng, Bộ Quốc phòng chỉ rõ các nội dung chưa đáp ứng tiêu chí gửi cơ sở công nghiệp quốc phòng nòng cốt đề nghị công nhận và Cơ quan chuyên trách về công nghiệp quốc phòng;</w:t>
            </w:r>
          </w:p>
          <w:p w14:paraId="0215C5F0" w14:textId="1DD71044" w:rsidR="005E5D66" w:rsidRPr="00C42440" w:rsidRDefault="005E5D66"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e) Bộ Quốc phòng hoàn thiện hồ sơ theo quy định tại Điều 27 Nghị định này, kèm theo báo cáo của Hội đồng thẩm định, trình Thủ tướng Chính phủ quyết định cơ sở công nghiệp quốc phòng nòng cốt là hạt nhân tổ hợp công nghiệp quố</w:t>
            </w:r>
            <w:r w:rsidR="005B0BA5" w:rsidRPr="00C42440">
              <w:rPr>
                <w:rFonts w:ascii="Times New Roman" w:hAnsi="Times New Roman"/>
                <w:spacing w:val="-4"/>
                <w:sz w:val="28"/>
                <w:szCs w:val="28"/>
              </w:rPr>
              <w:t>c phòng.</w:t>
            </w:r>
            <w:r w:rsidRPr="00C42440">
              <w:rPr>
                <w:rFonts w:ascii="Times New Roman" w:hAnsi="Times New Roman"/>
                <w:sz w:val="28"/>
                <w:szCs w:val="28"/>
              </w:rPr>
              <w:t xml:space="preserve"> </w:t>
            </w:r>
          </w:p>
        </w:tc>
        <w:tc>
          <w:tcPr>
            <w:tcW w:w="1560" w:type="dxa"/>
            <w:shd w:val="clear" w:color="auto" w:fill="auto"/>
            <w:vAlign w:val="center"/>
          </w:tcPr>
          <w:p w14:paraId="18572A5C" w14:textId="77777777" w:rsidR="005E5D66" w:rsidRPr="00C42440" w:rsidRDefault="005E5D66" w:rsidP="00BA1ECA">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tcPr>
          <w:p w14:paraId="6300B84E" w14:textId="299C6FB7" w:rsidR="005E5D66" w:rsidRPr="00C42440" w:rsidRDefault="005E5D66" w:rsidP="00E016BF">
            <w:pPr>
              <w:spacing w:before="60" w:after="60"/>
              <w:jc w:val="both"/>
              <w:rPr>
                <w:rFonts w:ascii="Times New Roman" w:hAnsi="Times New Roman"/>
                <w:sz w:val="28"/>
                <w:szCs w:val="28"/>
              </w:rPr>
            </w:pPr>
            <w:r w:rsidRPr="00C42440">
              <w:rPr>
                <w:rFonts w:ascii="Times New Roman" w:hAnsi="Times New Roman"/>
                <w:b/>
                <w:sz w:val="28"/>
                <w:szCs w:val="28"/>
              </w:rPr>
              <w:t>(1)</w:t>
            </w:r>
            <w:r w:rsidRPr="00C42440">
              <w:rPr>
                <w:rFonts w:ascii="Times New Roman" w:hAnsi="Times New Roman"/>
                <w:sz w:val="28"/>
                <w:szCs w:val="28"/>
              </w:rPr>
              <w:t xml:space="preserve"> Đề nghị sửa đổi tên Điều như sau: Thẩm quyền và trình tự, thủ tục quyết định cơ sở </w:t>
            </w:r>
            <w:r w:rsidR="000440A7" w:rsidRPr="00C42440">
              <w:rPr>
                <w:rFonts w:ascii="Times New Roman" w:hAnsi="Times New Roman"/>
                <w:sz w:val="28"/>
                <w:szCs w:val="28"/>
              </w:rPr>
              <w:t>CNQP</w:t>
            </w:r>
            <w:r w:rsidRPr="00C42440">
              <w:rPr>
                <w:rFonts w:ascii="Times New Roman" w:hAnsi="Times New Roman"/>
                <w:sz w:val="28"/>
                <w:szCs w:val="28"/>
              </w:rPr>
              <w:t xml:space="preserve"> nòng cốt là hạt nhân tổ hợp </w:t>
            </w:r>
            <w:r w:rsidR="000440A7" w:rsidRPr="00C42440">
              <w:rPr>
                <w:rFonts w:ascii="Times New Roman" w:hAnsi="Times New Roman"/>
                <w:sz w:val="28"/>
                <w:szCs w:val="28"/>
              </w:rPr>
              <w:t>CNQP</w:t>
            </w:r>
            <w:r w:rsidRPr="00C42440">
              <w:rPr>
                <w:rFonts w:ascii="Times New Roman" w:hAnsi="Times New Roman"/>
                <w:sz w:val="28"/>
                <w:szCs w:val="28"/>
              </w:rPr>
              <w:t>.</w:t>
            </w:r>
          </w:p>
          <w:p w14:paraId="2DAB719D" w14:textId="2B2DE6F6" w:rsidR="005E5D66" w:rsidRPr="00C42440" w:rsidRDefault="005E5D66" w:rsidP="00E016BF">
            <w:pPr>
              <w:spacing w:before="60" w:after="60"/>
              <w:jc w:val="both"/>
              <w:rPr>
                <w:rFonts w:ascii="Times New Roman" w:hAnsi="Times New Roman"/>
                <w:sz w:val="28"/>
                <w:szCs w:val="28"/>
              </w:rPr>
            </w:pPr>
            <w:r w:rsidRPr="00C42440">
              <w:rPr>
                <w:rFonts w:ascii="Times New Roman" w:hAnsi="Times New Roman"/>
                <w:b/>
                <w:sz w:val="28"/>
                <w:szCs w:val="28"/>
              </w:rPr>
              <w:t>(2)</w:t>
            </w:r>
            <w:r w:rsidRPr="00C42440">
              <w:rPr>
                <w:rFonts w:ascii="Times New Roman" w:hAnsi="Times New Roman"/>
                <w:sz w:val="28"/>
                <w:szCs w:val="28"/>
              </w:rPr>
              <w:t xml:space="preserve"> Đề nghị làm rõ các cụm từ “hạt nhân mới của tổ hợp </w:t>
            </w:r>
            <w:r w:rsidR="000440A7" w:rsidRPr="00C42440">
              <w:rPr>
                <w:rFonts w:ascii="Times New Roman" w:hAnsi="Times New Roman"/>
                <w:sz w:val="28"/>
                <w:szCs w:val="28"/>
              </w:rPr>
              <w:t>CNQP</w:t>
            </w:r>
            <w:r w:rsidRPr="00C42440">
              <w:rPr>
                <w:rFonts w:ascii="Times New Roman" w:hAnsi="Times New Roman"/>
                <w:sz w:val="28"/>
                <w:szCs w:val="28"/>
              </w:rPr>
              <w:t xml:space="preserve">”, “hạt nhân tổ hợp </w:t>
            </w:r>
            <w:r w:rsidR="000440A7" w:rsidRPr="00C42440">
              <w:rPr>
                <w:rFonts w:ascii="Times New Roman" w:hAnsi="Times New Roman"/>
                <w:sz w:val="28"/>
                <w:szCs w:val="28"/>
              </w:rPr>
              <w:t>CNQP</w:t>
            </w:r>
            <w:r w:rsidRPr="00C42440">
              <w:rPr>
                <w:rFonts w:ascii="Times New Roman" w:hAnsi="Times New Roman"/>
                <w:sz w:val="28"/>
                <w:szCs w:val="28"/>
              </w:rPr>
              <w:t xml:space="preserve"> mới”, “hạt nhân tổ hợp </w:t>
            </w:r>
            <w:r w:rsidR="000440A7" w:rsidRPr="00C42440">
              <w:rPr>
                <w:rFonts w:ascii="Times New Roman" w:hAnsi="Times New Roman"/>
                <w:sz w:val="28"/>
                <w:szCs w:val="28"/>
              </w:rPr>
              <w:t>CNQP</w:t>
            </w:r>
            <w:r w:rsidRPr="00C42440">
              <w:rPr>
                <w:rFonts w:ascii="Times New Roman" w:hAnsi="Times New Roman"/>
                <w:sz w:val="28"/>
                <w:szCs w:val="28"/>
              </w:rPr>
              <w:t xml:space="preserve">” để thống nhất cách sử dụng trong dự thảo Nghị định, bảo đảm phù hợp với quy định tại khoản 6 Điều 69 Nghị định số 34/2016/NĐ-CP ngày 14/5/2016 của Chính phủ quy định chi tiết một số điều và biện pháp thi hành Luật Ban hành văn bản quy phạm pháp luật (được sửa đổi, bổ sung tại Nghị định số 154/2020/NĐ-CP ngày 31/12/2020 của Chính phủ). </w:t>
            </w:r>
          </w:p>
          <w:p w14:paraId="25324F61" w14:textId="3EE40DEC" w:rsidR="005E5D66" w:rsidRPr="00C42440" w:rsidRDefault="005E5D66" w:rsidP="00E016BF">
            <w:pPr>
              <w:spacing w:before="60" w:after="60"/>
              <w:jc w:val="both"/>
              <w:rPr>
                <w:rFonts w:ascii="Times New Roman" w:hAnsi="Times New Roman"/>
                <w:sz w:val="28"/>
                <w:szCs w:val="28"/>
              </w:rPr>
            </w:pPr>
            <w:r w:rsidRPr="00C42440">
              <w:rPr>
                <w:rFonts w:ascii="Times New Roman" w:hAnsi="Times New Roman"/>
                <w:b/>
                <w:bCs/>
                <w:sz w:val="28"/>
                <w:szCs w:val="28"/>
              </w:rPr>
              <w:t>(3)</w:t>
            </w:r>
            <w:r w:rsidRPr="00C42440">
              <w:rPr>
                <w:rFonts w:ascii="Times New Roman" w:hAnsi="Times New Roman"/>
                <w:sz w:val="28"/>
                <w:szCs w:val="28"/>
              </w:rPr>
              <w:t xml:space="preserve"> Điểm c khoản 3: Đề nghị cân nhắc việc giao Bộ trưởng Quốc phòng hướng dẫn việc hủy, công nhận mới hạt nhân tổ hợp </w:t>
            </w:r>
            <w:r w:rsidR="000440A7" w:rsidRPr="00C42440">
              <w:rPr>
                <w:rFonts w:ascii="Times New Roman" w:hAnsi="Times New Roman"/>
                <w:sz w:val="28"/>
                <w:szCs w:val="28"/>
              </w:rPr>
              <w:t>CNQP</w:t>
            </w:r>
            <w:r w:rsidRPr="00C42440">
              <w:rPr>
                <w:rFonts w:ascii="Times New Roman" w:hAnsi="Times New Roman"/>
                <w:sz w:val="28"/>
                <w:szCs w:val="28"/>
              </w:rPr>
              <w:t xml:space="preserve"> vì chứa thủ tục hành chính sẽ thuộc trường hợp Thông tư không được ban hành thủ tục hành chính theo quy định tại khoản 4 Điều 14 Luật Ban hành văn bản quy phạm pháp luật năm 2015 (sửa đổi, bổ sung năm 2020). </w:t>
            </w:r>
          </w:p>
          <w:p w14:paraId="161C10AF" w14:textId="67CA4B41" w:rsidR="005E5D66" w:rsidRPr="00C42440" w:rsidRDefault="005A3F9E" w:rsidP="00E016BF">
            <w:pPr>
              <w:spacing w:before="60" w:after="60"/>
              <w:jc w:val="both"/>
              <w:rPr>
                <w:rFonts w:ascii="Times New Roman" w:hAnsi="Times New Roman"/>
                <w:sz w:val="28"/>
                <w:szCs w:val="28"/>
              </w:rPr>
            </w:pPr>
            <w:r w:rsidRPr="00C42440">
              <w:rPr>
                <w:rFonts w:ascii="Times New Roman" w:hAnsi="Times New Roman"/>
                <w:b/>
                <w:sz w:val="28"/>
                <w:szCs w:val="28"/>
              </w:rPr>
              <w:t>(4)</w:t>
            </w:r>
            <w:r w:rsidRPr="00C42440">
              <w:rPr>
                <w:rFonts w:ascii="Times New Roman" w:hAnsi="Times New Roman"/>
                <w:sz w:val="28"/>
                <w:szCs w:val="28"/>
              </w:rPr>
              <w:t xml:space="preserve"> </w:t>
            </w:r>
            <w:r w:rsidR="005E5D66" w:rsidRPr="00C42440">
              <w:rPr>
                <w:rFonts w:ascii="Times New Roman" w:hAnsi="Times New Roman"/>
                <w:sz w:val="28"/>
                <w:szCs w:val="28"/>
              </w:rPr>
              <w:t xml:space="preserve">Đề nghị bổ sung trình tự, thủ tục đối với việc quyết định cơ sở </w:t>
            </w:r>
            <w:r w:rsidR="000440A7" w:rsidRPr="00C42440">
              <w:rPr>
                <w:rFonts w:ascii="Times New Roman" w:hAnsi="Times New Roman"/>
                <w:sz w:val="28"/>
                <w:szCs w:val="28"/>
              </w:rPr>
              <w:t>CNQP</w:t>
            </w:r>
            <w:r w:rsidR="005E5D66" w:rsidRPr="00C42440">
              <w:rPr>
                <w:rFonts w:ascii="Times New Roman" w:hAnsi="Times New Roman"/>
                <w:sz w:val="28"/>
                <w:szCs w:val="28"/>
              </w:rPr>
              <w:t xml:space="preserve"> nòng cốt là hạt nhân tổ hợp </w:t>
            </w:r>
            <w:r w:rsidR="000440A7" w:rsidRPr="00C42440">
              <w:rPr>
                <w:rFonts w:ascii="Times New Roman" w:hAnsi="Times New Roman"/>
                <w:sz w:val="28"/>
                <w:szCs w:val="28"/>
              </w:rPr>
              <w:t>CNQP</w:t>
            </w:r>
            <w:r w:rsidR="005E5D66" w:rsidRPr="00C42440">
              <w:rPr>
                <w:rFonts w:ascii="Times New Roman" w:hAnsi="Times New Roman"/>
                <w:sz w:val="28"/>
                <w:szCs w:val="28"/>
              </w:rPr>
              <w:t xml:space="preserve"> trong trường hợp cơ sở </w:t>
            </w:r>
            <w:r w:rsidR="000440A7" w:rsidRPr="00C42440">
              <w:rPr>
                <w:rFonts w:ascii="Times New Roman" w:hAnsi="Times New Roman"/>
                <w:sz w:val="28"/>
                <w:szCs w:val="28"/>
              </w:rPr>
              <w:t>CNQP</w:t>
            </w:r>
            <w:r w:rsidR="005E5D66" w:rsidRPr="00C42440">
              <w:rPr>
                <w:rFonts w:ascii="Times New Roman" w:hAnsi="Times New Roman"/>
                <w:sz w:val="28"/>
                <w:szCs w:val="28"/>
              </w:rPr>
              <w:t xml:space="preserve"> nòng cốt không phải là doanh nghiệp</w:t>
            </w:r>
            <w:r w:rsidR="00750861" w:rsidRPr="00C42440">
              <w:rPr>
                <w:rFonts w:ascii="Times New Roman" w:hAnsi="Times New Roman"/>
                <w:sz w:val="28"/>
                <w:szCs w:val="28"/>
              </w:rPr>
              <w:t>.</w:t>
            </w:r>
          </w:p>
        </w:tc>
        <w:tc>
          <w:tcPr>
            <w:tcW w:w="3791" w:type="dxa"/>
            <w:shd w:val="clear" w:color="auto" w:fill="auto"/>
            <w:vAlign w:val="center"/>
          </w:tcPr>
          <w:p w14:paraId="4DB8D840" w14:textId="44C4B226" w:rsidR="005E5D66" w:rsidRPr="00C42440" w:rsidRDefault="005E5D66" w:rsidP="00BA1ECA">
            <w:pPr>
              <w:spacing w:before="60" w:after="60"/>
              <w:jc w:val="both"/>
              <w:rPr>
                <w:rFonts w:ascii="Times New Roman Bold" w:hAnsi="Times New Roman Bold"/>
                <w:spacing w:val="-2"/>
              </w:rPr>
            </w:pPr>
            <w:r w:rsidRPr="00C42440">
              <w:rPr>
                <w:rFonts w:ascii="Times New Roman" w:hAnsi="Times New Roman"/>
                <w:b/>
                <w:spacing w:val="-2"/>
                <w:sz w:val="28"/>
                <w:szCs w:val="28"/>
              </w:rPr>
              <w:t>(1)</w:t>
            </w:r>
            <w:r w:rsidR="008F32CA" w:rsidRPr="00C42440">
              <w:rPr>
                <w:rFonts w:ascii="Times New Roman" w:hAnsi="Times New Roman"/>
                <w:b/>
                <w:spacing w:val="-2"/>
                <w:sz w:val="28"/>
                <w:szCs w:val="28"/>
              </w:rPr>
              <w:t xml:space="preserve"> (3)</w:t>
            </w:r>
            <w:r w:rsidR="008F32CA" w:rsidRPr="00C42440">
              <w:rPr>
                <w:rFonts w:ascii="Times New Roman" w:hAnsi="Times New Roman"/>
                <w:spacing w:val="-2"/>
                <w:sz w:val="28"/>
                <w:szCs w:val="28"/>
              </w:rPr>
              <w:t xml:space="preserve"> </w:t>
            </w:r>
            <w:r w:rsidRPr="00C42440">
              <w:rPr>
                <w:rFonts w:ascii="Times New Roman" w:hAnsi="Times New Roman"/>
                <w:spacing w:val="-2"/>
                <w:sz w:val="28"/>
                <w:szCs w:val="28"/>
              </w:rPr>
              <w:t xml:space="preserve"> Cơ quan Soạn thảo tiếp thu, để đảm bảo tên điều mang tính bao quát đề nghị chỉnh sửa tên điều này thành: </w:t>
            </w:r>
            <w:r w:rsidRPr="00C42440">
              <w:rPr>
                <w:rFonts w:ascii="Times New Roman" w:hAnsi="Times New Roman"/>
                <w:i/>
                <w:spacing w:val="-2"/>
                <w:sz w:val="28"/>
                <w:szCs w:val="28"/>
              </w:rPr>
              <w:t xml:space="preserve">“Công nhận hạt nhân tổ hợp </w:t>
            </w:r>
            <w:r w:rsidR="000440A7" w:rsidRPr="00C42440">
              <w:rPr>
                <w:rFonts w:ascii="Times New Roman" w:hAnsi="Times New Roman"/>
                <w:i/>
                <w:spacing w:val="-2"/>
                <w:sz w:val="28"/>
                <w:szCs w:val="28"/>
              </w:rPr>
              <w:t>CNQP</w:t>
            </w:r>
            <w:r w:rsidRPr="00C42440">
              <w:rPr>
                <w:rFonts w:ascii="Times New Roman" w:hAnsi="Times New Roman"/>
                <w:i/>
                <w:spacing w:val="-2"/>
                <w:sz w:val="28"/>
                <w:szCs w:val="28"/>
              </w:rPr>
              <w:t>”</w:t>
            </w:r>
            <w:r w:rsidRPr="00C42440">
              <w:rPr>
                <w:rFonts w:ascii="Times New Roman" w:hAnsi="Times New Roman"/>
                <w:spacing w:val="-2"/>
                <w:sz w:val="28"/>
                <w:szCs w:val="28"/>
              </w:rPr>
              <w:t xml:space="preserve"> đồng thời chỉnh lý nội dung, quy định về thẩm quyền công nhận, huỷ công nhận đối với hạt nhân tổ hợ</w:t>
            </w:r>
            <w:r w:rsidR="007F3BD2" w:rsidRPr="00C42440">
              <w:rPr>
                <w:rFonts w:ascii="Times New Roman" w:hAnsi="Times New Roman"/>
                <w:spacing w:val="-2"/>
                <w:sz w:val="28"/>
                <w:szCs w:val="28"/>
              </w:rPr>
              <w:t xml:space="preserve">p CNQP như quy định tại Điều 11 Dự thảo Nghị định tiếp thu, chỉnh lý. Đồng thời, bổ sung 01 Điều về huỷ công nhận hạt nhân tổ hợp CNQP (Điều 12). </w:t>
            </w:r>
          </w:p>
          <w:p w14:paraId="474CDE73" w14:textId="20DCBB62" w:rsidR="005E5D66" w:rsidRPr="00C42440" w:rsidRDefault="005E5D66" w:rsidP="00BA1ECA">
            <w:pPr>
              <w:spacing w:before="60" w:after="60"/>
              <w:jc w:val="both"/>
              <w:rPr>
                <w:rFonts w:ascii="Times New Roman" w:hAnsi="Times New Roman"/>
                <w:spacing w:val="-2"/>
                <w:sz w:val="28"/>
                <w:szCs w:val="28"/>
              </w:rPr>
            </w:pPr>
            <w:r w:rsidRPr="00C42440">
              <w:rPr>
                <w:rFonts w:ascii="Times New Roman" w:hAnsi="Times New Roman"/>
                <w:b/>
                <w:bCs/>
                <w:spacing w:val="-2"/>
                <w:sz w:val="28"/>
                <w:szCs w:val="28"/>
              </w:rPr>
              <w:t>(2)</w:t>
            </w:r>
            <w:r w:rsidRPr="00C42440">
              <w:rPr>
                <w:rFonts w:ascii="Times New Roman" w:hAnsi="Times New Roman"/>
                <w:spacing w:val="-2"/>
                <w:sz w:val="28"/>
                <w:szCs w:val="28"/>
              </w:rPr>
              <w:t xml:space="preserve"> Tiếp thu ý kiến của Bộ Nội vụ, để thống nhất về mặt từ ngữ trong dự thảo Nghị định, Cơ quan Soạn thảo đã chỉnh lý quy định tại khoản này thành:</w:t>
            </w:r>
            <w:r w:rsidRPr="00C42440">
              <w:rPr>
                <w:rFonts w:ascii="Times New Roman" w:hAnsi="Times New Roman"/>
                <w:i/>
                <w:spacing w:val="-2"/>
                <w:sz w:val="28"/>
                <w:szCs w:val="28"/>
              </w:rPr>
              <w:t xml:space="preserve"> “</w:t>
            </w:r>
            <w:r w:rsidR="005A3F9E" w:rsidRPr="00C42440">
              <w:rPr>
                <w:rFonts w:ascii="Times New Roman" w:eastAsia="Times New Roman" w:hAnsi="Times New Roman"/>
                <w:i/>
                <w:spacing w:val="-2"/>
                <w:sz w:val="28"/>
                <w:szCs w:val="28"/>
                <w:lang w:val="vi-VN" w:eastAsia="x-none"/>
                <w14:ligatures w14:val="standardContextual"/>
              </w:rPr>
              <w:t xml:space="preserve">Đối với hạt nhân tổ hợp </w:t>
            </w:r>
            <w:r w:rsidR="000440A7" w:rsidRPr="00C42440">
              <w:rPr>
                <w:rFonts w:ascii="Times New Roman" w:eastAsia="Times New Roman" w:hAnsi="Times New Roman"/>
                <w:i/>
                <w:spacing w:val="-2"/>
                <w:sz w:val="28"/>
                <w:szCs w:val="28"/>
                <w:lang w:val="vi-VN" w:eastAsia="x-none"/>
                <w14:ligatures w14:val="standardContextual"/>
              </w:rPr>
              <w:t>CNQP</w:t>
            </w:r>
            <w:r w:rsidR="005A3F9E" w:rsidRPr="00C42440">
              <w:rPr>
                <w:rFonts w:ascii="Times New Roman" w:eastAsia="Times New Roman" w:hAnsi="Times New Roman"/>
                <w:i/>
                <w:spacing w:val="-2"/>
                <w:sz w:val="28"/>
                <w:szCs w:val="28"/>
                <w:lang w:val="vi-VN" w:eastAsia="x-none"/>
                <w14:ligatures w14:val="standardContextual"/>
              </w:rPr>
              <w:t xml:space="preserve"> không còn đủ năng lực hoàn thành nhiệm vụ theo quy định tại Điều 13 Nghị định này, cơ quan chuyên trách về </w:t>
            </w:r>
            <w:r w:rsidR="000440A7" w:rsidRPr="00C42440">
              <w:rPr>
                <w:rFonts w:ascii="Times New Roman" w:eastAsia="Times New Roman" w:hAnsi="Times New Roman"/>
                <w:i/>
                <w:spacing w:val="-2"/>
                <w:sz w:val="28"/>
                <w:szCs w:val="28"/>
                <w:lang w:val="vi-VN" w:eastAsia="x-none"/>
                <w14:ligatures w14:val="standardContextual"/>
              </w:rPr>
              <w:t>CNQP</w:t>
            </w:r>
            <w:r w:rsidR="005A3F9E" w:rsidRPr="00C42440">
              <w:rPr>
                <w:rFonts w:ascii="Times New Roman" w:eastAsia="Times New Roman" w:hAnsi="Times New Roman"/>
                <w:i/>
                <w:spacing w:val="-2"/>
                <w:sz w:val="28"/>
                <w:szCs w:val="28"/>
                <w:lang w:val="vi-VN" w:eastAsia="x-none"/>
                <w14:ligatures w14:val="standardContextual"/>
              </w:rPr>
              <w:t xml:space="preserve"> báo cáo Bộ trưởng Bộ Quốc phòng xem xét, trình Thủ tướng Chính phủ quyết định hủy tư cách hạt nhân tổ hợp </w:t>
            </w:r>
            <w:r w:rsidR="000440A7" w:rsidRPr="00C42440">
              <w:rPr>
                <w:rFonts w:ascii="Times New Roman" w:eastAsia="Times New Roman" w:hAnsi="Times New Roman"/>
                <w:i/>
                <w:spacing w:val="-2"/>
                <w:sz w:val="28"/>
                <w:szCs w:val="28"/>
                <w:lang w:val="vi-VN" w:eastAsia="x-none"/>
                <w14:ligatures w14:val="standardContextual"/>
              </w:rPr>
              <w:t>CNQP</w:t>
            </w:r>
            <w:r w:rsidR="005A3F9E" w:rsidRPr="00C42440">
              <w:rPr>
                <w:rFonts w:ascii="Times New Roman" w:eastAsia="Times New Roman" w:hAnsi="Times New Roman"/>
                <w:i/>
                <w:spacing w:val="-2"/>
                <w:sz w:val="28"/>
                <w:szCs w:val="28"/>
                <w:lang w:val="vi-VN" w:eastAsia="x-none"/>
                <w14:ligatures w14:val="standardContextual"/>
              </w:rPr>
              <w:t xml:space="preserve">, phương án hoạt động của tổ hợp </w:t>
            </w:r>
            <w:r w:rsidR="000440A7" w:rsidRPr="00C42440">
              <w:rPr>
                <w:rFonts w:ascii="Times New Roman" w:eastAsia="Times New Roman" w:hAnsi="Times New Roman"/>
                <w:i/>
                <w:spacing w:val="-2"/>
                <w:sz w:val="28"/>
                <w:szCs w:val="28"/>
                <w:lang w:val="vi-VN" w:eastAsia="x-none"/>
                <w14:ligatures w14:val="standardContextual"/>
              </w:rPr>
              <w:t>CNQP</w:t>
            </w:r>
            <w:r w:rsidR="005A3F9E" w:rsidRPr="00C42440">
              <w:rPr>
                <w:rFonts w:ascii="Times New Roman" w:eastAsia="Times New Roman" w:hAnsi="Times New Roman"/>
                <w:i/>
                <w:spacing w:val="-2"/>
                <w:sz w:val="28"/>
                <w:szCs w:val="28"/>
                <w:lang w:val="vi-VN" w:eastAsia="x-none"/>
                <w14:ligatures w14:val="standardContextual"/>
              </w:rPr>
              <w:t xml:space="preserve"> và công nhận hạt nhân tổ hợp </w:t>
            </w:r>
            <w:r w:rsidR="000440A7" w:rsidRPr="00C42440">
              <w:rPr>
                <w:rFonts w:ascii="Times New Roman" w:eastAsia="Times New Roman" w:hAnsi="Times New Roman"/>
                <w:i/>
                <w:spacing w:val="-2"/>
                <w:sz w:val="28"/>
                <w:szCs w:val="28"/>
                <w:lang w:val="vi-VN" w:eastAsia="x-none"/>
                <w14:ligatures w14:val="standardContextual"/>
              </w:rPr>
              <w:t>CNQP</w:t>
            </w:r>
            <w:r w:rsidR="005A3F9E" w:rsidRPr="00C42440">
              <w:rPr>
                <w:rFonts w:ascii="Times New Roman" w:eastAsia="Times New Roman" w:hAnsi="Times New Roman"/>
                <w:i/>
                <w:spacing w:val="-2"/>
                <w:sz w:val="28"/>
                <w:szCs w:val="28"/>
                <w:lang w:val="vi-VN" w:eastAsia="x-none"/>
                <w14:ligatures w14:val="standardContextual"/>
              </w:rPr>
              <w:t xml:space="preserve"> mới (nếu có)</w:t>
            </w:r>
            <w:r w:rsidRPr="00C42440">
              <w:rPr>
                <w:rFonts w:ascii="Times New Roman" w:hAnsi="Times New Roman"/>
                <w:i/>
                <w:spacing w:val="-2"/>
                <w:sz w:val="28"/>
                <w:szCs w:val="28"/>
              </w:rPr>
              <w:t>”</w:t>
            </w:r>
            <w:r w:rsidRPr="00C42440">
              <w:rPr>
                <w:rFonts w:ascii="Times New Roman" w:hAnsi="Times New Roman"/>
                <w:bCs/>
                <w:i/>
                <w:spacing w:val="-2"/>
                <w:sz w:val="28"/>
                <w:szCs w:val="28"/>
              </w:rPr>
              <w:t xml:space="preserve"> </w:t>
            </w:r>
            <w:r w:rsidRPr="00C42440">
              <w:rPr>
                <w:rFonts w:ascii="Times New Roman" w:hAnsi="Times New Roman"/>
                <w:spacing w:val="-2"/>
                <w:sz w:val="28"/>
                <w:szCs w:val="28"/>
              </w:rPr>
              <w:t xml:space="preserve">Thuật ngữ “hạt nhân tổ hợp CNQP mới” để chỉ cơ sở CNQP được công nhận là hạt nhân thay cho hạt nhân tổ hợp CNQP bị huỷ tư cách. </w:t>
            </w:r>
          </w:p>
          <w:p w14:paraId="64EBF079" w14:textId="5013AFBF" w:rsidR="005E5D66" w:rsidRPr="00C42440" w:rsidRDefault="005E5D66" w:rsidP="00BA1ECA">
            <w:pPr>
              <w:spacing w:before="60" w:after="60"/>
              <w:jc w:val="both"/>
              <w:rPr>
                <w:rFonts w:ascii="Times New Roman" w:hAnsi="Times New Roman"/>
                <w:spacing w:val="-4"/>
                <w:sz w:val="28"/>
                <w:szCs w:val="28"/>
              </w:rPr>
            </w:pPr>
            <w:r w:rsidRPr="00C42440">
              <w:rPr>
                <w:rFonts w:ascii="Times New Roman" w:hAnsi="Times New Roman"/>
                <w:b/>
                <w:sz w:val="28"/>
                <w:szCs w:val="28"/>
              </w:rPr>
              <w:t xml:space="preserve"> </w:t>
            </w:r>
            <w:r w:rsidRPr="00C42440">
              <w:rPr>
                <w:rFonts w:ascii="Times New Roman" w:hAnsi="Times New Roman"/>
                <w:b/>
                <w:spacing w:val="-4"/>
                <w:sz w:val="28"/>
                <w:szCs w:val="28"/>
              </w:rPr>
              <w:t>(4)</w:t>
            </w:r>
            <w:r w:rsidRPr="00C42440">
              <w:rPr>
                <w:rFonts w:ascii="Times New Roman" w:hAnsi="Times New Roman"/>
                <w:spacing w:val="-4"/>
                <w:sz w:val="28"/>
                <w:szCs w:val="28"/>
              </w:rPr>
              <w:t xml:space="preserve"> Cơ quan Soạn thảo giải trình như sau, Thủ tục công nhận cơ sở CNQP nòng cốt là hạt nhân tổ hợp CNQP được áp dụng cho cả cơ sở CNQP nòng cốt là doanh nghiệp và cơ sở CNQP nòng cốt không phải là doanh nghiệp. Tuy nhiên, tiếp thu ý kiến của Bộ Nội vụ, Cơ quan Soạn thảo đã chỉnh lý quy định về trình tự công nhận và huỷ công nhật hạt nhân tổ hợp CNQP theo hướng trao quyền nhiều hơn cho Bộ trưởng Bộ quốc phòng trong lựa chọn, đề xuất cơ sở CNQP nòng cốt là hạt nhân tổ hợp CNQP. Cụ thể, chỉnh sửa </w:t>
            </w:r>
            <w:r w:rsidR="008F32CA" w:rsidRPr="00C42440">
              <w:rPr>
                <w:rFonts w:ascii="Times New Roman" w:hAnsi="Times New Roman"/>
                <w:spacing w:val="-4"/>
                <w:sz w:val="28"/>
                <w:szCs w:val="28"/>
              </w:rPr>
              <w:t>quy định nội dung công nhận thành 01 Điều và huỷ công nhận thành 01 Điều, cụ thể như tại Điều 11 và Điều 12 Dự thảo Nghị</w:t>
            </w:r>
            <w:r w:rsidR="00BA3F56">
              <w:rPr>
                <w:rFonts w:ascii="Times New Roman" w:hAnsi="Times New Roman"/>
                <w:spacing w:val="-4"/>
                <w:sz w:val="28"/>
                <w:szCs w:val="28"/>
              </w:rPr>
              <w:t xml:space="preserve"> đị</w:t>
            </w:r>
            <w:r w:rsidR="008F32CA" w:rsidRPr="00C42440">
              <w:rPr>
                <w:rFonts w:ascii="Times New Roman" w:hAnsi="Times New Roman"/>
                <w:spacing w:val="-4"/>
                <w:sz w:val="28"/>
                <w:szCs w:val="28"/>
              </w:rPr>
              <w:t xml:space="preserve">nh tiếp thu, chỉnh lý. </w:t>
            </w:r>
          </w:p>
        </w:tc>
      </w:tr>
      <w:tr w:rsidR="00C42440" w:rsidRPr="00C42440" w14:paraId="62B2A3DD" w14:textId="77777777" w:rsidTr="00B87E8F">
        <w:tc>
          <w:tcPr>
            <w:tcW w:w="846" w:type="dxa"/>
            <w:vMerge/>
            <w:shd w:val="clear" w:color="auto" w:fill="auto"/>
            <w:vAlign w:val="center"/>
          </w:tcPr>
          <w:p w14:paraId="0D9F3174" w14:textId="77777777" w:rsidR="005E5D66" w:rsidRPr="00C42440" w:rsidRDefault="005E5D66"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2F38F965" w14:textId="77777777" w:rsidR="005E5D66" w:rsidRPr="00C42440" w:rsidRDefault="005E5D66" w:rsidP="00BA1ECA">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37C471C2" w14:textId="77777777" w:rsidR="005E5D66" w:rsidRPr="00C42440" w:rsidRDefault="005E5D66"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Bộ Chỉ huy quân sự tỉnh Quảng Ninh</w:t>
            </w:r>
          </w:p>
        </w:tc>
        <w:tc>
          <w:tcPr>
            <w:tcW w:w="4394" w:type="dxa"/>
            <w:shd w:val="clear" w:color="auto" w:fill="auto"/>
          </w:tcPr>
          <w:p w14:paraId="064CDFB2" w14:textId="77777777" w:rsidR="005E5D66" w:rsidRPr="00C42440" w:rsidRDefault="005E5D66" w:rsidP="00BA1ECA">
            <w:pPr>
              <w:spacing w:before="60" w:after="60"/>
              <w:jc w:val="both"/>
              <w:rPr>
                <w:rFonts w:ascii="Times New Roman" w:eastAsia="Times New Roman" w:hAnsi="Times New Roman"/>
                <w:iCs/>
                <w:sz w:val="28"/>
                <w:szCs w:val="28"/>
              </w:rPr>
            </w:pPr>
            <w:r w:rsidRPr="00C42440">
              <w:rPr>
                <w:rFonts w:ascii="Times New Roman" w:eastAsia="Times New Roman" w:hAnsi="Times New Roman"/>
                <w:iCs/>
                <w:sz w:val="28"/>
                <w:szCs w:val="28"/>
              </w:rPr>
              <w:t>Tại điểm c, khoản 2, đề nghị cơ quan soạn thảo nghiên cứu bổ sung quy định số lượng đại diện lãnh đạo của các Cục thuộc Bộ Quốc phòng tham gia Hội đồng thẩm định là bao nhiêu. Do trong quy định Hội đồng thẩm định có từ 07-09 thành viên.</w:t>
            </w:r>
          </w:p>
        </w:tc>
        <w:tc>
          <w:tcPr>
            <w:tcW w:w="3791" w:type="dxa"/>
            <w:shd w:val="clear" w:color="auto" w:fill="auto"/>
          </w:tcPr>
          <w:p w14:paraId="4E2E5654" w14:textId="77777777" w:rsidR="005E5D66" w:rsidRPr="00C42440" w:rsidRDefault="005E5D66" w:rsidP="00BA1ECA">
            <w:pPr>
              <w:spacing w:before="60" w:after="60"/>
              <w:jc w:val="both"/>
              <w:rPr>
                <w:rFonts w:ascii="Times New Roman" w:hAnsi="Times New Roman"/>
                <w:spacing w:val="-4"/>
                <w:sz w:val="28"/>
                <w:szCs w:val="28"/>
              </w:rPr>
            </w:pPr>
            <w:r w:rsidRPr="00C42440">
              <w:rPr>
                <w:rFonts w:ascii="Times New Roman" w:hAnsi="Times New Roman"/>
                <w:spacing w:val="-4"/>
                <w:sz w:val="28"/>
                <w:szCs w:val="28"/>
              </w:rPr>
              <w:t xml:space="preserve">Cơ quan Soạn thảo xin giải trình như sau, ý kiến đóng góp của tỉnh Quảng Ninh là phù hợp, tuy nhiên để bảo đảm tính chủ động, linh hoạt và đảm bảo phù hợp với yêu cầu thực hiện nhiệm vụ, Cơ quan Soạn thảo đề nghị không quy định chi tiết về Hội đồng Thẩm định, đồng thời quy định trách nhiệm của Bộ Quốc phòng lựa chọn, đề xuất hạt nhân tổ hợp CNQP. </w:t>
            </w:r>
          </w:p>
        </w:tc>
      </w:tr>
      <w:tr w:rsidR="00C42440" w:rsidRPr="00C42440" w14:paraId="502FBF1C" w14:textId="77777777" w:rsidTr="00696A4F">
        <w:tc>
          <w:tcPr>
            <w:tcW w:w="846" w:type="dxa"/>
            <w:vMerge w:val="restart"/>
            <w:shd w:val="clear" w:color="auto" w:fill="auto"/>
            <w:vAlign w:val="center"/>
          </w:tcPr>
          <w:p w14:paraId="50F7B5E0" w14:textId="66837960" w:rsidR="00A103A9" w:rsidRPr="00C42440" w:rsidRDefault="006008EF" w:rsidP="00BA1ECA">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24</w:t>
            </w:r>
          </w:p>
        </w:tc>
        <w:tc>
          <w:tcPr>
            <w:tcW w:w="3685" w:type="dxa"/>
            <w:vMerge w:val="restart"/>
            <w:shd w:val="clear" w:color="auto" w:fill="auto"/>
            <w:vAlign w:val="center"/>
          </w:tcPr>
          <w:p w14:paraId="7D3D69CA" w14:textId="6B42A31E" w:rsidR="00A103A9" w:rsidRPr="00C42440" w:rsidRDefault="00A103A9" w:rsidP="00BA1ECA">
            <w:pPr>
              <w:spacing w:before="60" w:after="60"/>
              <w:jc w:val="both"/>
              <w:rPr>
                <w:rFonts w:ascii="Times New Roman" w:hAnsi="Times New Roman"/>
                <w:sz w:val="28"/>
                <w:szCs w:val="28"/>
              </w:rPr>
            </w:pPr>
            <w:r w:rsidRPr="00C42440">
              <w:rPr>
                <w:rFonts w:ascii="Times New Roman Bold" w:eastAsia="Times New Roman" w:hAnsi="Times New Roman Bold"/>
                <w:b/>
                <w:spacing w:val="-6"/>
                <w:sz w:val="28"/>
                <w:szCs w:val="28"/>
                <w:lang w:eastAsia="x-none"/>
              </w:rPr>
              <w:t>Điều 28. Chính sách đối với hạt nhân tổ hợp công nghiệp quốc phòng</w:t>
            </w:r>
          </w:p>
          <w:p w14:paraId="7C0DC25D" w14:textId="4D1A32C7" w:rsidR="00A103A9" w:rsidRPr="00C42440" w:rsidRDefault="00DB4936" w:rsidP="00BA1ECA">
            <w:pPr>
              <w:spacing w:before="60" w:after="60"/>
              <w:jc w:val="both"/>
              <w:rPr>
                <w:rFonts w:ascii="Times New Roman" w:hAnsi="Times New Roman"/>
                <w:sz w:val="28"/>
                <w:szCs w:val="28"/>
              </w:rPr>
            </w:pPr>
            <w:r w:rsidRPr="00C42440">
              <w:rPr>
                <w:rFonts w:ascii="Times New Roman" w:hAnsi="Times New Roman"/>
                <w:sz w:val="28"/>
                <w:szCs w:val="28"/>
              </w:rPr>
              <w:t>…</w:t>
            </w:r>
          </w:p>
          <w:p w14:paraId="36E67707"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2. Nhà nước hỗ trợ một phần kinh phí thực hiện nhiệm vụ khoa học, công nghệ và đổi mới sáng tạo phục vụ chương trình nghiên cứu, sản xuất vũ khí trang bị kỹ thuật do Nhà nước giao nhiệm vụ, đặt hàng.</w:t>
            </w:r>
          </w:p>
          <w:p w14:paraId="42710A28"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a) Hỗ trợ đến 30% tổng kinh phí nghiên cứu, phát triển và làm chủ công nghệ nền, công nghệ lõi phục vụ chương trình nghiên cứu, chế tạo, sản xuất vũ khí trang bị kỹ thuật do Nhà nước giao nhiệm vụ, đặt hàng;</w:t>
            </w:r>
          </w:p>
          <w:p w14:paraId="059F665E"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b) Hỗ trợ đến 100% tổng kinh phí nghiên cứu, phát triển và làm chủ công nghệ lõi, công nghệ nền phục vụ chương trình nghiên cứu, chế tạo, sản xuất vũ khí trang bị kỹ thuật có ý nghĩa chiến lược do Nhà nước giao nhiệm vụ, đặt hàng.</w:t>
            </w:r>
          </w:p>
          <w:p w14:paraId="4F26E2B7"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3. Sử dụng một phần từ Quỹ đầu tư phát triển của doanh nghiệp để hỗ trợ hoạt động khoa học, công nghệ và đổi mới sáng tạo.</w:t>
            </w:r>
          </w:p>
          <w:p w14:paraId="21D453A9"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a) Hạt nhân tổ hợp công nghiệp quốc phòng được sử dụng tối đa 30% Quỹ phát triển khoa học và công nghệ phục vụ phát triển sản phẩm công nghệ cao, sản phẩm nền tảng; ứng dụng kết quả nghiên cứu khoa học và phát triển công nghệ vào sản xuất, đời sống; mua bán và sáp nhập doanh nghiệp khoa học và công nghệ, doanh nghiệp công nghệ cao; đầu tư vào tìm kiếm, giải mã công nghệ; đầu tư vào khởi nghiệp đổi mới sáng tạo và các hoạt động thương mại hóa công nghệ khác;</w:t>
            </w:r>
          </w:p>
          <w:p w14:paraId="699A3151"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b) Trong trường hợp Quỹ phát triển khoa học và công nghệ của doanh nghiệp không đảm bảo ngân sách đầu tư, hạt nhân tổ hợp công nghiệp quốc phòng được sử dụng tối đa 02% Quỹ đầu tư phát triển của doanh nghiệp để thực hiện đầu tư vào các hoạt động quy định tại điểm a khoản này.</w:t>
            </w:r>
          </w:p>
          <w:p w14:paraId="5B62CFBC"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4. Sử dụng cơ sở hạ tầng do Nhà nước đầu tư để phục vụ nghiên cứu khoa học và phát triển công nghệ.</w:t>
            </w:r>
          </w:p>
          <w:p w14:paraId="78C83AEE"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a) Được sử dụng cơ sở hạ tầng do Nhà nước đầu tư để phục vụ nghiên cứu khoa học và phát triển công nghệ trong quá trình nghiên cứu, chế tạo, sản xuất vũ khí trang bị kỹ thuật có ý nghĩa chiến lược;</w:t>
            </w:r>
          </w:p>
          <w:p w14:paraId="3489C249"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 xml:space="preserve">b) Các đơn vị quản lý cơ sở hạ tầng do Nhà nước đầu tư có trách nhiệm sắp xếp, tạo điều kiện cho cơ sở công nghiệp quốc phòng nòng cốt là hạt nhân tổ hợp công nghiệp quốc phòng được sử dụng cơ sở hạ tầng do mình quản lý; </w:t>
            </w:r>
          </w:p>
          <w:p w14:paraId="23EF2DE2" w14:textId="77777777" w:rsidR="00A103A9" w:rsidRPr="00C42440" w:rsidRDefault="00A103A9" w:rsidP="00BA1ECA">
            <w:pPr>
              <w:spacing w:before="60" w:after="60"/>
              <w:jc w:val="both"/>
              <w:rPr>
                <w:rFonts w:ascii="Times New Roman" w:eastAsia="Times New Roman" w:hAnsi="Times New Roman"/>
                <w:b/>
                <w:sz w:val="28"/>
                <w:szCs w:val="28"/>
                <w:lang w:eastAsia="x-none"/>
              </w:rPr>
            </w:pPr>
            <w:r w:rsidRPr="00C42440">
              <w:rPr>
                <w:rFonts w:ascii="Times New Roman" w:hAnsi="Times New Roman"/>
                <w:sz w:val="28"/>
                <w:szCs w:val="28"/>
              </w:rPr>
              <w:t>c) Kinh phí thuê cơ sở hạ tầng được dự toán vào dự toán kinh phí thực hiện nhiệm vụ nghiên cứu khoa học và phát triển công nghệ phục vụ nghiên cứu, sản xuất vũ khí trang bị kỹ thuật có ý nghĩa chiến lược.</w:t>
            </w:r>
          </w:p>
        </w:tc>
        <w:tc>
          <w:tcPr>
            <w:tcW w:w="1560" w:type="dxa"/>
            <w:shd w:val="clear" w:color="auto" w:fill="auto"/>
            <w:vAlign w:val="center"/>
          </w:tcPr>
          <w:p w14:paraId="29BFF5E5" w14:textId="77777777" w:rsidR="00A103A9" w:rsidRPr="00C42440" w:rsidRDefault="00A103A9" w:rsidP="00BA1ECA">
            <w:pPr>
              <w:spacing w:before="60" w:after="60"/>
              <w:jc w:val="both"/>
              <w:rPr>
                <w:rFonts w:ascii="Times New Roman" w:eastAsia="Times New Roman" w:hAnsi="Times New Roman"/>
                <w:sz w:val="28"/>
                <w:szCs w:val="28"/>
                <w:lang w:val="nl-NL"/>
              </w:rPr>
            </w:pPr>
            <w:r w:rsidRPr="00C42440">
              <w:rPr>
                <w:rFonts w:ascii="Times New Roman" w:hAnsi="Times New Roman"/>
                <w:sz w:val="28"/>
              </w:rPr>
              <w:t>Bộ Tài chính</w:t>
            </w:r>
          </w:p>
        </w:tc>
        <w:tc>
          <w:tcPr>
            <w:tcW w:w="4394" w:type="dxa"/>
            <w:shd w:val="clear" w:color="auto" w:fill="auto"/>
            <w:vAlign w:val="center"/>
          </w:tcPr>
          <w:p w14:paraId="44490DE9" w14:textId="6BB3C1BF" w:rsidR="00A103A9" w:rsidRPr="00C42440" w:rsidRDefault="00A103A9" w:rsidP="00BA1ECA">
            <w:pPr>
              <w:spacing w:before="60" w:after="60"/>
              <w:jc w:val="both"/>
              <w:rPr>
                <w:rFonts w:ascii="Times New Roman" w:hAnsi="Times New Roman"/>
                <w:sz w:val="28"/>
                <w:szCs w:val="28"/>
              </w:rPr>
            </w:pPr>
            <w:r w:rsidRPr="00C42440">
              <w:rPr>
                <w:rFonts w:ascii="Times New Roman" w:eastAsia="Times New Roman" w:hAnsi="Times New Roman"/>
                <w:sz w:val="28"/>
                <w:szCs w:val="28"/>
                <w:lang w:val="nl-NL"/>
              </w:rPr>
              <w:t xml:space="preserve">Nội dung khoản 3, Điều 14 về Chính sách đối với hạt nhân của tổ hợp </w:t>
            </w:r>
            <w:r w:rsidR="000440A7" w:rsidRPr="00C42440">
              <w:rPr>
                <w:rFonts w:ascii="Times New Roman" w:eastAsia="Times New Roman" w:hAnsi="Times New Roman"/>
                <w:sz w:val="28"/>
                <w:szCs w:val="28"/>
                <w:lang w:val="nl-NL"/>
              </w:rPr>
              <w:t>CNQP</w:t>
            </w:r>
            <w:r w:rsidRPr="00C42440">
              <w:rPr>
                <w:rFonts w:ascii="Times New Roman" w:eastAsia="Times New Roman" w:hAnsi="Times New Roman"/>
                <w:sz w:val="28"/>
                <w:szCs w:val="28"/>
                <w:lang w:val="nl-NL"/>
              </w:rPr>
              <w:t>: Đề nghị Bộ Quốc phòng giải trình rõ cơ sở thực tiễn để đưa ra tỷ lệ hỗ trợ NSNN là 50% tổng kinh phí nghiên cứu, phát triển công nghệ phục vụ chương trình nghiên cứu, sản xuất vũ khí trang bị kỹ thuật có ý nghĩa chiến lược (điểm a) và hỗ trợ tối đa 30% tổng kinh phí nghiên cứu, phát triển công nghệ phục vụ chương trình nghiên cứu, sản xuất vũ khí trang bị kỹ thuật không thuộc điểm a khoản này (điểm b) trong khi đây là các hoạt động nghiên cứu, sản xuất vũ khí, thiết bị kỹ thuật do nhà nước giao nhiệm vụ, đặt hàng.</w:t>
            </w:r>
          </w:p>
        </w:tc>
        <w:tc>
          <w:tcPr>
            <w:tcW w:w="3791" w:type="dxa"/>
            <w:shd w:val="clear" w:color="auto" w:fill="auto"/>
          </w:tcPr>
          <w:p w14:paraId="41A77491" w14:textId="2916A310" w:rsidR="00A103A9" w:rsidRPr="00C42440" w:rsidRDefault="00A103A9" w:rsidP="00696A4F">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tiếp thu, tiếp tục rà soát, đánh giá để hoàn thiện nội dung dự thảo Nghị định. </w:t>
            </w:r>
            <w:r w:rsidR="00C02532" w:rsidRPr="00C42440">
              <w:rPr>
                <w:rFonts w:ascii="Times New Roman" w:hAnsi="Times New Roman"/>
                <w:sz w:val="28"/>
                <w:szCs w:val="28"/>
              </w:rPr>
              <w:t xml:space="preserve">Các nội dung nêu trên là chính sách mới nhằm khuyến khích hạt nhân tổ hợp CNQP. Trong quá trình xây dựng, cơ quan sẽ tiếp tục đánh giá để đảm bảo tỷ lệ được quy định phù hợp. </w:t>
            </w:r>
          </w:p>
        </w:tc>
      </w:tr>
      <w:tr w:rsidR="00C42440" w:rsidRPr="00C42440" w14:paraId="217A80DC" w14:textId="77777777" w:rsidTr="00750861">
        <w:tc>
          <w:tcPr>
            <w:tcW w:w="846" w:type="dxa"/>
            <w:vMerge/>
            <w:shd w:val="clear" w:color="auto" w:fill="auto"/>
            <w:vAlign w:val="center"/>
          </w:tcPr>
          <w:p w14:paraId="52C3663E" w14:textId="77777777" w:rsidR="00A103A9" w:rsidRPr="00C42440" w:rsidRDefault="00A103A9"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2D3646E5" w14:textId="77777777" w:rsidR="00A103A9" w:rsidRPr="00C42440" w:rsidRDefault="00A103A9" w:rsidP="00BA1ECA">
            <w:pPr>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164A8806" w14:textId="77777777" w:rsidR="00A103A9" w:rsidRPr="00C42440" w:rsidRDefault="00A103A9" w:rsidP="00BA1ECA">
            <w:pPr>
              <w:spacing w:before="60" w:after="60"/>
              <w:jc w:val="both"/>
              <w:rPr>
                <w:rFonts w:ascii="Times New Roman" w:eastAsia="Times New Roman" w:hAnsi="Times New Roman"/>
                <w:sz w:val="28"/>
                <w:szCs w:val="28"/>
                <w:lang w:val="nl-NL"/>
              </w:rPr>
            </w:pPr>
            <w:r w:rsidRPr="00C42440">
              <w:rPr>
                <w:rFonts w:ascii="Times New Roman" w:eastAsia="Times New Roman" w:hAnsi="Times New Roman"/>
                <w:sz w:val="28"/>
                <w:szCs w:val="28"/>
                <w:lang w:val="nl-NL"/>
              </w:rPr>
              <w:t>Bộ Tài chính</w:t>
            </w:r>
          </w:p>
        </w:tc>
        <w:tc>
          <w:tcPr>
            <w:tcW w:w="4394" w:type="dxa"/>
            <w:shd w:val="clear" w:color="auto" w:fill="auto"/>
            <w:vAlign w:val="center"/>
          </w:tcPr>
          <w:p w14:paraId="445116EF" w14:textId="43738557" w:rsidR="00A103A9" w:rsidRPr="00C42440" w:rsidRDefault="003E725C" w:rsidP="00BA1ECA">
            <w:pPr>
              <w:spacing w:before="60" w:after="60"/>
              <w:jc w:val="both"/>
              <w:rPr>
                <w:rFonts w:ascii="Times New Roman" w:eastAsia="Times New Roman" w:hAnsi="Times New Roman"/>
                <w:sz w:val="28"/>
                <w:szCs w:val="28"/>
                <w:lang w:val="nl-NL"/>
              </w:rPr>
            </w:pPr>
            <w:r w:rsidRPr="00C42440">
              <w:rPr>
                <w:rFonts w:ascii="Times New Roman" w:eastAsia="Times New Roman" w:hAnsi="Times New Roman"/>
                <w:b/>
                <w:sz w:val="28"/>
                <w:szCs w:val="28"/>
                <w:lang w:val="nl-NL"/>
              </w:rPr>
              <w:t>(1)</w:t>
            </w:r>
            <w:r w:rsidRPr="00C42440">
              <w:rPr>
                <w:rFonts w:ascii="Times New Roman" w:eastAsia="Times New Roman" w:hAnsi="Times New Roman"/>
                <w:sz w:val="28"/>
                <w:szCs w:val="28"/>
                <w:lang w:val="nl-NL"/>
              </w:rPr>
              <w:t xml:space="preserve"> </w:t>
            </w:r>
            <w:r w:rsidR="00A103A9" w:rsidRPr="00C42440">
              <w:rPr>
                <w:rFonts w:ascii="Times New Roman" w:eastAsia="Times New Roman" w:hAnsi="Times New Roman"/>
                <w:sz w:val="28"/>
                <w:szCs w:val="28"/>
                <w:lang w:val="nl-NL"/>
              </w:rPr>
              <w:t>Đề nghị hoàn chỉnh lại nội dung khoản 4, Điều 14 dự thảo Nghị định như sau: “</w:t>
            </w:r>
            <w:r w:rsidR="00A103A9" w:rsidRPr="00C42440">
              <w:rPr>
                <w:rFonts w:ascii="Times New Roman" w:eastAsia="Times New Roman" w:hAnsi="Times New Roman"/>
                <w:i/>
                <w:sz w:val="28"/>
                <w:szCs w:val="28"/>
                <w:lang w:val="nl-NL"/>
              </w:rPr>
              <w:t xml:space="preserve">4. Được sử dụng Quỹ Đầu tư phát triển của doanh nghiệp để thực hiện các dự án đầu tư cơ sở hạ tầng, trang thiết bị phục vụ hoạt động khoa học công nghệ và đổi mới sáng tạo </w:t>
            </w:r>
            <w:r w:rsidR="00A103A9" w:rsidRPr="00C42440">
              <w:rPr>
                <w:rFonts w:ascii="Times New Roman" w:eastAsia="Times New Roman" w:hAnsi="Times New Roman"/>
                <w:i/>
                <w:sz w:val="28"/>
                <w:szCs w:val="28"/>
                <w:u w:val="single"/>
                <w:lang w:val="nl-NL"/>
              </w:rPr>
              <w:t>phù hợp với chức năng, nhiệm vụ được giao</w:t>
            </w:r>
            <w:r w:rsidR="00A103A9" w:rsidRPr="00C42440">
              <w:rPr>
                <w:rFonts w:ascii="Times New Roman" w:eastAsia="Times New Roman" w:hAnsi="Times New Roman"/>
                <w:i/>
                <w:sz w:val="28"/>
                <w:szCs w:val="28"/>
                <w:lang w:val="nl-NL"/>
              </w:rPr>
              <w:t>.</w:t>
            </w:r>
            <w:r w:rsidR="00A103A9" w:rsidRPr="00C42440">
              <w:rPr>
                <w:rFonts w:ascii="Times New Roman" w:eastAsia="Times New Roman" w:hAnsi="Times New Roman"/>
                <w:sz w:val="28"/>
                <w:szCs w:val="28"/>
                <w:lang w:val="nl-NL"/>
              </w:rPr>
              <w:t>”</w:t>
            </w:r>
          </w:p>
          <w:p w14:paraId="75E9B6F9" w14:textId="431599CC" w:rsidR="00A103A9" w:rsidRPr="00C42440" w:rsidRDefault="00A103A9" w:rsidP="00BA1ECA">
            <w:pPr>
              <w:spacing w:before="60" w:after="60"/>
              <w:jc w:val="both"/>
              <w:rPr>
                <w:rFonts w:ascii="Times New Roman" w:eastAsia="Times New Roman" w:hAnsi="Times New Roman"/>
                <w:sz w:val="28"/>
                <w:szCs w:val="28"/>
                <w:lang w:val="nl-NL"/>
              </w:rPr>
            </w:pPr>
            <w:r w:rsidRPr="00C42440">
              <w:rPr>
                <w:rFonts w:ascii="Times New Roman" w:eastAsia="Times New Roman" w:hAnsi="Times New Roman"/>
                <w:sz w:val="28"/>
                <w:szCs w:val="28"/>
                <w:lang w:val="nl-NL"/>
              </w:rPr>
              <w:t>Lý do: Thống nhất với khoản 1, Điều 34 Luật Quản lý, sử dụng vốn nhà nước đầu tư vào sản xuất, kinh doanh tại doanh nghiệp</w:t>
            </w:r>
            <w:r w:rsidR="00750861" w:rsidRPr="00C42440">
              <w:rPr>
                <w:rFonts w:ascii="Times New Roman" w:eastAsia="Times New Roman" w:hAnsi="Times New Roman"/>
                <w:sz w:val="28"/>
                <w:szCs w:val="28"/>
                <w:lang w:val="nl-NL"/>
              </w:rPr>
              <w:t xml:space="preserve"> số 69/2014/QH13</w:t>
            </w:r>
            <w:r w:rsidRPr="00C42440">
              <w:rPr>
                <w:rFonts w:ascii="Times New Roman" w:eastAsia="Times New Roman" w:hAnsi="Times New Roman"/>
                <w:sz w:val="28"/>
                <w:szCs w:val="28"/>
                <w:lang w:val="nl-NL"/>
              </w:rPr>
              <w:t>: “</w:t>
            </w:r>
            <w:r w:rsidRPr="00C42440">
              <w:rPr>
                <w:rFonts w:ascii="Times New Roman" w:eastAsia="Times New Roman" w:hAnsi="Times New Roman"/>
                <w:i/>
                <w:sz w:val="28"/>
                <w:szCs w:val="28"/>
                <w:lang w:val="nl-NL"/>
              </w:rPr>
              <w:t>sử dụng vào mục đích đầu tư phát triển ngành, nghề kinh doanh chính của doanh nghiệ</w:t>
            </w:r>
            <w:r w:rsidRPr="00C42440">
              <w:rPr>
                <w:rFonts w:ascii="Times New Roman" w:eastAsia="Times New Roman" w:hAnsi="Times New Roman"/>
                <w:sz w:val="28"/>
                <w:szCs w:val="28"/>
                <w:lang w:val="nl-NL"/>
              </w:rPr>
              <w:t xml:space="preserve">p”. </w:t>
            </w:r>
          </w:p>
          <w:p w14:paraId="221D5ABB" w14:textId="77777777" w:rsidR="00A103A9" w:rsidRPr="00C42440" w:rsidRDefault="00A103A9" w:rsidP="00BA1ECA">
            <w:pPr>
              <w:spacing w:before="60" w:after="60"/>
              <w:jc w:val="both"/>
              <w:rPr>
                <w:rFonts w:ascii="Times New Roman" w:eastAsia="Times New Roman" w:hAnsi="Times New Roman"/>
                <w:sz w:val="28"/>
                <w:szCs w:val="28"/>
                <w:lang w:val="nl-NL"/>
              </w:rPr>
            </w:pPr>
            <w:r w:rsidRPr="00C42440">
              <w:rPr>
                <w:rFonts w:ascii="Times New Roman" w:eastAsia="Times New Roman" w:hAnsi="Times New Roman"/>
                <w:sz w:val="28"/>
                <w:szCs w:val="28"/>
                <w:lang w:val="nl-NL"/>
              </w:rPr>
              <w:t>Đề nghị không quy định mức sử dụng tối đa, việc quyết định phân cấp cho doanh nghiệp quyết định và chịu trách nhiệm.</w:t>
            </w:r>
          </w:p>
          <w:p w14:paraId="5B2E7D8A" w14:textId="258FED92" w:rsidR="00A103A9" w:rsidRPr="00C42440" w:rsidRDefault="003E725C" w:rsidP="00BA1ECA">
            <w:pPr>
              <w:spacing w:before="60" w:after="60"/>
              <w:jc w:val="both"/>
              <w:rPr>
                <w:rFonts w:ascii="Times New Roman" w:hAnsi="Times New Roman"/>
                <w:sz w:val="28"/>
                <w:szCs w:val="28"/>
              </w:rPr>
            </w:pPr>
            <w:r w:rsidRPr="00C42440">
              <w:rPr>
                <w:rFonts w:ascii="Times New Roman" w:eastAsia="Times New Roman" w:hAnsi="Times New Roman"/>
                <w:b/>
                <w:sz w:val="28"/>
                <w:szCs w:val="28"/>
                <w:lang w:val="nl-NL"/>
              </w:rPr>
              <w:t>(2)</w:t>
            </w:r>
            <w:r w:rsidRPr="00C42440">
              <w:rPr>
                <w:rFonts w:ascii="Times New Roman" w:eastAsia="Times New Roman" w:hAnsi="Times New Roman"/>
                <w:sz w:val="28"/>
                <w:szCs w:val="28"/>
                <w:lang w:val="nl-NL"/>
              </w:rPr>
              <w:t xml:space="preserve"> </w:t>
            </w:r>
            <w:r w:rsidR="00A103A9" w:rsidRPr="00C42440">
              <w:rPr>
                <w:rFonts w:ascii="Times New Roman" w:eastAsia="Times New Roman" w:hAnsi="Times New Roman"/>
                <w:sz w:val="28"/>
                <w:szCs w:val="28"/>
                <w:lang w:val="nl-NL"/>
              </w:rPr>
              <w:t>Đề nghị bỏ nội dung “</w:t>
            </w:r>
            <w:r w:rsidR="00A103A9" w:rsidRPr="00C42440">
              <w:rPr>
                <w:rFonts w:ascii="Times New Roman" w:eastAsia="Times New Roman" w:hAnsi="Times New Roman"/>
                <w:i/>
                <w:sz w:val="28"/>
                <w:szCs w:val="28"/>
                <w:lang w:val="nl-NL"/>
              </w:rPr>
              <w:t>không đánh giá hiệu quả kinh tế đối với dự án đầu tư này</w:t>
            </w:r>
            <w:r w:rsidR="00A103A9" w:rsidRPr="00C42440">
              <w:rPr>
                <w:rFonts w:ascii="Times New Roman" w:eastAsia="Times New Roman" w:hAnsi="Times New Roman"/>
                <w:sz w:val="28"/>
                <w:szCs w:val="28"/>
                <w:lang w:val="nl-NL"/>
              </w:rPr>
              <w:t xml:space="preserve">” do dự án đầu tư gắn với hoạt động nhà nước giao nhiệm vụ, đặt hàng nên việc đánh giá kết quả theo tiêu chí hiệu quả xã hội, chất lượng thực hiện nhiệm vụ, đặt hàng; không đánh giá theo tiêu chí hiệu quả kinh tế (quy định tại điểm c, khoản 1, Điều 59 Luật số 69/2014/QH13: </w:t>
            </w:r>
            <w:r w:rsidR="00A103A9" w:rsidRPr="00C42440">
              <w:rPr>
                <w:rFonts w:ascii="Times New Roman" w:eastAsia="Times New Roman" w:hAnsi="Times New Roman"/>
                <w:i/>
                <w:sz w:val="28"/>
                <w:szCs w:val="28"/>
                <w:lang w:val="nl-NL"/>
              </w:rPr>
              <w:t>“Việc thực hiện nhiệm vụ cung ứng sản phẩm, dịch vụ công ích do Nhà nước đặt hàng, giao kế hoạch</w:t>
            </w:r>
            <w:r w:rsidR="00A103A9" w:rsidRPr="00C42440">
              <w:rPr>
                <w:rFonts w:ascii="Times New Roman" w:eastAsia="Times New Roman" w:hAnsi="Times New Roman"/>
                <w:sz w:val="28"/>
                <w:szCs w:val="28"/>
                <w:lang w:val="nl-NL"/>
              </w:rPr>
              <w:t>.”).</w:t>
            </w:r>
          </w:p>
        </w:tc>
        <w:tc>
          <w:tcPr>
            <w:tcW w:w="3791" w:type="dxa"/>
            <w:shd w:val="clear" w:color="auto" w:fill="auto"/>
          </w:tcPr>
          <w:p w14:paraId="520A4B65" w14:textId="38C2307B" w:rsidR="00A86739" w:rsidRPr="00C42440" w:rsidRDefault="003E725C" w:rsidP="00750861">
            <w:pPr>
              <w:spacing w:before="120" w:after="120" w:line="240" w:lineRule="auto"/>
              <w:jc w:val="both"/>
              <w:rPr>
                <w:rFonts w:ascii="Times New Roman" w:eastAsia="Times New Roman" w:hAnsi="Times New Roman"/>
                <w:b/>
                <w:sz w:val="28"/>
                <w:szCs w:val="28"/>
                <w:lang w:eastAsia="x-none"/>
                <w14:ligatures w14:val="standardContextual"/>
              </w:rPr>
            </w:pPr>
            <w:r w:rsidRPr="00C42440">
              <w:rPr>
                <w:rFonts w:ascii="Times New Roman" w:hAnsi="Times New Roman"/>
                <w:b/>
                <w:sz w:val="28"/>
                <w:szCs w:val="28"/>
              </w:rPr>
              <w:t>(1)</w:t>
            </w:r>
            <w:r w:rsidRPr="00C42440">
              <w:rPr>
                <w:rFonts w:ascii="Times New Roman" w:hAnsi="Times New Roman"/>
                <w:sz w:val="28"/>
                <w:szCs w:val="28"/>
              </w:rPr>
              <w:t xml:space="preserve"> </w:t>
            </w:r>
            <w:r w:rsidR="00A76C75" w:rsidRPr="00C42440">
              <w:rPr>
                <w:rFonts w:ascii="Times New Roman" w:hAnsi="Times New Roman"/>
                <w:sz w:val="28"/>
                <w:szCs w:val="28"/>
              </w:rPr>
              <w:t>Về vấn đề này, Cơ quan Soạn thảo tiếp thu chỉnh lý vào nội dung Dự thảo Nghị đ</w:t>
            </w:r>
            <w:r w:rsidR="00BA3F56">
              <w:rPr>
                <w:rFonts w:ascii="Times New Roman" w:hAnsi="Times New Roman"/>
                <w:sz w:val="28"/>
                <w:szCs w:val="28"/>
              </w:rPr>
              <w:t>ị</w:t>
            </w:r>
            <w:r w:rsidR="00A76C75" w:rsidRPr="00C42440">
              <w:rPr>
                <w:rFonts w:ascii="Times New Roman" w:hAnsi="Times New Roman"/>
                <w:sz w:val="28"/>
                <w:szCs w:val="28"/>
              </w:rPr>
              <w:t>nh tiếp thu, chỉnh lý tại khoả</w:t>
            </w:r>
            <w:r w:rsidR="00A86739" w:rsidRPr="00C42440">
              <w:rPr>
                <w:rFonts w:ascii="Times New Roman" w:hAnsi="Times New Roman"/>
                <w:sz w:val="28"/>
                <w:szCs w:val="28"/>
              </w:rPr>
              <w:t>n 4</w:t>
            </w:r>
            <w:r w:rsidR="00A76C75" w:rsidRPr="00C42440">
              <w:rPr>
                <w:rFonts w:ascii="Times New Roman" w:hAnsi="Times New Roman"/>
                <w:sz w:val="28"/>
                <w:szCs w:val="28"/>
              </w:rPr>
              <w:t xml:space="preserve"> Điều 15 dự thảo Nghị định tiếp thu, chỉnh lý.</w:t>
            </w:r>
            <w:r w:rsidR="00A86739" w:rsidRPr="00C42440">
              <w:rPr>
                <w:rFonts w:ascii="Times New Roman" w:hAnsi="Times New Roman"/>
                <w:sz w:val="28"/>
                <w:szCs w:val="28"/>
              </w:rPr>
              <w:t xml:space="preserve"> Cụ thể chỉnh lý khoản này thành: “</w:t>
            </w:r>
            <w:r w:rsidR="00A86739" w:rsidRPr="00C42440">
              <w:rPr>
                <w:rFonts w:ascii="Times New Roman" w:eastAsia="Times New Roman" w:hAnsi="Times New Roman"/>
                <w:sz w:val="28"/>
                <w:szCs w:val="28"/>
                <w:lang w:val="vi-VN" w:eastAsia="x-none"/>
                <w14:ligatures w14:val="standardContextual"/>
              </w:rPr>
              <w:t>Được sử dụng Quỹ đầu tư phát triển của doanh nghiệp để thực hiện các dự án đầu tư cơ sở hạ tầng, trang thiết bị phục vụ hoạt động khoa học</w:t>
            </w:r>
            <w:r w:rsidR="00A86739" w:rsidRPr="00C42440">
              <w:rPr>
                <w:rFonts w:ascii="Times New Roman" w:eastAsia="Times New Roman" w:hAnsi="Times New Roman"/>
                <w:sz w:val="28"/>
                <w:szCs w:val="28"/>
                <w:lang w:eastAsia="x-none"/>
                <w14:ligatures w14:val="standardContextual"/>
              </w:rPr>
              <w:t>,</w:t>
            </w:r>
            <w:r w:rsidR="00A86739" w:rsidRPr="00C42440">
              <w:rPr>
                <w:rFonts w:ascii="Times New Roman" w:eastAsia="Times New Roman" w:hAnsi="Times New Roman"/>
                <w:sz w:val="28"/>
                <w:szCs w:val="28"/>
                <w:lang w:val="vi-VN" w:eastAsia="x-none"/>
                <w14:ligatures w14:val="standardContextual"/>
              </w:rPr>
              <w:t xml:space="preserve"> công nghệ và đổi mới sáng tạo</w:t>
            </w:r>
            <w:r w:rsidR="00A86739" w:rsidRPr="00C42440">
              <w:rPr>
                <w:rFonts w:ascii="Times New Roman" w:eastAsia="Times New Roman" w:hAnsi="Times New Roman"/>
                <w:sz w:val="28"/>
                <w:szCs w:val="28"/>
                <w:lang w:eastAsia="x-none"/>
                <w14:ligatures w14:val="standardContextual"/>
              </w:rPr>
              <w:t xml:space="preserve"> </w:t>
            </w:r>
            <w:r w:rsidR="00A86739" w:rsidRPr="00C42440">
              <w:rPr>
                <w:rFonts w:ascii="Times New Roman" w:eastAsia="Times New Roman" w:hAnsi="Times New Roman"/>
                <w:b/>
                <w:i/>
                <w:sz w:val="28"/>
                <w:szCs w:val="28"/>
                <w:lang w:eastAsia="x-none"/>
                <w14:ligatures w14:val="standardContextual"/>
              </w:rPr>
              <w:t>phù hợp với chức năng, nhiệm vụ được giao</w:t>
            </w:r>
            <w:r w:rsidR="00A86739" w:rsidRPr="00C42440">
              <w:rPr>
                <w:rFonts w:ascii="Times New Roman" w:eastAsia="Times New Roman" w:hAnsi="Times New Roman"/>
                <w:sz w:val="28"/>
                <w:szCs w:val="28"/>
                <w:lang w:val="vi-VN" w:eastAsia="x-none"/>
                <w14:ligatures w14:val="standardContextual"/>
              </w:rPr>
              <w:t>; không đánh giá hiệu quả kinh tế đối với dự án đầu tư này.”</w:t>
            </w:r>
            <w:r w:rsidR="00A86739" w:rsidRPr="00C42440">
              <w:rPr>
                <w:rFonts w:ascii="Times New Roman" w:eastAsia="Times New Roman" w:hAnsi="Times New Roman"/>
                <w:sz w:val="28"/>
                <w:szCs w:val="28"/>
                <w:lang w:eastAsia="x-none"/>
                <w14:ligatures w14:val="standardContextual"/>
              </w:rPr>
              <w:t xml:space="preserve"> </w:t>
            </w:r>
          </w:p>
          <w:p w14:paraId="50C54BC6" w14:textId="77777777" w:rsidR="00A103A9" w:rsidRPr="00C42440" w:rsidRDefault="00A103A9" w:rsidP="00750861">
            <w:pPr>
              <w:spacing w:before="60" w:after="60"/>
              <w:jc w:val="both"/>
              <w:rPr>
                <w:rFonts w:ascii="Times New Roman" w:hAnsi="Times New Roman"/>
                <w:sz w:val="28"/>
                <w:szCs w:val="28"/>
              </w:rPr>
            </w:pPr>
          </w:p>
          <w:p w14:paraId="04691D7B" w14:textId="2EB9FBEE" w:rsidR="003E725C" w:rsidRPr="00C42440" w:rsidRDefault="003E725C" w:rsidP="00750861">
            <w:pPr>
              <w:spacing w:before="60" w:after="60"/>
              <w:jc w:val="both"/>
              <w:rPr>
                <w:rFonts w:ascii="Times New Roman" w:hAnsi="Times New Roman"/>
                <w:b/>
                <w:sz w:val="28"/>
                <w:szCs w:val="28"/>
              </w:rPr>
            </w:pPr>
          </w:p>
          <w:p w14:paraId="3002A49E" w14:textId="7071FBFD" w:rsidR="00750861" w:rsidRPr="00C42440" w:rsidRDefault="00750861" w:rsidP="00750861">
            <w:pPr>
              <w:spacing w:before="60" w:after="60"/>
              <w:jc w:val="both"/>
              <w:rPr>
                <w:rFonts w:ascii="Times New Roman" w:hAnsi="Times New Roman"/>
                <w:b/>
                <w:sz w:val="28"/>
                <w:szCs w:val="28"/>
              </w:rPr>
            </w:pPr>
          </w:p>
          <w:p w14:paraId="5FDD1AC2" w14:textId="77777777" w:rsidR="00750861" w:rsidRPr="00C42440" w:rsidRDefault="00750861" w:rsidP="00750861">
            <w:pPr>
              <w:spacing w:before="60" w:after="60"/>
              <w:jc w:val="both"/>
              <w:rPr>
                <w:rFonts w:ascii="Times New Roman" w:hAnsi="Times New Roman"/>
                <w:b/>
                <w:sz w:val="28"/>
                <w:szCs w:val="28"/>
              </w:rPr>
            </w:pPr>
          </w:p>
          <w:p w14:paraId="21930D86" w14:textId="07FC6E69" w:rsidR="003E725C" w:rsidRPr="00C42440" w:rsidRDefault="003E725C" w:rsidP="00750861">
            <w:pPr>
              <w:spacing w:before="60" w:after="60"/>
              <w:jc w:val="both"/>
              <w:rPr>
                <w:rFonts w:ascii="Times New Roman" w:hAnsi="Times New Roman"/>
                <w:spacing w:val="-6"/>
                <w:sz w:val="28"/>
                <w:szCs w:val="28"/>
              </w:rPr>
            </w:pPr>
            <w:r w:rsidRPr="00C42440">
              <w:rPr>
                <w:rFonts w:ascii="Times New Roman" w:hAnsi="Times New Roman"/>
                <w:b/>
                <w:spacing w:val="-6"/>
                <w:sz w:val="28"/>
                <w:szCs w:val="28"/>
              </w:rPr>
              <w:t>(2)</w:t>
            </w:r>
            <w:r w:rsidRPr="00C42440">
              <w:rPr>
                <w:rFonts w:ascii="Times New Roman" w:hAnsi="Times New Roman"/>
                <w:spacing w:val="-6"/>
                <w:sz w:val="28"/>
                <w:szCs w:val="28"/>
              </w:rPr>
              <w:t xml:space="preserve"> Về vấn đề này, Cơ quan Soạn thảo xin giải trình như sau: </w:t>
            </w:r>
            <w:r w:rsidR="00FC7ECE" w:rsidRPr="00C42440">
              <w:rPr>
                <w:rFonts w:ascii="Times New Roman" w:hAnsi="Times New Roman"/>
                <w:spacing w:val="-6"/>
                <w:sz w:val="28"/>
                <w:szCs w:val="28"/>
              </w:rPr>
              <w:t xml:space="preserve">Các dự án </w:t>
            </w:r>
            <w:r w:rsidR="00FC7ECE" w:rsidRPr="00C42440">
              <w:rPr>
                <w:rFonts w:ascii="Times New Roman" w:eastAsia="Times New Roman" w:hAnsi="Times New Roman"/>
                <w:spacing w:val="-6"/>
                <w:sz w:val="28"/>
                <w:szCs w:val="28"/>
                <w:lang w:val="vi-VN" w:eastAsia="x-none"/>
                <w14:ligatures w14:val="standardContextual"/>
              </w:rPr>
              <w:t xml:space="preserve">sử dụng Quỹ đầu tư phát triển của doanh nghiệp để thực </w:t>
            </w:r>
            <w:r w:rsidRPr="00C42440">
              <w:rPr>
                <w:rFonts w:ascii="Times New Roman" w:hAnsi="Times New Roman"/>
                <w:spacing w:val="-6"/>
                <w:sz w:val="28"/>
                <w:szCs w:val="28"/>
                <w:lang w:eastAsia="x-none"/>
              </w:rPr>
              <w:t>là các dự án nhằm phục vụ hoạt động khoa học công nghệ và đổi mới sáng tạo, có ý nghĩa lâu dài trong việc nâng cao năng lực nghiên cứu khoa học và phát triển công nghệ phục vụ CNQP, AN; do đó, không thể đánh giá hiệu quả kinh tế đối với các dự án nêu trên trong thời điểm nhất định.</w:t>
            </w:r>
          </w:p>
        </w:tc>
      </w:tr>
      <w:tr w:rsidR="00C42440" w:rsidRPr="00C42440" w14:paraId="78C4BE7F" w14:textId="77777777" w:rsidTr="00B87E8F">
        <w:tc>
          <w:tcPr>
            <w:tcW w:w="846" w:type="dxa"/>
            <w:vMerge/>
            <w:shd w:val="clear" w:color="auto" w:fill="auto"/>
            <w:vAlign w:val="center"/>
          </w:tcPr>
          <w:p w14:paraId="73AE2DB8" w14:textId="77777777" w:rsidR="00A103A9" w:rsidRPr="00C42440" w:rsidRDefault="00A103A9"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7C1CD5B7" w14:textId="77777777" w:rsidR="00A103A9" w:rsidRPr="00C42440" w:rsidRDefault="00A103A9" w:rsidP="00BA1ECA">
            <w:pPr>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793FC0A4" w14:textId="77777777" w:rsidR="00A103A9" w:rsidRPr="00C42440" w:rsidRDefault="00A103A9" w:rsidP="00BA1ECA">
            <w:pPr>
              <w:spacing w:before="60" w:after="60"/>
              <w:jc w:val="both"/>
              <w:rPr>
                <w:rFonts w:ascii="Times New Roman" w:eastAsia="Times New Roman" w:hAnsi="Times New Roman"/>
                <w:sz w:val="28"/>
                <w:szCs w:val="28"/>
                <w:lang w:val="nl-NL"/>
              </w:rPr>
            </w:pPr>
            <w:r w:rsidRPr="00C42440">
              <w:rPr>
                <w:rFonts w:ascii="Times New Roman" w:eastAsia="Times New Roman" w:hAnsi="Times New Roman"/>
                <w:sz w:val="28"/>
                <w:szCs w:val="28"/>
                <w:lang w:val="nl-NL"/>
              </w:rPr>
              <w:t>Bộ Tài chính</w:t>
            </w:r>
          </w:p>
        </w:tc>
        <w:tc>
          <w:tcPr>
            <w:tcW w:w="4394" w:type="dxa"/>
            <w:shd w:val="clear" w:color="auto" w:fill="auto"/>
            <w:vAlign w:val="center"/>
          </w:tcPr>
          <w:p w14:paraId="1DCE5AD3" w14:textId="68E3BC66" w:rsidR="00A103A9" w:rsidRPr="00C42440" w:rsidRDefault="00A103A9" w:rsidP="00BA1ECA">
            <w:pPr>
              <w:spacing w:before="60" w:after="60"/>
              <w:jc w:val="both"/>
              <w:rPr>
                <w:rFonts w:ascii="Times New Roman" w:hAnsi="Times New Roman"/>
                <w:spacing w:val="-8"/>
                <w:sz w:val="28"/>
                <w:szCs w:val="28"/>
              </w:rPr>
            </w:pPr>
            <w:r w:rsidRPr="00C42440">
              <w:rPr>
                <w:rFonts w:ascii="Times New Roman" w:eastAsia="Times New Roman" w:hAnsi="Times New Roman"/>
                <w:spacing w:val="-8"/>
                <w:sz w:val="28"/>
                <w:szCs w:val="28"/>
                <w:lang w:val="nl-NL"/>
              </w:rPr>
              <w:t>Đề nghị sửa lại nội dung tại khoản 5, Điều 14 dự thảo Nghị định như sau: “</w:t>
            </w:r>
            <w:r w:rsidRPr="00C42440">
              <w:rPr>
                <w:rFonts w:ascii="Times New Roman" w:eastAsia="Times New Roman" w:hAnsi="Times New Roman"/>
                <w:i/>
                <w:spacing w:val="-8"/>
                <w:sz w:val="28"/>
                <w:szCs w:val="28"/>
                <w:lang w:val="nl-NL"/>
              </w:rPr>
              <w:t xml:space="preserve">Được sử dụng cơ sở hạ tầng do Nhà nước... Chi phí sử dụng cơ sở hạ tầng được </w:t>
            </w:r>
            <w:r w:rsidRPr="00C42440">
              <w:rPr>
                <w:rFonts w:ascii="Times New Roman" w:eastAsia="Times New Roman" w:hAnsi="Times New Roman"/>
                <w:i/>
                <w:spacing w:val="-8"/>
                <w:sz w:val="28"/>
                <w:szCs w:val="28"/>
                <w:u w:val="single"/>
                <w:lang w:val="nl-NL"/>
              </w:rPr>
              <w:t>thanh toán từ nguồn</w:t>
            </w:r>
            <w:r w:rsidRPr="00C42440">
              <w:rPr>
                <w:rFonts w:ascii="Times New Roman" w:eastAsia="Times New Roman" w:hAnsi="Times New Roman"/>
                <w:i/>
                <w:spacing w:val="-8"/>
                <w:sz w:val="28"/>
                <w:szCs w:val="28"/>
                <w:lang w:val="nl-NL"/>
              </w:rPr>
              <w:t xml:space="preserve"> kinh phí thực hiện nghiên cứu khoa học và phát triển công nghệ phục vụ nghiên cứu, sản xuất vũ khí trang bị kỹ thuật</w:t>
            </w:r>
            <w:r w:rsidRPr="00C42440">
              <w:rPr>
                <w:rFonts w:ascii="Times New Roman" w:eastAsia="Times New Roman" w:hAnsi="Times New Roman"/>
                <w:spacing w:val="-8"/>
                <w:sz w:val="28"/>
                <w:szCs w:val="28"/>
                <w:lang w:val="nl-NL"/>
              </w:rPr>
              <w:t>.”</w:t>
            </w:r>
          </w:p>
        </w:tc>
        <w:tc>
          <w:tcPr>
            <w:tcW w:w="3791" w:type="dxa"/>
            <w:shd w:val="clear" w:color="auto" w:fill="auto"/>
            <w:vAlign w:val="center"/>
          </w:tcPr>
          <w:p w14:paraId="107F2540" w14:textId="3111D262" w:rsidR="00A103A9" w:rsidRPr="00C42440" w:rsidRDefault="00A103A9" w:rsidP="008732B4">
            <w:pPr>
              <w:spacing w:before="60" w:after="60"/>
              <w:jc w:val="both"/>
              <w:rPr>
                <w:rFonts w:ascii="Times New Roman" w:hAnsi="Times New Roman"/>
                <w:spacing w:val="-2"/>
                <w:sz w:val="28"/>
                <w:szCs w:val="28"/>
              </w:rPr>
            </w:pPr>
            <w:r w:rsidRPr="00C42440">
              <w:rPr>
                <w:rFonts w:ascii="Times New Roman" w:hAnsi="Times New Roman"/>
                <w:spacing w:val="-2"/>
                <w:sz w:val="28"/>
                <w:szCs w:val="28"/>
              </w:rPr>
              <w:t>Về vấn đề này, Cơ quan Soạn thảo tiếp thu</w:t>
            </w:r>
            <w:r w:rsidR="008732B4" w:rsidRPr="00C42440">
              <w:rPr>
                <w:rFonts w:ascii="Times New Roman" w:hAnsi="Times New Roman"/>
                <w:spacing w:val="-2"/>
                <w:sz w:val="28"/>
                <w:szCs w:val="28"/>
              </w:rPr>
              <w:t xml:space="preserve"> chỉnh lý vào nội dung </w:t>
            </w:r>
            <w:r w:rsidR="00750861" w:rsidRPr="00C42440">
              <w:rPr>
                <w:rFonts w:ascii="Times New Roman" w:hAnsi="Times New Roman"/>
                <w:spacing w:val="-2"/>
                <w:sz w:val="28"/>
                <w:szCs w:val="28"/>
              </w:rPr>
              <w:t>d</w:t>
            </w:r>
            <w:r w:rsidR="008732B4" w:rsidRPr="00C42440">
              <w:rPr>
                <w:rFonts w:ascii="Times New Roman" w:hAnsi="Times New Roman"/>
                <w:spacing w:val="-2"/>
                <w:sz w:val="28"/>
                <w:szCs w:val="28"/>
              </w:rPr>
              <w:t>ự thảo Nghị đ</w:t>
            </w:r>
            <w:r w:rsidR="00750861" w:rsidRPr="00C42440">
              <w:rPr>
                <w:rFonts w:ascii="Times New Roman" w:hAnsi="Times New Roman"/>
                <w:spacing w:val="-2"/>
                <w:sz w:val="28"/>
                <w:szCs w:val="28"/>
              </w:rPr>
              <w:t>ị</w:t>
            </w:r>
            <w:r w:rsidR="008732B4" w:rsidRPr="00C42440">
              <w:rPr>
                <w:rFonts w:ascii="Times New Roman" w:hAnsi="Times New Roman"/>
                <w:spacing w:val="-2"/>
                <w:sz w:val="28"/>
                <w:szCs w:val="28"/>
              </w:rPr>
              <w:t xml:space="preserve">nh tiếp thu, chỉnh lý tại </w:t>
            </w:r>
            <w:r w:rsidR="00A76C75" w:rsidRPr="00C42440">
              <w:rPr>
                <w:rFonts w:ascii="Times New Roman" w:hAnsi="Times New Roman"/>
                <w:spacing w:val="-2"/>
                <w:sz w:val="28"/>
                <w:szCs w:val="28"/>
              </w:rPr>
              <w:t xml:space="preserve">khoản 5 Điều 15 dự thảo Nghị định tiếp thu, chỉnh lý. </w:t>
            </w:r>
          </w:p>
        </w:tc>
      </w:tr>
      <w:tr w:rsidR="00C42440" w:rsidRPr="00C42440" w14:paraId="40AC3ACD" w14:textId="77777777" w:rsidTr="00B87E8F">
        <w:tc>
          <w:tcPr>
            <w:tcW w:w="846" w:type="dxa"/>
            <w:vMerge/>
            <w:shd w:val="clear" w:color="auto" w:fill="auto"/>
            <w:vAlign w:val="center"/>
          </w:tcPr>
          <w:p w14:paraId="2ECCFB75" w14:textId="77777777" w:rsidR="00A103A9" w:rsidRPr="00C42440" w:rsidRDefault="00A103A9"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08D791F2" w14:textId="77777777" w:rsidR="00A103A9" w:rsidRPr="00C42440" w:rsidRDefault="00A103A9" w:rsidP="00BA1ECA">
            <w:pPr>
              <w:spacing w:before="60" w:after="60"/>
              <w:jc w:val="both"/>
              <w:rPr>
                <w:rFonts w:ascii="Times New Roman" w:eastAsia="Times New Roman" w:hAnsi="Times New Roman"/>
                <w:b/>
                <w:sz w:val="28"/>
                <w:szCs w:val="28"/>
                <w:lang w:eastAsia="x-none"/>
              </w:rPr>
            </w:pPr>
          </w:p>
        </w:tc>
        <w:tc>
          <w:tcPr>
            <w:tcW w:w="1560" w:type="dxa"/>
            <w:shd w:val="clear" w:color="auto" w:fill="auto"/>
          </w:tcPr>
          <w:p w14:paraId="5106AD9B" w14:textId="64F5131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Bộ Chỉ huy quân sự tỉnh Ninh Bình.</w:t>
            </w:r>
          </w:p>
        </w:tc>
        <w:tc>
          <w:tcPr>
            <w:tcW w:w="4394" w:type="dxa"/>
            <w:shd w:val="clear" w:color="auto" w:fill="auto"/>
          </w:tcPr>
          <w:p w14:paraId="083EF219" w14:textId="696F219C"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 xml:space="preserve">Tại điểm c khoản 4: Đề nghị bổ sung cụm từ “dự toán vào” sau cụm từ “hạ tầng được” </w:t>
            </w:r>
          </w:p>
          <w:p w14:paraId="71DA53F0" w14:textId="77777777" w:rsidR="00A103A9" w:rsidRPr="00C42440" w:rsidRDefault="00A103A9" w:rsidP="00BA1ECA">
            <w:pPr>
              <w:spacing w:before="60" w:after="60"/>
              <w:jc w:val="both"/>
              <w:rPr>
                <w:rFonts w:ascii="Times New Roman" w:hAnsi="Times New Roman"/>
                <w:sz w:val="28"/>
                <w:szCs w:val="28"/>
              </w:rPr>
            </w:pPr>
          </w:p>
        </w:tc>
        <w:tc>
          <w:tcPr>
            <w:tcW w:w="3791" w:type="dxa"/>
            <w:shd w:val="clear" w:color="auto" w:fill="auto"/>
          </w:tcPr>
          <w:p w14:paraId="5FD31A7E" w14:textId="77777777" w:rsidR="00A103A9" w:rsidRPr="00C42440" w:rsidRDefault="00A103A9" w:rsidP="00BA1ECA">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nghiên cứu, tiếp thu để hoàn thiện dự thảo Nghị định. </w:t>
            </w:r>
          </w:p>
        </w:tc>
      </w:tr>
      <w:tr w:rsidR="00C42440" w:rsidRPr="00C42440" w14:paraId="4E8827E9" w14:textId="77777777" w:rsidTr="00B87E8F">
        <w:tc>
          <w:tcPr>
            <w:tcW w:w="846" w:type="dxa"/>
            <w:vMerge/>
            <w:shd w:val="clear" w:color="auto" w:fill="auto"/>
            <w:vAlign w:val="center"/>
          </w:tcPr>
          <w:p w14:paraId="2A589AF3" w14:textId="77777777" w:rsidR="00A103A9" w:rsidRPr="00C42440" w:rsidRDefault="00A103A9" w:rsidP="00BA1ECA">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243D12E7" w14:textId="77777777" w:rsidR="00A103A9" w:rsidRPr="00C42440" w:rsidRDefault="00A103A9" w:rsidP="00BA1ECA">
            <w:pPr>
              <w:spacing w:before="60" w:after="60"/>
              <w:jc w:val="both"/>
              <w:rPr>
                <w:rFonts w:ascii="Times New Roman" w:hAnsi="Times New Roman"/>
                <w:sz w:val="28"/>
                <w:szCs w:val="28"/>
              </w:rPr>
            </w:pPr>
          </w:p>
        </w:tc>
        <w:tc>
          <w:tcPr>
            <w:tcW w:w="1560" w:type="dxa"/>
            <w:shd w:val="clear" w:color="auto" w:fill="auto"/>
          </w:tcPr>
          <w:p w14:paraId="560AEB5A" w14:textId="3A164278" w:rsidR="00A103A9" w:rsidRPr="00C42440" w:rsidRDefault="00A103A9" w:rsidP="00BA1ECA">
            <w:pPr>
              <w:spacing w:before="60" w:after="60"/>
              <w:jc w:val="both"/>
              <w:rPr>
                <w:rFonts w:ascii="Times New Roman" w:hAnsi="Times New Roman"/>
                <w:spacing w:val="-8"/>
                <w:sz w:val="28"/>
                <w:szCs w:val="28"/>
              </w:rPr>
            </w:pPr>
          </w:p>
        </w:tc>
        <w:tc>
          <w:tcPr>
            <w:tcW w:w="4394" w:type="dxa"/>
            <w:shd w:val="clear" w:color="auto" w:fill="auto"/>
            <w:vAlign w:val="center"/>
          </w:tcPr>
          <w:p w14:paraId="7BF3C7D0" w14:textId="2E4577EB" w:rsidR="00A103A9" w:rsidRPr="00C42440" w:rsidRDefault="00A103A9" w:rsidP="00A103A9">
            <w:pPr>
              <w:spacing w:before="60" w:after="60"/>
              <w:jc w:val="both"/>
              <w:rPr>
                <w:rFonts w:ascii="Times New Roman" w:hAnsi="Times New Roman"/>
                <w:sz w:val="28"/>
                <w:szCs w:val="28"/>
              </w:rPr>
            </w:pPr>
          </w:p>
        </w:tc>
        <w:tc>
          <w:tcPr>
            <w:tcW w:w="3791" w:type="dxa"/>
            <w:shd w:val="clear" w:color="auto" w:fill="auto"/>
            <w:vAlign w:val="center"/>
          </w:tcPr>
          <w:p w14:paraId="52457AE3" w14:textId="4EC9C989" w:rsidR="00A103A9" w:rsidRPr="00C42440" w:rsidRDefault="00A103A9" w:rsidP="00BA1ECA">
            <w:pPr>
              <w:spacing w:before="60" w:after="60"/>
              <w:jc w:val="both"/>
              <w:rPr>
                <w:rFonts w:ascii="Times New Roman" w:hAnsi="Times New Roman"/>
                <w:sz w:val="28"/>
                <w:szCs w:val="28"/>
              </w:rPr>
            </w:pPr>
          </w:p>
        </w:tc>
      </w:tr>
      <w:tr w:rsidR="00C42440" w:rsidRPr="00C42440" w14:paraId="20288E6B" w14:textId="77777777" w:rsidTr="00B87E8F">
        <w:tc>
          <w:tcPr>
            <w:tcW w:w="846" w:type="dxa"/>
            <w:vMerge w:val="restart"/>
            <w:shd w:val="clear" w:color="auto" w:fill="auto"/>
            <w:vAlign w:val="center"/>
          </w:tcPr>
          <w:p w14:paraId="5870007E" w14:textId="7080D7B9" w:rsidR="00A50935" w:rsidRPr="00C42440" w:rsidRDefault="00A50935"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25</w:t>
            </w:r>
          </w:p>
        </w:tc>
        <w:tc>
          <w:tcPr>
            <w:tcW w:w="3685" w:type="dxa"/>
            <w:vMerge w:val="restart"/>
            <w:shd w:val="clear" w:color="auto" w:fill="auto"/>
            <w:vAlign w:val="center"/>
          </w:tcPr>
          <w:p w14:paraId="4B7A066A" w14:textId="20447A3B" w:rsidR="00A50935" w:rsidRPr="00C42440" w:rsidRDefault="00A50935" w:rsidP="00396DE8">
            <w:pPr>
              <w:spacing w:before="60" w:after="60"/>
              <w:jc w:val="both"/>
              <w:rPr>
                <w:rFonts w:ascii="Times New Roman" w:hAnsi="Times New Roman"/>
                <w:b/>
                <w:bCs/>
                <w:sz w:val="28"/>
                <w:szCs w:val="28"/>
              </w:rPr>
            </w:pPr>
            <w:r w:rsidRPr="00C42440">
              <w:rPr>
                <w:rFonts w:ascii="Times New Roman Bold" w:hAnsi="Times New Roman Bold"/>
                <w:b/>
                <w:bCs/>
                <w:spacing w:val="-20"/>
                <w:sz w:val="28"/>
                <w:szCs w:val="28"/>
              </w:rPr>
              <w:t>MỤC 3.  THÀNH PHẦN KHÁC CỦA TỔ HỢP CÔNG NGHIỆP QUỐC PHÒNG</w:t>
            </w:r>
          </w:p>
        </w:tc>
        <w:tc>
          <w:tcPr>
            <w:tcW w:w="1560" w:type="dxa"/>
            <w:shd w:val="clear" w:color="auto" w:fill="auto"/>
          </w:tcPr>
          <w:p w14:paraId="2354E70D" w14:textId="39397EC7" w:rsidR="00A50935" w:rsidRPr="00C42440" w:rsidRDefault="00A50935" w:rsidP="00A103A9">
            <w:pPr>
              <w:spacing w:before="60" w:after="60"/>
              <w:jc w:val="both"/>
              <w:rPr>
                <w:rFonts w:ascii="Times New Roman" w:hAnsi="Times New Roman"/>
                <w:spacing w:val="-8"/>
                <w:sz w:val="28"/>
                <w:szCs w:val="28"/>
              </w:rPr>
            </w:pPr>
            <w:r w:rsidRPr="00C42440">
              <w:rPr>
                <w:rFonts w:ascii="Times New Roman" w:hAnsi="Times New Roman"/>
                <w:spacing w:val="-8"/>
                <w:sz w:val="28"/>
                <w:szCs w:val="28"/>
              </w:rPr>
              <w:t>Bộ Lao động - Thương binh và Xã hội</w:t>
            </w:r>
          </w:p>
        </w:tc>
        <w:tc>
          <w:tcPr>
            <w:tcW w:w="4394" w:type="dxa"/>
            <w:shd w:val="clear" w:color="auto" w:fill="auto"/>
            <w:vAlign w:val="center"/>
          </w:tcPr>
          <w:p w14:paraId="0B30AFB3" w14:textId="0C82DA7A" w:rsidR="00A50935" w:rsidRPr="00C42440" w:rsidRDefault="00A50935" w:rsidP="00A103A9">
            <w:pPr>
              <w:spacing w:before="60" w:after="60"/>
              <w:jc w:val="both"/>
              <w:rPr>
                <w:rFonts w:ascii="Times New Roman" w:hAnsi="Times New Roman"/>
                <w:spacing w:val="-8"/>
                <w:sz w:val="28"/>
                <w:szCs w:val="28"/>
              </w:rPr>
            </w:pPr>
            <w:r w:rsidRPr="00C42440">
              <w:rPr>
                <w:rFonts w:ascii="Times New Roman" w:hAnsi="Times New Roman"/>
                <w:spacing w:val="-8"/>
                <w:sz w:val="28"/>
                <w:szCs w:val="28"/>
              </w:rPr>
              <w:t>Hiện nay, Quốc hội không giao Chính phủ quy định chi tiết Điều 44 Luật CNQP, A</w:t>
            </w:r>
            <w:r w:rsidR="00E93D57" w:rsidRPr="00C42440">
              <w:rPr>
                <w:rFonts w:ascii="Times New Roman" w:hAnsi="Times New Roman"/>
                <w:spacing w:val="-8"/>
                <w:sz w:val="28"/>
                <w:szCs w:val="28"/>
              </w:rPr>
              <w:t>N</w:t>
            </w:r>
            <w:r w:rsidRPr="00C42440">
              <w:rPr>
                <w:rFonts w:ascii="Times New Roman" w:hAnsi="Times New Roman"/>
                <w:spacing w:val="-8"/>
                <w:sz w:val="28"/>
                <w:szCs w:val="28"/>
              </w:rPr>
              <w:t xml:space="preserve"> và ĐVCN về thành phần khác của tổ hợp </w:t>
            </w:r>
            <w:r w:rsidR="000440A7" w:rsidRPr="00C42440">
              <w:rPr>
                <w:rFonts w:ascii="Times New Roman" w:hAnsi="Times New Roman"/>
                <w:spacing w:val="-8"/>
                <w:sz w:val="28"/>
                <w:szCs w:val="28"/>
              </w:rPr>
              <w:t>CNQP</w:t>
            </w:r>
            <w:r w:rsidRPr="00C42440">
              <w:rPr>
                <w:rFonts w:ascii="Times New Roman" w:hAnsi="Times New Roman"/>
                <w:spacing w:val="-8"/>
                <w:sz w:val="28"/>
                <w:szCs w:val="28"/>
              </w:rPr>
              <w:t>. Vì vậy, đề nghị cơ quan chủ trì soạn thảo không đưa vào dự thảo Nghị định.</w:t>
            </w:r>
          </w:p>
        </w:tc>
        <w:tc>
          <w:tcPr>
            <w:tcW w:w="3791" w:type="dxa"/>
            <w:vMerge w:val="restart"/>
            <w:shd w:val="clear" w:color="auto" w:fill="auto"/>
            <w:vAlign w:val="center"/>
          </w:tcPr>
          <w:p w14:paraId="65D10E90" w14:textId="13044208" w:rsidR="00A50935" w:rsidRPr="00C42440" w:rsidRDefault="00A50935" w:rsidP="00C74883">
            <w:pPr>
              <w:spacing w:before="60" w:after="60"/>
              <w:jc w:val="both"/>
              <w:rPr>
                <w:rFonts w:ascii="Times New Roman" w:hAnsi="Times New Roman"/>
                <w:sz w:val="28"/>
                <w:szCs w:val="28"/>
              </w:rPr>
            </w:pPr>
            <w:r w:rsidRPr="00C42440">
              <w:rPr>
                <w:rFonts w:ascii="Times New Roman" w:hAnsi="Times New Roman"/>
                <w:sz w:val="28"/>
                <w:szCs w:val="28"/>
              </w:rPr>
              <w:t>Tiếp thu ý kiến, Cơ quan Soạn thảo bỏ quy định về thành phần khác của t</w:t>
            </w:r>
            <w:r w:rsidR="00C74883" w:rsidRPr="00C42440">
              <w:rPr>
                <w:rFonts w:ascii="Times New Roman" w:hAnsi="Times New Roman"/>
                <w:sz w:val="28"/>
                <w:szCs w:val="28"/>
              </w:rPr>
              <w:t>ổ</w:t>
            </w:r>
            <w:r w:rsidRPr="00C42440">
              <w:rPr>
                <w:rFonts w:ascii="Times New Roman" w:hAnsi="Times New Roman"/>
                <w:sz w:val="28"/>
                <w:szCs w:val="28"/>
              </w:rPr>
              <w:t xml:space="preserve"> hợp </w:t>
            </w:r>
            <w:r w:rsidR="00C74883" w:rsidRPr="00C42440">
              <w:rPr>
                <w:rFonts w:ascii="Times New Roman" w:hAnsi="Times New Roman"/>
                <w:sz w:val="28"/>
                <w:szCs w:val="28"/>
              </w:rPr>
              <w:t>CNQP</w:t>
            </w:r>
            <w:r w:rsidRPr="00C42440">
              <w:rPr>
                <w:rFonts w:ascii="Times New Roman" w:hAnsi="Times New Roman"/>
                <w:sz w:val="28"/>
                <w:szCs w:val="28"/>
              </w:rPr>
              <w:t xml:space="preserve"> tại dự thảo Nghị định.</w:t>
            </w:r>
          </w:p>
        </w:tc>
      </w:tr>
      <w:tr w:rsidR="00C42440" w:rsidRPr="00C42440" w14:paraId="233DB8FA" w14:textId="77777777" w:rsidTr="00593D25">
        <w:tc>
          <w:tcPr>
            <w:tcW w:w="846" w:type="dxa"/>
            <w:vMerge/>
            <w:shd w:val="clear" w:color="auto" w:fill="auto"/>
            <w:vAlign w:val="center"/>
          </w:tcPr>
          <w:p w14:paraId="516A94F8" w14:textId="77777777" w:rsidR="00A50935" w:rsidRPr="00C42440" w:rsidRDefault="00A50935" w:rsidP="006008EF">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00E1DF51" w14:textId="77777777" w:rsidR="00A50935" w:rsidRPr="00C42440" w:rsidRDefault="00A50935" w:rsidP="00396DE8">
            <w:pPr>
              <w:spacing w:before="60" w:after="60"/>
              <w:jc w:val="both"/>
              <w:rPr>
                <w:rFonts w:ascii="Times New Roman Bold" w:hAnsi="Times New Roman Bold"/>
                <w:b/>
                <w:bCs/>
                <w:spacing w:val="-20"/>
                <w:sz w:val="28"/>
                <w:szCs w:val="28"/>
              </w:rPr>
            </w:pPr>
          </w:p>
        </w:tc>
        <w:tc>
          <w:tcPr>
            <w:tcW w:w="1560" w:type="dxa"/>
            <w:shd w:val="clear" w:color="auto" w:fill="auto"/>
            <w:vAlign w:val="center"/>
          </w:tcPr>
          <w:p w14:paraId="7440C525" w14:textId="3709EED6" w:rsidR="00A50935" w:rsidRPr="00C42440" w:rsidRDefault="00A50935" w:rsidP="00593D25">
            <w:pPr>
              <w:spacing w:before="60" w:after="60"/>
              <w:jc w:val="center"/>
              <w:rPr>
                <w:rFonts w:ascii="Times New Roman" w:hAnsi="Times New Roman"/>
                <w:spacing w:val="-8"/>
                <w:sz w:val="28"/>
                <w:szCs w:val="28"/>
              </w:rPr>
            </w:pPr>
            <w:r w:rsidRPr="00C42440">
              <w:rPr>
                <w:rFonts w:ascii="Times New Roman" w:hAnsi="Times New Roman"/>
                <w:spacing w:val="-8"/>
                <w:sz w:val="28"/>
                <w:szCs w:val="28"/>
              </w:rPr>
              <w:t>Bộ Công an</w:t>
            </w:r>
          </w:p>
        </w:tc>
        <w:tc>
          <w:tcPr>
            <w:tcW w:w="4394" w:type="dxa"/>
            <w:shd w:val="clear" w:color="auto" w:fill="auto"/>
            <w:vAlign w:val="center"/>
          </w:tcPr>
          <w:p w14:paraId="73D80869" w14:textId="6DCFAC1A" w:rsidR="00A50935" w:rsidRPr="00C42440" w:rsidRDefault="00A50935" w:rsidP="00A103A9">
            <w:pPr>
              <w:spacing w:before="60" w:after="60"/>
              <w:jc w:val="both"/>
              <w:rPr>
                <w:rFonts w:ascii="Times New Roman" w:hAnsi="Times New Roman"/>
                <w:spacing w:val="-8"/>
                <w:sz w:val="28"/>
                <w:szCs w:val="28"/>
              </w:rPr>
            </w:pPr>
            <w:r w:rsidRPr="00C42440">
              <w:rPr>
                <w:rFonts w:ascii="Times New Roman" w:eastAsia="Times New Roman" w:hAnsi="Times New Roman"/>
                <w:sz w:val="28"/>
                <w:szCs w:val="28"/>
                <w:lang w:eastAsia="vi-VN"/>
              </w:rPr>
              <w:t>Có một số nội dung quy định tại Chương này không được Luật CNQP, AN</w:t>
            </w:r>
            <w:r w:rsidR="00E93D57" w:rsidRPr="00C42440">
              <w:rPr>
                <w:rFonts w:ascii="Times New Roman" w:eastAsia="Times New Roman" w:hAnsi="Times New Roman"/>
                <w:sz w:val="28"/>
                <w:szCs w:val="28"/>
                <w:lang w:eastAsia="vi-VN"/>
              </w:rPr>
              <w:t xml:space="preserve"> và</w:t>
            </w:r>
            <w:r w:rsidRPr="00C42440">
              <w:rPr>
                <w:rFonts w:ascii="Times New Roman" w:eastAsia="Times New Roman" w:hAnsi="Times New Roman"/>
                <w:sz w:val="28"/>
                <w:szCs w:val="28"/>
                <w:lang w:eastAsia="vi-VN"/>
              </w:rPr>
              <w:t xml:space="preserve"> ĐVCN giao quy định chi tiết như điều kiện trở thành thành phần khác của </w:t>
            </w:r>
            <w:r w:rsidR="00E93D57" w:rsidRPr="00C42440">
              <w:rPr>
                <w:rFonts w:ascii="Times New Roman" w:eastAsia="Times New Roman" w:hAnsi="Times New Roman"/>
                <w:sz w:val="28"/>
                <w:szCs w:val="28"/>
                <w:lang w:eastAsia="vi-VN"/>
              </w:rPr>
              <w:t>t</w:t>
            </w:r>
            <w:r w:rsidRPr="00C42440">
              <w:rPr>
                <w:rFonts w:ascii="Times New Roman" w:eastAsia="Times New Roman" w:hAnsi="Times New Roman"/>
                <w:sz w:val="28"/>
                <w:szCs w:val="28"/>
                <w:lang w:eastAsia="vi-VN"/>
              </w:rPr>
              <w:t xml:space="preserve">ổ hợp CNQP (Điều 31), công nhận thành phần khác của </w:t>
            </w:r>
            <w:r w:rsidR="00E93D57" w:rsidRPr="00C42440">
              <w:rPr>
                <w:rFonts w:ascii="Times New Roman" w:eastAsia="Times New Roman" w:hAnsi="Times New Roman"/>
                <w:sz w:val="28"/>
                <w:szCs w:val="28"/>
                <w:lang w:eastAsia="vi-VN"/>
              </w:rPr>
              <w:t>t</w:t>
            </w:r>
            <w:r w:rsidRPr="00C42440">
              <w:rPr>
                <w:rFonts w:ascii="Times New Roman" w:eastAsia="Times New Roman" w:hAnsi="Times New Roman"/>
                <w:sz w:val="28"/>
                <w:szCs w:val="28"/>
                <w:lang w:eastAsia="vi-VN"/>
              </w:rPr>
              <w:t xml:space="preserve">ổ hợp CNQP (Điều 32), hoạt động của thành phần khác của </w:t>
            </w:r>
            <w:r w:rsidR="004A1976" w:rsidRPr="00C42440">
              <w:rPr>
                <w:rFonts w:ascii="Times New Roman" w:eastAsia="Times New Roman" w:hAnsi="Times New Roman"/>
                <w:sz w:val="28"/>
                <w:szCs w:val="28"/>
                <w:lang w:eastAsia="vi-VN"/>
              </w:rPr>
              <w:t>t</w:t>
            </w:r>
            <w:r w:rsidRPr="00C42440">
              <w:rPr>
                <w:rFonts w:ascii="Times New Roman" w:eastAsia="Times New Roman" w:hAnsi="Times New Roman"/>
                <w:sz w:val="28"/>
                <w:szCs w:val="28"/>
                <w:lang w:eastAsia="vi-VN"/>
              </w:rPr>
              <w:t xml:space="preserve">ổ hợp CNQP (Điều 33) và bảo đảm thực hiện nhiệm vụ của thành viên </w:t>
            </w:r>
            <w:r w:rsidR="00E93D57" w:rsidRPr="00C42440">
              <w:rPr>
                <w:rFonts w:ascii="Times New Roman" w:eastAsia="Times New Roman" w:hAnsi="Times New Roman"/>
                <w:sz w:val="28"/>
                <w:szCs w:val="28"/>
                <w:lang w:eastAsia="vi-VN"/>
              </w:rPr>
              <w:t>t</w:t>
            </w:r>
            <w:r w:rsidRPr="00C42440">
              <w:rPr>
                <w:rFonts w:ascii="Times New Roman" w:eastAsia="Times New Roman" w:hAnsi="Times New Roman"/>
                <w:sz w:val="28"/>
                <w:szCs w:val="28"/>
                <w:lang w:eastAsia="vi-VN"/>
              </w:rPr>
              <w:t>ổ hợp CNQP (Điều 34).</w:t>
            </w:r>
          </w:p>
        </w:tc>
        <w:tc>
          <w:tcPr>
            <w:tcW w:w="3791" w:type="dxa"/>
            <w:vMerge/>
            <w:shd w:val="clear" w:color="auto" w:fill="auto"/>
            <w:vAlign w:val="center"/>
          </w:tcPr>
          <w:p w14:paraId="41C7A625" w14:textId="77777777" w:rsidR="00A50935" w:rsidRPr="00C42440" w:rsidRDefault="00A50935" w:rsidP="00A103A9">
            <w:pPr>
              <w:spacing w:before="60" w:after="60"/>
              <w:jc w:val="both"/>
              <w:rPr>
                <w:rFonts w:ascii="Times New Roman" w:hAnsi="Times New Roman"/>
                <w:sz w:val="28"/>
                <w:szCs w:val="28"/>
              </w:rPr>
            </w:pPr>
          </w:p>
        </w:tc>
      </w:tr>
      <w:tr w:rsidR="00C42440" w:rsidRPr="00C42440" w14:paraId="56EFBCBF" w14:textId="77777777" w:rsidTr="00B87E8F">
        <w:tc>
          <w:tcPr>
            <w:tcW w:w="846" w:type="dxa"/>
            <w:shd w:val="clear" w:color="auto" w:fill="auto"/>
            <w:vAlign w:val="center"/>
          </w:tcPr>
          <w:p w14:paraId="79932D24" w14:textId="16A7F66B" w:rsidR="00A103A9" w:rsidRPr="00C42440" w:rsidRDefault="00293651"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w:t>
            </w:r>
            <w:r w:rsidR="006008EF" w:rsidRPr="00C42440">
              <w:rPr>
                <w:rFonts w:ascii="Times New Roman" w:hAnsi="Times New Roman" w:cs="Times New Roman"/>
                <w:b/>
                <w:sz w:val="28"/>
                <w:szCs w:val="28"/>
              </w:rPr>
              <w:t>6</w:t>
            </w:r>
          </w:p>
        </w:tc>
        <w:tc>
          <w:tcPr>
            <w:tcW w:w="3685" w:type="dxa"/>
            <w:shd w:val="clear" w:color="auto" w:fill="auto"/>
            <w:vAlign w:val="center"/>
          </w:tcPr>
          <w:p w14:paraId="1ADE849B" w14:textId="530A65B1" w:rsidR="00A103A9" w:rsidRPr="00C42440" w:rsidRDefault="00A103A9" w:rsidP="00A103A9">
            <w:pPr>
              <w:spacing w:before="60" w:after="60"/>
              <w:jc w:val="both"/>
              <w:rPr>
                <w:rFonts w:ascii="Times New Roman" w:hAnsi="Times New Roman"/>
                <w:sz w:val="28"/>
                <w:szCs w:val="28"/>
                <w:lang w:val="vi-VN"/>
              </w:rPr>
            </w:pPr>
            <w:r w:rsidRPr="00C42440">
              <w:rPr>
                <w:rFonts w:ascii="Times New Roman Bold" w:eastAsia="Times New Roman" w:hAnsi="Times New Roman Bold"/>
                <w:b/>
                <w:spacing w:val="2"/>
                <w:sz w:val="28"/>
                <w:szCs w:val="28"/>
                <w:lang w:val="vi-VN" w:eastAsia="x-none"/>
              </w:rPr>
              <w:t xml:space="preserve">Điều 31. Điều kiện trở thành thành phần khác của tổ hợp công nghiệp quốc phòng </w:t>
            </w:r>
          </w:p>
        </w:tc>
        <w:tc>
          <w:tcPr>
            <w:tcW w:w="1560" w:type="dxa"/>
            <w:shd w:val="clear" w:color="auto" w:fill="auto"/>
            <w:vAlign w:val="center"/>
          </w:tcPr>
          <w:p w14:paraId="6591E7C7" w14:textId="76048342" w:rsidR="00A103A9" w:rsidRPr="00C42440" w:rsidRDefault="00A103A9" w:rsidP="00A103A9">
            <w:pPr>
              <w:spacing w:before="60" w:after="60"/>
              <w:jc w:val="both"/>
              <w:rPr>
                <w:rFonts w:ascii="Times New Roman" w:eastAsia="DengXian" w:hAnsi="Times New Roman"/>
                <w:spacing w:val="-6"/>
                <w:sz w:val="28"/>
                <w:szCs w:val="28"/>
                <w:lang w:eastAsia="zh-CN"/>
              </w:rPr>
            </w:pPr>
            <w:r w:rsidRPr="00C42440">
              <w:rPr>
                <w:rFonts w:ascii="Times New Roman" w:hAnsi="Times New Roman"/>
                <w:sz w:val="28"/>
                <w:szCs w:val="28"/>
              </w:rPr>
              <w:t>Liên đoàn Thương mại và Công nghiệp Việt Nam</w:t>
            </w:r>
          </w:p>
        </w:tc>
        <w:tc>
          <w:tcPr>
            <w:tcW w:w="4394" w:type="dxa"/>
            <w:shd w:val="clear" w:color="auto" w:fill="auto"/>
            <w:vAlign w:val="center"/>
          </w:tcPr>
          <w:p w14:paraId="66986D07" w14:textId="0EC9FC2E" w:rsidR="00A103A9" w:rsidRPr="00C42440" w:rsidRDefault="00A103A9" w:rsidP="00A103A9">
            <w:pPr>
              <w:spacing w:before="60" w:after="60"/>
              <w:jc w:val="both"/>
              <w:rPr>
                <w:rFonts w:ascii="Times New Roman" w:eastAsia="DengXian" w:hAnsi="Times New Roman"/>
                <w:sz w:val="28"/>
                <w:szCs w:val="28"/>
                <w:lang w:eastAsia="zh-CN"/>
              </w:rPr>
            </w:pPr>
            <w:r w:rsidRPr="00C42440">
              <w:rPr>
                <w:rFonts w:ascii="Times New Roman" w:eastAsia="DengXian" w:hAnsi="Times New Roman"/>
                <w:sz w:val="28"/>
                <w:szCs w:val="28"/>
                <w:lang w:eastAsia="zh-CN"/>
              </w:rPr>
              <w:t>Đ</w:t>
            </w:r>
            <w:r w:rsidRPr="00C42440">
              <w:rPr>
                <w:rFonts w:ascii="Times New Roman" w:eastAsia="DengXian" w:hAnsi="Times New Roman"/>
                <w:spacing w:val="-4"/>
                <w:sz w:val="28"/>
                <w:szCs w:val="28"/>
                <w:lang w:eastAsia="zh-CN"/>
              </w:rPr>
              <w:t xml:space="preserve">iều kiện “đáp ứng điều kiện tham gia hoạt động </w:t>
            </w:r>
            <w:r w:rsidR="000440A7" w:rsidRPr="00C42440">
              <w:rPr>
                <w:rFonts w:ascii="Times New Roman" w:eastAsia="DengXian" w:hAnsi="Times New Roman"/>
                <w:spacing w:val="-4"/>
                <w:sz w:val="28"/>
                <w:szCs w:val="28"/>
                <w:lang w:eastAsia="zh-CN"/>
              </w:rPr>
              <w:t>CNQP, AN</w:t>
            </w:r>
            <w:r w:rsidRPr="00C42440">
              <w:rPr>
                <w:rFonts w:ascii="Times New Roman" w:eastAsia="DengXian" w:hAnsi="Times New Roman"/>
                <w:spacing w:val="-4"/>
                <w:sz w:val="28"/>
                <w:szCs w:val="28"/>
                <w:lang w:eastAsia="zh-CN"/>
              </w:rPr>
              <w:t xml:space="preserve"> theo quy định tại Chương II Nghị định”: Quy định này được hiểu là doanh nghiệp phải được chọn là cơ sở huy động hay chỉ cần đáp ứng các điều kiện tại </w:t>
            </w:r>
            <w:r w:rsidR="004A1976" w:rsidRPr="00C42440">
              <w:rPr>
                <w:rFonts w:ascii="Times New Roman" w:eastAsia="DengXian" w:hAnsi="Times New Roman"/>
                <w:spacing w:val="-4"/>
                <w:sz w:val="28"/>
                <w:szCs w:val="28"/>
                <w:lang w:eastAsia="zh-CN"/>
              </w:rPr>
              <w:t>C</w:t>
            </w:r>
            <w:r w:rsidRPr="00C42440">
              <w:rPr>
                <w:rFonts w:ascii="Times New Roman" w:eastAsia="DengXian" w:hAnsi="Times New Roman"/>
                <w:spacing w:val="-4"/>
                <w:sz w:val="28"/>
                <w:szCs w:val="28"/>
                <w:lang w:eastAsia="zh-CN"/>
              </w:rPr>
              <w:t xml:space="preserve">hương II Nghị định? Lý do là vì có nhiều doanh nghiệp có thể đáp ứng các điều kiện trên, nhưng các hình thức lựa chọn với cơ sở huy động lại chỉ xác định trước một nhà thầu (thông qua giao nhiệm vụ, đặt hàng, chỉ định thầu). Vậy doanh nghiệp khác đáp ứng điều kiện tại Chương II, mà không được lựa chọn thì có được cân nhắc tham gia tổ hợp </w:t>
            </w:r>
            <w:r w:rsidR="000440A7" w:rsidRPr="00C42440">
              <w:rPr>
                <w:rFonts w:ascii="Times New Roman" w:eastAsia="DengXian" w:hAnsi="Times New Roman"/>
                <w:spacing w:val="-4"/>
                <w:sz w:val="28"/>
                <w:szCs w:val="28"/>
                <w:lang w:eastAsia="zh-CN"/>
              </w:rPr>
              <w:t>CNQP</w:t>
            </w:r>
            <w:r w:rsidRPr="00C42440">
              <w:rPr>
                <w:rFonts w:ascii="Times New Roman" w:eastAsia="DengXian" w:hAnsi="Times New Roman"/>
                <w:spacing w:val="-4"/>
                <w:sz w:val="28"/>
                <w:szCs w:val="28"/>
                <w:lang w:eastAsia="zh-CN"/>
              </w:rPr>
              <w:t xml:space="preserve"> không?</w:t>
            </w:r>
          </w:p>
          <w:p w14:paraId="2975A359" w14:textId="54B22395" w:rsidR="00752109" w:rsidRPr="00C42440" w:rsidRDefault="00A103A9" w:rsidP="00661C5B">
            <w:pPr>
              <w:spacing w:before="60" w:after="60"/>
              <w:jc w:val="both"/>
              <w:rPr>
                <w:rFonts w:ascii="Times New Roman" w:eastAsia="DengXian" w:hAnsi="Times New Roman"/>
                <w:spacing w:val="-6"/>
                <w:sz w:val="28"/>
                <w:szCs w:val="28"/>
                <w:lang w:eastAsia="zh-CN"/>
              </w:rPr>
            </w:pPr>
            <w:r w:rsidRPr="00C42440">
              <w:rPr>
                <w:rFonts w:ascii="Times New Roman" w:eastAsia="DengXian" w:hAnsi="Times New Roman"/>
                <w:spacing w:val="-6"/>
                <w:sz w:val="28"/>
                <w:szCs w:val="28"/>
                <w:lang w:eastAsia="zh-CN"/>
              </w:rPr>
              <w:t>- Điều kiện “Có đủ năng lực để ký kết hợp đồng, liên doanh, liên kết”: thế nào được coi là có đủ năng lực?</w:t>
            </w:r>
          </w:p>
        </w:tc>
        <w:tc>
          <w:tcPr>
            <w:tcW w:w="3791" w:type="dxa"/>
            <w:shd w:val="clear" w:color="auto" w:fill="auto"/>
            <w:vAlign w:val="center"/>
          </w:tcPr>
          <w:p w14:paraId="21084FF2" w14:textId="3F2670E8"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sau khi tiếp thu ý kiến của Bộ Công an và Bộ Lao động - Thương binh và Xã hội, Cơ quan Soạn thảo đã bỏ quy định về thành phần khác của </w:t>
            </w:r>
            <w:r w:rsidR="004A1976" w:rsidRPr="00C42440">
              <w:rPr>
                <w:rFonts w:ascii="Times New Roman" w:hAnsi="Times New Roman"/>
                <w:sz w:val="28"/>
                <w:szCs w:val="28"/>
              </w:rPr>
              <w:t>t</w:t>
            </w:r>
            <w:r w:rsidRPr="00C42440">
              <w:rPr>
                <w:rFonts w:ascii="Times New Roman" w:hAnsi="Times New Roman"/>
                <w:sz w:val="28"/>
                <w:szCs w:val="28"/>
              </w:rPr>
              <w:t xml:space="preserve">ổ hợp </w:t>
            </w:r>
            <w:r w:rsidR="000440A7" w:rsidRPr="00C42440">
              <w:rPr>
                <w:rFonts w:ascii="Times New Roman" w:hAnsi="Times New Roman"/>
                <w:sz w:val="28"/>
                <w:szCs w:val="28"/>
              </w:rPr>
              <w:t>CNQP</w:t>
            </w:r>
            <w:r w:rsidRPr="00C42440">
              <w:rPr>
                <w:rFonts w:ascii="Times New Roman" w:hAnsi="Times New Roman"/>
                <w:sz w:val="28"/>
                <w:szCs w:val="28"/>
              </w:rPr>
              <w:t xml:space="preserve">, các điều kiện, quyền, nghĩa vụ của thành phần khác của tổ hợp </w:t>
            </w:r>
            <w:r w:rsidR="000440A7" w:rsidRPr="00C42440">
              <w:rPr>
                <w:rFonts w:ascii="Times New Roman" w:hAnsi="Times New Roman"/>
                <w:sz w:val="28"/>
                <w:szCs w:val="28"/>
              </w:rPr>
              <w:t>CNQP</w:t>
            </w:r>
            <w:r w:rsidRPr="00C42440">
              <w:rPr>
                <w:rFonts w:ascii="Times New Roman" w:hAnsi="Times New Roman"/>
                <w:sz w:val="28"/>
                <w:szCs w:val="28"/>
              </w:rPr>
              <w:t xml:space="preserve"> được áp dụng theo Luật CNQP, AN và ĐVCN. </w:t>
            </w:r>
          </w:p>
        </w:tc>
      </w:tr>
      <w:tr w:rsidR="00C42440" w:rsidRPr="00C42440" w14:paraId="02ED005E" w14:textId="77777777" w:rsidTr="00B87E8F">
        <w:tc>
          <w:tcPr>
            <w:tcW w:w="846" w:type="dxa"/>
            <w:shd w:val="clear" w:color="auto" w:fill="auto"/>
            <w:vAlign w:val="center"/>
          </w:tcPr>
          <w:p w14:paraId="7C3539C8" w14:textId="408B0314" w:rsidR="00A103A9" w:rsidRPr="00C42440" w:rsidRDefault="00293651"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w:t>
            </w:r>
            <w:r w:rsidR="006008EF" w:rsidRPr="00C42440">
              <w:rPr>
                <w:rFonts w:ascii="Times New Roman" w:hAnsi="Times New Roman" w:cs="Times New Roman"/>
                <w:b/>
                <w:sz w:val="28"/>
                <w:szCs w:val="28"/>
              </w:rPr>
              <w:t>7</w:t>
            </w:r>
          </w:p>
        </w:tc>
        <w:tc>
          <w:tcPr>
            <w:tcW w:w="3685" w:type="dxa"/>
            <w:shd w:val="clear" w:color="auto" w:fill="auto"/>
            <w:vAlign w:val="center"/>
          </w:tcPr>
          <w:p w14:paraId="20EA5A5E" w14:textId="7FAA34EC" w:rsidR="00A103A9" w:rsidRPr="00C42440" w:rsidRDefault="00A103A9" w:rsidP="00A103A9">
            <w:pPr>
              <w:spacing w:after="60"/>
              <w:jc w:val="both"/>
              <w:rPr>
                <w:rFonts w:ascii="Times New Roman" w:hAnsi="Times New Roman"/>
                <w:sz w:val="28"/>
                <w:szCs w:val="28"/>
                <w:lang w:val="vi-VN"/>
              </w:rPr>
            </w:pPr>
            <w:r w:rsidRPr="00C42440">
              <w:rPr>
                <w:rFonts w:ascii="Times New Roman" w:eastAsia="Times New Roman" w:hAnsi="Times New Roman"/>
                <w:b/>
                <w:sz w:val="28"/>
                <w:szCs w:val="28"/>
                <w:lang w:val="vi-VN" w:eastAsia="x-none"/>
              </w:rPr>
              <w:t>Điều 32. Công nhận thành phần khác của tổ hợp công nghiệp quốc phòng</w:t>
            </w:r>
          </w:p>
          <w:p w14:paraId="20F697FB" w14:textId="66BDF845" w:rsidR="00A103A9" w:rsidRPr="00C42440" w:rsidRDefault="00A103A9" w:rsidP="00A103A9">
            <w:pPr>
              <w:spacing w:before="60" w:after="60"/>
              <w:jc w:val="both"/>
              <w:rPr>
                <w:rFonts w:ascii="Times New Roman" w:hAnsi="Times New Roman"/>
                <w:spacing w:val="-4"/>
                <w:sz w:val="28"/>
                <w:szCs w:val="28"/>
                <w:lang w:val="vi-VN"/>
              </w:rPr>
            </w:pPr>
            <w:r w:rsidRPr="00C42440">
              <w:rPr>
                <w:rFonts w:ascii="Times New Roman" w:hAnsi="Times New Roman"/>
                <w:spacing w:val="-4"/>
                <w:sz w:val="28"/>
                <w:szCs w:val="28"/>
                <w:lang w:val="vi-VN"/>
              </w:rPr>
              <w:t xml:space="preserve">1. Tổ chức, doanh nghiệp đáp ứng điều kiện trở thành thành phần khác của tổ hợp công nghiệp quốc phòng thống nhất, ký hợp đồng, thỏa thuận với hạt nhân tổ hợp công nghiệp quốc phòng để tham gia hoạt động công nghiệp quốc phòng, an ninh và các hoạt động khác của tổ hợp công nghiệp quốc phòng. </w:t>
            </w:r>
          </w:p>
          <w:p w14:paraId="2F31486F" w14:textId="77777777" w:rsidR="00A103A9" w:rsidRPr="00C42440" w:rsidRDefault="00A103A9" w:rsidP="00A103A9">
            <w:pPr>
              <w:spacing w:before="60" w:after="60"/>
              <w:jc w:val="both"/>
              <w:rPr>
                <w:rFonts w:ascii="Times New Roman" w:hAnsi="Times New Roman"/>
                <w:spacing w:val="-6"/>
                <w:sz w:val="28"/>
                <w:szCs w:val="28"/>
                <w:lang w:val="vi-VN"/>
              </w:rPr>
            </w:pPr>
            <w:r w:rsidRPr="00C42440">
              <w:rPr>
                <w:rFonts w:ascii="Times New Roman" w:hAnsi="Times New Roman"/>
                <w:spacing w:val="-6"/>
                <w:sz w:val="28"/>
                <w:szCs w:val="28"/>
                <w:lang w:val="vi-VN"/>
              </w:rPr>
              <w:t>2. Hạt nhân tổ hợp công nghiệp quốc phòng chịu trách nhiệm đánh giá các tổ chức, doanh nghiệp có đủ điều kiện, năng lực trở thành thành phần khác của tổ hợp công nghiệp quốc phòng. Tổ chức, doanh nghiệp được công nhận là thành phần khác của tổ hợp công nghiệp quốc phòng khi thuộc danh sách thành phần của tổ hợp công nghiệp quốc phòng được Bộ trưởng Bộ Quốc phòng phê duyệt.</w:t>
            </w:r>
          </w:p>
        </w:tc>
        <w:tc>
          <w:tcPr>
            <w:tcW w:w="1560" w:type="dxa"/>
            <w:shd w:val="clear" w:color="auto" w:fill="auto"/>
          </w:tcPr>
          <w:p w14:paraId="10B49269" w14:textId="6E2CE73A" w:rsidR="00A103A9" w:rsidRPr="00C42440" w:rsidRDefault="004D1AF1" w:rsidP="00A103A9">
            <w:pPr>
              <w:snapToGrid w:val="0"/>
              <w:spacing w:before="60" w:after="60"/>
              <w:jc w:val="both"/>
              <w:rPr>
                <w:rFonts w:ascii="Times New Roman" w:hAnsi="Times New Roman"/>
                <w:sz w:val="28"/>
                <w:szCs w:val="28"/>
              </w:rPr>
            </w:pPr>
            <w:r w:rsidRPr="00C42440">
              <w:rPr>
                <w:rFonts w:ascii="Times New Roman" w:hAnsi="Times New Roman"/>
                <w:sz w:val="28"/>
                <w:szCs w:val="28"/>
              </w:rPr>
              <w:t>Liên đoàn Thương mại và Công nghiệp Việt Nam</w:t>
            </w:r>
          </w:p>
        </w:tc>
        <w:tc>
          <w:tcPr>
            <w:tcW w:w="4394" w:type="dxa"/>
            <w:shd w:val="clear" w:color="auto" w:fill="auto"/>
            <w:vAlign w:val="center"/>
          </w:tcPr>
          <w:p w14:paraId="7A616F94" w14:textId="41991A18" w:rsidR="00A103A9" w:rsidRPr="00C42440" w:rsidRDefault="00A103A9" w:rsidP="00A103A9">
            <w:pPr>
              <w:snapToGrid w:val="0"/>
              <w:spacing w:before="60" w:after="60"/>
              <w:jc w:val="both"/>
              <w:rPr>
                <w:rFonts w:ascii="Times New Roman" w:eastAsia="DengXian" w:hAnsi="Times New Roman"/>
                <w:sz w:val="28"/>
                <w:szCs w:val="28"/>
                <w:lang w:eastAsia="zh-CN"/>
              </w:rPr>
            </w:pPr>
            <w:r w:rsidRPr="00C42440">
              <w:rPr>
                <w:rFonts w:ascii="Times New Roman" w:eastAsia="DengXian" w:hAnsi="Times New Roman"/>
                <w:sz w:val="28"/>
                <w:szCs w:val="28"/>
                <w:lang w:eastAsia="zh-CN"/>
              </w:rPr>
              <w:t xml:space="preserve">Điều 32 Dự thảo quy định về trình tự, thủ tục công nhận thành phần khác của tổ hợp </w:t>
            </w:r>
            <w:r w:rsidR="000440A7" w:rsidRPr="00C42440">
              <w:rPr>
                <w:rFonts w:ascii="Times New Roman" w:eastAsia="DengXian" w:hAnsi="Times New Roman"/>
                <w:sz w:val="28"/>
                <w:szCs w:val="28"/>
                <w:lang w:eastAsia="zh-CN"/>
              </w:rPr>
              <w:t>CNQP</w:t>
            </w:r>
            <w:r w:rsidRPr="00C42440">
              <w:rPr>
                <w:rFonts w:ascii="Times New Roman" w:eastAsia="DengXian" w:hAnsi="Times New Roman"/>
                <w:sz w:val="28"/>
                <w:szCs w:val="28"/>
                <w:lang w:eastAsia="zh-CN"/>
              </w:rPr>
              <w:t xml:space="preserve">. Tuy nhiên, quy định chưa rõ ràng về trình tự, thủ tục, thời gian của các bước thực hiện. Ví dụ, sau khi doanh nghiệp nộp đơn tham gia tổ hợp, thời hạn hạt nhân tổ hợp </w:t>
            </w:r>
            <w:r w:rsidR="000440A7" w:rsidRPr="00C42440">
              <w:rPr>
                <w:rFonts w:ascii="Times New Roman" w:eastAsia="DengXian" w:hAnsi="Times New Roman"/>
                <w:sz w:val="28"/>
                <w:szCs w:val="28"/>
                <w:lang w:eastAsia="zh-CN"/>
              </w:rPr>
              <w:t>CNQP</w:t>
            </w:r>
            <w:r w:rsidRPr="00C42440">
              <w:rPr>
                <w:rFonts w:ascii="Times New Roman" w:eastAsia="DengXian" w:hAnsi="Times New Roman"/>
                <w:sz w:val="28"/>
                <w:szCs w:val="28"/>
                <w:lang w:eastAsia="zh-CN"/>
              </w:rPr>
              <w:t xml:space="preserve"> thực hiện thẩm định, đánh giá là bao lâu? Sau khi thẩm định, thời hạn để hạt nhân tổ hợp nộp đề nghị lên Bộ trưởng Bộ Quốc phòng là bao lâu? Thời hạn phê duyệt của Bộ trưởng Bộ Quốc phòng là bao lâu? </w:t>
            </w:r>
            <w:r w:rsidRPr="00C42440">
              <w:rPr>
                <w:rFonts w:ascii="Times New Roman" w:eastAsia="DengXian" w:hAnsi="Times New Roman"/>
                <w:sz w:val="28"/>
                <w:szCs w:val="28"/>
                <w:u w:val="single"/>
                <w:lang w:eastAsia="zh-CN"/>
              </w:rPr>
              <w:t>Đề nghị cơ quan soạn thảo</w:t>
            </w:r>
            <w:r w:rsidRPr="00C42440">
              <w:rPr>
                <w:rFonts w:ascii="Times New Roman" w:eastAsia="DengXian" w:hAnsi="Times New Roman"/>
                <w:sz w:val="28"/>
                <w:szCs w:val="28"/>
                <w:lang w:eastAsia="zh-CN"/>
              </w:rPr>
              <w:t xml:space="preserve"> bổ sung các trình tự, thủ tục, thời gian để đảm bảo tuân thủ quy định về kiểm soát thủ tục hành chính theo Nghị định </w:t>
            </w:r>
            <w:r w:rsidR="004A1976" w:rsidRPr="00C42440">
              <w:rPr>
                <w:rFonts w:ascii="Times New Roman" w:eastAsia="DengXian" w:hAnsi="Times New Roman"/>
                <w:sz w:val="28"/>
                <w:szCs w:val="28"/>
                <w:lang w:eastAsia="zh-CN"/>
              </w:rPr>
              <w:t xml:space="preserve">số </w:t>
            </w:r>
            <w:r w:rsidRPr="00C42440">
              <w:rPr>
                <w:rFonts w:ascii="Times New Roman" w:eastAsia="DengXian" w:hAnsi="Times New Roman"/>
                <w:sz w:val="28"/>
                <w:szCs w:val="28"/>
                <w:lang w:eastAsia="zh-CN"/>
              </w:rPr>
              <w:t>63/2010/NĐ-CP.</w:t>
            </w:r>
          </w:p>
        </w:tc>
        <w:tc>
          <w:tcPr>
            <w:tcW w:w="3791" w:type="dxa"/>
            <w:shd w:val="clear" w:color="auto" w:fill="auto"/>
            <w:vAlign w:val="center"/>
          </w:tcPr>
          <w:p w14:paraId="5B4B4F15" w14:textId="52EF7E22"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sau khi tiếp thu ý kiến của Bộ Công an và Bộ Lao động - Thương binh và Xã hội, Cơ quan Soạn thảo đã bỏ quy định về thành phần khác của Tổ hợp </w:t>
            </w:r>
            <w:r w:rsidR="000440A7" w:rsidRPr="00C42440">
              <w:rPr>
                <w:rFonts w:ascii="Times New Roman" w:hAnsi="Times New Roman"/>
                <w:sz w:val="28"/>
                <w:szCs w:val="28"/>
              </w:rPr>
              <w:t>CNQP</w:t>
            </w:r>
            <w:r w:rsidRPr="00C42440">
              <w:rPr>
                <w:rFonts w:ascii="Times New Roman" w:hAnsi="Times New Roman"/>
                <w:sz w:val="28"/>
                <w:szCs w:val="28"/>
              </w:rPr>
              <w:t xml:space="preserve">, các điều kiện, quyền, nghĩa vụ của thành phần khác của tổ hợp </w:t>
            </w:r>
            <w:r w:rsidR="000440A7" w:rsidRPr="00C42440">
              <w:rPr>
                <w:rFonts w:ascii="Times New Roman" w:hAnsi="Times New Roman"/>
                <w:sz w:val="28"/>
                <w:szCs w:val="28"/>
              </w:rPr>
              <w:t>CNQP</w:t>
            </w:r>
            <w:r w:rsidRPr="00C42440">
              <w:rPr>
                <w:rFonts w:ascii="Times New Roman" w:hAnsi="Times New Roman"/>
                <w:sz w:val="28"/>
                <w:szCs w:val="28"/>
              </w:rPr>
              <w:t xml:space="preserve"> được áp dụng theo Luật CNQP, AN và ĐVCN.</w:t>
            </w:r>
          </w:p>
          <w:p w14:paraId="07026BC4" w14:textId="14E8F354"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Việc xác định thành phần khác của tổ hợp CNQP được quy định theo trách nhiệ</w:t>
            </w:r>
            <w:r w:rsidR="004A1976" w:rsidRPr="00C42440">
              <w:rPr>
                <w:rFonts w:ascii="Times New Roman" w:hAnsi="Times New Roman"/>
                <w:sz w:val="28"/>
                <w:szCs w:val="28"/>
              </w:rPr>
              <w:t>m</w:t>
            </w:r>
            <w:r w:rsidRPr="00C42440">
              <w:rPr>
                <w:rFonts w:ascii="Times New Roman" w:hAnsi="Times New Roman"/>
                <w:sz w:val="28"/>
                <w:szCs w:val="28"/>
              </w:rPr>
              <w:t xml:space="preserve"> của hạt nhân tổ hợp CNQP lập danh sách thành phần khác của tổ hợp. </w:t>
            </w:r>
          </w:p>
        </w:tc>
      </w:tr>
      <w:tr w:rsidR="00C42440" w:rsidRPr="00C42440" w14:paraId="55D75DE3" w14:textId="77777777" w:rsidTr="00B87E8F">
        <w:tc>
          <w:tcPr>
            <w:tcW w:w="846" w:type="dxa"/>
            <w:shd w:val="clear" w:color="auto" w:fill="auto"/>
            <w:vAlign w:val="center"/>
          </w:tcPr>
          <w:p w14:paraId="5933D889"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627562BE" w14:textId="21C8D0C6" w:rsidR="00A103A9" w:rsidRPr="00C42440" w:rsidRDefault="00A103A9" w:rsidP="00752109">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CHƯƠNG IV.</w:t>
            </w:r>
            <w:r w:rsidR="00752109" w:rsidRPr="00C42440">
              <w:rPr>
                <w:rFonts w:ascii="Times New Roman" w:eastAsia="Times New Roman" w:hAnsi="Times New Roman"/>
                <w:b/>
                <w:sz w:val="28"/>
                <w:szCs w:val="28"/>
                <w:lang w:eastAsia="x-none"/>
              </w:rPr>
              <w:t xml:space="preserve"> </w:t>
            </w:r>
            <w:r w:rsidRPr="00C42440">
              <w:rPr>
                <w:rFonts w:ascii="Times New Roman" w:eastAsia="Times New Roman" w:hAnsi="Times New Roman"/>
                <w:b/>
                <w:sz w:val="28"/>
                <w:szCs w:val="28"/>
                <w:lang w:eastAsia="x-none"/>
              </w:rPr>
              <w:t>XUẤT KHẨU SẢN PHẨM, DỊCH VỤ CÔNG NGHIỆP QUỐC PHÒNG, AN NINH</w:t>
            </w:r>
          </w:p>
        </w:tc>
        <w:tc>
          <w:tcPr>
            <w:tcW w:w="1560" w:type="dxa"/>
            <w:shd w:val="clear" w:color="auto" w:fill="auto"/>
            <w:vAlign w:val="center"/>
          </w:tcPr>
          <w:p w14:paraId="4C59FC5F" w14:textId="53ADD086" w:rsidR="00A103A9" w:rsidRPr="00C42440" w:rsidRDefault="00A103A9" w:rsidP="00A103A9">
            <w:pPr>
              <w:spacing w:before="60" w:after="60"/>
              <w:jc w:val="both"/>
              <w:rPr>
                <w:rFonts w:ascii="Times New Roman" w:hAnsi="Times New Roman"/>
                <w:sz w:val="28"/>
                <w:szCs w:val="28"/>
              </w:rPr>
            </w:pPr>
          </w:p>
        </w:tc>
        <w:tc>
          <w:tcPr>
            <w:tcW w:w="4394" w:type="dxa"/>
            <w:shd w:val="clear" w:color="auto" w:fill="auto"/>
            <w:vAlign w:val="center"/>
          </w:tcPr>
          <w:p w14:paraId="3333B130" w14:textId="43C5A06B" w:rsidR="00A103A9" w:rsidRPr="00C42440" w:rsidRDefault="00A103A9" w:rsidP="00A103A9">
            <w:pPr>
              <w:spacing w:before="60" w:after="60"/>
              <w:jc w:val="both"/>
              <w:rPr>
                <w:rFonts w:ascii="Times New Roman" w:hAnsi="Times New Roman"/>
                <w:sz w:val="28"/>
                <w:szCs w:val="28"/>
              </w:rPr>
            </w:pPr>
          </w:p>
        </w:tc>
        <w:tc>
          <w:tcPr>
            <w:tcW w:w="3791" w:type="dxa"/>
            <w:shd w:val="clear" w:color="auto" w:fill="auto"/>
            <w:vAlign w:val="center"/>
          </w:tcPr>
          <w:p w14:paraId="61214EC2" w14:textId="4DB8C0B4" w:rsidR="00A103A9" w:rsidRPr="00C42440" w:rsidRDefault="00A103A9" w:rsidP="00A103A9">
            <w:pPr>
              <w:snapToGrid w:val="0"/>
              <w:spacing w:before="60" w:after="60"/>
              <w:jc w:val="both"/>
              <w:rPr>
                <w:rFonts w:ascii="Times New Roman" w:hAnsi="Times New Roman"/>
                <w:b/>
                <w:i/>
                <w:sz w:val="28"/>
                <w:szCs w:val="28"/>
              </w:rPr>
            </w:pPr>
          </w:p>
        </w:tc>
      </w:tr>
      <w:tr w:rsidR="00C42440" w:rsidRPr="00C42440" w14:paraId="34B7539D" w14:textId="77777777" w:rsidTr="00B87E8F">
        <w:tc>
          <w:tcPr>
            <w:tcW w:w="846" w:type="dxa"/>
            <w:shd w:val="clear" w:color="auto" w:fill="auto"/>
            <w:vAlign w:val="center"/>
          </w:tcPr>
          <w:p w14:paraId="4239BF82" w14:textId="4B02E464" w:rsidR="00C5476E" w:rsidRPr="00C42440" w:rsidRDefault="00C5476E"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28</w:t>
            </w:r>
          </w:p>
        </w:tc>
        <w:tc>
          <w:tcPr>
            <w:tcW w:w="3685" w:type="dxa"/>
            <w:vMerge w:val="restart"/>
            <w:shd w:val="clear" w:color="auto" w:fill="auto"/>
            <w:vAlign w:val="center"/>
          </w:tcPr>
          <w:p w14:paraId="3C74A33C" w14:textId="77777777" w:rsidR="00C5476E" w:rsidRPr="00C42440" w:rsidRDefault="00C5476E" w:rsidP="00A103A9">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Điều 35. Sản phẩm, dịch vụ công nghiệp quốc phòng, an ninh xuất khẩu</w:t>
            </w:r>
          </w:p>
          <w:p w14:paraId="6D3C1902" w14:textId="77777777" w:rsidR="00C5476E" w:rsidRPr="00C42440" w:rsidRDefault="00C5476E" w:rsidP="00A103A9">
            <w:pPr>
              <w:spacing w:before="60" w:after="60"/>
              <w:jc w:val="both"/>
              <w:rPr>
                <w:rFonts w:ascii="Times New Roman" w:hAnsi="Times New Roman"/>
                <w:sz w:val="28"/>
                <w:szCs w:val="28"/>
              </w:rPr>
            </w:pPr>
            <w:r w:rsidRPr="00C42440">
              <w:rPr>
                <w:rFonts w:ascii="Times New Roman" w:hAnsi="Times New Roman"/>
                <w:sz w:val="28"/>
                <w:szCs w:val="28"/>
              </w:rPr>
              <w:t xml:space="preserve"> </w:t>
            </w:r>
            <w:r w:rsidR="00D241B5" w:rsidRPr="00C42440">
              <w:rPr>
                <w:rFonts w:ascii="Times New Roman" w:hAnsi="Times New Roman"/>
                <w:sz w:val="28"/>
                <w:szCs w:val="28"/>
              </w:rPr>
              <w:t xml:space="preserve">… </w:t>
            </w:r>
          </w:p>
          <w:p w14:paraId="4E9FE7C7" w14:textId="77777777" w:rsidR="00D241B5" w:rsidRPr="00C42440" w:rsidRDefault="00D241B5" w:rsidP="00D241B5">
            <w:pPr>
              <w:spacing w:before="20" w:after="20"/>
              <w:jc w:val="both"/>
              <w:rPr>
                <w:rFonts w:ascii="Times New Roman" w:eastAsia="Calibri" w:hAnsi="Times New Roman" w:cs="Times New Roman"/>
                <w:sz w:val="28"/>
                <w:szCs w:val="28"/>
              </w:rPr>
            </w:pPr>
            <w:r w:rsidRPr="00C42440">
              <w:rPr>
                <w:rFonts w:ascii="Times New Roman" w:eastAsia="Calibri" w:hAnsi="Times New Roman" w:cs="Times New Roman"/>
                <w:sz w:val="28"/>
                <w:szCs w:val="28"/>
              </w:rPr>
              <w:t>7. Quyền sở hữu trí tuệ được quy định tại Luật Sở hữu trí tuệ.</w:t>
            </w:r>
          </w:p>
          <w:p w14:paraId="678BA272" w14:textId="77777777" w:rsidR="00D241B5" w:rsidRPr="00C42440" w:rsidRDefault="00D241B5" w:rsidP="00D241B5">
            <w:pPr>
              <w:spacing w:before="20" w:after="20"/>
              <w:jc w:val="both"/>
              <w:rPr>
                <w:rFonts w:ascii="Times New Roman" w:eastAsia="Calibri" w:hAnsi="Times New Roman" w:cs="Times New Roman"/>
                <w:sz w:val="28"/>
                <w:szCs w:val="28"/>
              </w:rPr>
            </w:pPr>
            <w:r w:rsidRPr="00C42440">
              <w:rPr>
                <w:rFonts w:ascii="Times New Roman" w:eastAsia="Calibri" w:hAnsi="Times New Roman" w:cs="Times New Roman"/>
                <w:sz w:val="28"/>
                <w:szCs w:val="28"/>
              </w:rPr>
              <w:t>8. Các sản phẩm, dịch vụ công nghiệp quốc phòng, an ninh khác theo yêu cầu, nhiệm vụ của Bộ Quốc phòng, Bộ Công an và các chương trình, thỏa thuận hợp tác với Chính phủ và cơ quan quốc phòng, an ninh các nước.</w:t>
            </w:r>
          </w:p>
          <w:p w14:paraId="4E37008E" w14:textId="72E3D17E" w:rsidR="00D241B5" w:rsidRPr="00C42440" w:rsidRDefault="00D241B5" w:rsidP="00D241B5">
            <w:pPr>
              <w:spacing w:before="60" w:after="60"/>
              <w:jc w:val="both"/>
              <w:rPr>
                <w:rFonts w:ascii="Times New Roman" w:eastAsia="Times New Roman" w:hAnsi="Times New Roman"/>
                <w:b/>
                <w:sz w:val="28"/>
                <w:szCs w:val="28"/>
                <w:lang w:eastAsia="x-none"/>
              </w:rPr>
            </w:pPr>
            <w:r w:rsidRPr="00C42440">
              <w:rPr>
                <w:rFonts w:ascii="Times New Roman" w:eastAsia="Calibri" w:hAnsi="Times New Roman" w:cs="Times New Roman"/>
                <w:sz w:val="28"/>
                <w:szCs w:val="28"/>
              </w:rPr>
              <w:t>9. Các sản phẩm, dịch vụ công nghiệp quốc phòng, an ninh sử dụng công nghệ lưỡng dụng xuất khẩu phục vụ mục đích dân sinh không thuộc đối tượng điều chỉnh của Điều này.</w:t>
            </w:r>
          </w:p>
        </w:tc>
        <w:tc>
          <w:tcPr>
            <w:tcW w:w="1560" w:type="dxa"/>
            <w:shd w:val="clear" w:color="auto" w:fill="auto"/>
          </w:tcPr>
          <w:p w14:paraId="2F1D18E2" w14:textId="4DC1A9CC" w:rsidR="00C5476E" w:rsidRPr="00C42440" w:rsidRDefault="00C5476E" w:rsidP="00A103A9">
            <w:pPr>
              <w:spacing w:before="60" w:after="60"/>
              <w:jc w:val="both"/>
              <w:rPr>
                <w:rFonts w:ascii="Times New Roman" w:hAnsi="Times New Roman"/>
                <w:sz w:val="28"/>
                <w:szCs w:val="28"/>
              </w:rPr>
            </w:pPr>
            <w:r w:rsidRPr="00C42440">
              <w:rPr>
                <w:rFonts w:ascii="Times New Roman" w:hAnsi="Times New Roman"/>
                <w:sz w:val="28"/>
                <w:szCs w:val="28"/>
              </w:rPr>
              <w:t>Bộ Lao động - Thương binh và Xã hội</w:t>
            </w:r>
          </w:p>
        </w:tc>
        <w:tc>
          <w:tcPr>
            <w:tcW w:w="4394" w:type="dxa"/>
            <w:shd w:val="clear" w:color="auto" w:fill="auto"/>
            <w:vAlign w:val="center"/>
          </w:tcPr>
          <w:p w14:paraId="0A507304" w14:textId="16FA8738" w:rsidR="00C5476E" w:rsidRPr="00C42440" w:rsidRDefault="00C5476E" w:rsidP="00A103A9">
            <w:pPr>
              <w:spacing w:before="60" w:after="60"/>
              <w:jc w:val="both"/>
              <w:rPr>
                <w:rFonts w:ascii="Times New Roman" w:hAnsi="Times New Roman"/>
                <w:sz w:val="28"/>
                <w:szCs w:val="28"/>
              </w:rPr>
            </w:pPr>
            <w:r w:rsidRPr="00C42440">
              <w:rPr>
                <w:rFonts w:ascii="Times New Roman" w:hAnsi="Times New Roman"/>
                <w:sz w:val="28"/>
                <w:szCs w:val="28"/>
              </w:rPr>
              <w:t xml:space="preserve">Đề nghị cơ quan chủ trì soạn thảo bổ sung quy định cụ thể về điều kiện được xuất khẩu sản phẩm, dịch vụ </w:t>
            </w:r>
            <w:r w:rsidR="000440A7" w:rsidRPr="00C42440">
              <w:rPr>
                <w:rFonts w:ascii="Times New Roman" w:hAnsi="Times New Roman"/>
                <w:sz w:val="28"/>
                <w:szCs w:val="28"/>
              </w:rPr>
              <w:t>CNQP, AN</w:t>
            </w:r>
            <w:r w:rsidRPr="00C42440">
              <w:rPr>
                <w:rFonts w:ascii="Times New Roman" w:hAnsi="Times New Roman"/>
                <w:sz w:val="28"/>
                <w:szCs w:val="28"/>
              </w:rPr>
              <w:t>.</w:t>
            </w:r>
          </w:p>
        </w:tc>
        <w:tc>
          <w:tcPr>
            <w:tcW w:w="3791" w:type="dxa"/>
            <w:shd w:val="clear" w:color="auto" w:fill="auto"/>
            <w:vAlign w:val="center"/>
          </w:tcPr>
          <w:p w14:paraId="4B591CEB" w14:textId="580D690E" w:rsidR="00C5476E" w:rsidRPr="00C42440" w:rsidRDefault="00C5476E" w:rsidP="00C46782">
            <w:pPr>
              <w:spacing w:before="60" w:after="60"/>
              <w:jc w:val="both"/>
              <w:rPr>
                <w:rFonts w:ascii="Times New Roman" w:hAnsi="Times New Roman"/>
                <w:sz w:val="28"/>
                <w:szCs w:val="28"/>
              </w:rPr>
            </w:pPr>
            <w:r w:rsidRPr="00C42440">
              <w:rPr>
                <w:rFonts w:ascii="Times New Roman" w:eastAsia="DengXian" w:hAnsi="Times New Roman"/>
                <w:sz w:val="28"/>
                <w:szCs w:val="28"/>
                <w:lang w:eastAsia="zh-CN"/>
              </w:rPr>
              <w:t xml:space="preserve">Về vấn đề này, Cơ quan Soạn thảo giải trình như sau, để bảo đảm chặt chẽ trong hoạt động xuất khẩu sản phẩm, dịch vụ CNQP, AN; Cơ quan Soạn thảo đã quy định yêu cầu đối với hoạt động này </w:t>
            </w:r>
            <w:r w:rsidRPr="00C42440">
              <w:rPr>
                <w:rFonts w:ascii="Times New Roman" w:eastAsia="DengXian" w:hAnsi="Times New Roman"/>
                <w:i/>
                <w:sz w:val="28"/>
                <w:szCs w:val="28"/>
                <w:lang w:eastAsia="zh-CN"/>
              </w:rPr>
              <w:t>(Điều 17 dự thảo Nghị định tiếp thu, chỉnh lý),</w:t>
            </w:r>
            <w:r w:rsidRPr="00C42440">
              <w:rPr>
                <w:rFonts w:ascii="Times New Roman" w:eastAsia="DengXian" w:hAnsi="Times New Roman"/>
                <w:sz w:val="28"/>
                <w:szCs w:val="28"/>
                <w:lang w:eastAsia="zh-CN"/>
              </w:rPr>
              <w:t xml:space="preserve"> tại Điều này chỉ quy định liệt kê các loại sản phẩm, dịch vụ CNQP, AN xuất khẩu. Do đó đề nghị giữ nguyên nội dung như dự thảo Nghị định.</w:t>
            </w:r>
            <w:r w:rsidRPr="00C42440">
              <w:rPr>
                <w:rFonts w:ascii="Times New Roman" w:hAnsi="Times New Roman"/>
                <w:b/>
                <w:i/>
                <w:sz w:val="28"/>
                <w:szCs w:val="28"/>
              </w:rPr>
              <w:t xml:space="preserve">  </w:t>
            </w:r>
          </w:p>
        </w:tc>
      </w:tr>
      <w:tr w:rsidR="00C42440" w:rsidRPr="00C42440" w14:paraId="3FD407BF" w14:textId="77777777" w:rsidTr="005B6A9D">
        <w:tc>
          <w:tcPr>
            <w:tcW w:w="846" w:type="dxa"/>
            <w:shd w:val="clear" w:color="auto" w:fill="auto"/>
            <w:vAlign w:val="center"/>
          </w:tcPr>
          <w:p w14:paraId="3B19908E" w14:textId="77777777" w:rsidR="00C5476E" w:rsidRPr="00C42440" w:rsidRDefault="00C5476E" w:rsidP="006008EF">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5ECB5DF1" w14:textId="77777777" w:rsidR="00C5476E" w:rsidRPr="00C42440" w:rsidRDefault="00C5476E" w:rsidP="00A103A9">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vAlign w:val="center"/>
          </w:tcPr>
          <w:p w14:paraId="3ADFD5E5" w14:textId="711AB1F8" w:rsidR="00C5476E" w:rsidRPr="00C42440" w:rsidRDefault="00C5476E" w:rsidP="005B6A9D">
            <w:pPr>
              <w:spacing w:before="60" w:after="60"/>
              <w:jc w:val="center"/>
              <w:rPr>
                <w:rFonts w:ascii="Times New Roman" w:hAnsi="Times New Roman"/>
                <w:sz w:val="28"/>
                <w:szCs w:val="28"/>
              </w:rPr>
            </w:pPr>
            <w:r w:rsidRPr="00C42440">
              <w:rPr>
                <w:rFonts w:ascii="Times New Roman" w:eastAsia="Times New Roman" w:hAnsi="Times New Roman"/>
                <w:sz w:val="28"/>
                <w:szCs w:val="28"/>
                <w:lang w:eastAsia="vi-VN"/>
              </w:rPr>
              <w:t>Bộ Công an</w:t>
            </w:r>
          </w:p>
        </w:tc>
        <w:tc>
          <w:tcPr>
            <w:tcW w:w="4394" w:type="dxa"/>
            <w:shd w:val="clear" w:color="auto" w:fill="auto"/>
            <w:vAlign w:val="center"/>
          </w:tcPr>
          <w:p w14:paraId="05805E65" w14:textId="77777777" w:rsidR="00C5476E" w:rsidRPr="00C42440" w:rsidRDefault="00C5476E" w:rsidP="002C5793">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(1) Đề nghị bỏ khoản 7 về “quyền sở hữu trí tuệ được quy định tại Luật Sở hữu trí tuệ;</w:t>
            </w:r>
          </w:p>
          <w:p w14:paraId="381D88E2" w14:textId="4BB91692" w:rsidR="00C5476E" w:rsidRPr="00C42440" w:rsidRDefault="00C5476E" w:rsidP="00A103A9">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 xml:space="preserve">(2) Cân nhắc chuyển nội dung tại khoản 9 về Điều 1 (Phạm vi điều chỉnh) để bảo đảm thống nhất. </w:t>
            </w:r>
          </w:p>
        </w:tc>
        <w:tc>
          <w:tcPr>
            <w:tcW w:w="3791" w:type="dxa"/>
            <w:shd w:val="clear" w:color="auto" w:fill="auto"/>
            <w:vAlign w:val="center"/>
          </w:tcPr>
          <w:p w14:paraId="3D8EC66B" w14:textId="77777777" w:rsidR="00C5476E" w:rsidRPr="00C42440" w:rsidRDefault="00C5476E" w:rsidP="002C5793">
            <w:pPr>
              <w:spacing w:before="60" w:after="60"/>
              <w:jc w:val="both"/>
              <w:rPr>
                <w:rFonts w:ascii="Times New Roman" w:hAnsi="Times New Roman"/>
                <w:sz w:val="28"/>
                <w:szCs w:val="28"/>
              </w:rPr>
            </w:pPr>
            <w:r w:rsidRPr="00C42440">
              <w:rPr>
                <w:rFonts w:ascii="Times New Roman" w:hAnsi="Times New Roman"/>
                <w:sz w:val="28"/>
                <w:szCs w:val="28"/>
              </w:rPr>
              <w:t xml:space="preserve">(1) Về vấn đề này, Cơ quan Soạn thảo giải trình như sau: Nội dung </w:t>
            </w:r>
            <w:r w:rsidRPr="00C42440">
              <w:rPr>
                <w:rFonts w:ascii="Times New Roman" w:eastAsia="Times New Roman" w:hAnsi="Times New Roman"/>
                <w:sz w:val="28"/>
                <w:szCs w:val="28"/>
                <w:lang w:eastAsia="vi-VN"/>
              </w:rPr>
              <w:t>quyền sở hữu trí tuệ là m</w:t>
            </w:r>
            <w:r w:rsidRPr="00C42440">
              <w:rPr>
                <w:rFonts w:ascii="Times New Roman" w:hAnsi="Times New Roman"/>
                <w:sz w:val="28"/>
                <w:szCs w:val="28"/>
              </w:rPr>
              <w:t>ột trong những sản phẩm được tạo ra từ quá trình sản xuất CNQP, AN, do đó, đề nghị giữ nguyên như dự thảo Nghị định.</w:t>
            </w:r>
          </w:p>
          <w:p w14:paraId="60192602" w14:textId="03075A80" w:rsidR="00C5476E" w:rsidRPr="00C42440" w:rsidRDefault="00C5476E" w:rsidP="00C46782">
            <w:pPr>
              <w:spacing w:before="60" w:after="60"/>
              <w:jc w:val="both"/>
              <w:rPr>
                <w:rFonts w:ascii="Times New Roman" w:hAnsi="Times New Roman"/>
                <w:sz w:val="28"/>
                <w:szCs w:val="28"/>
              </w:rPr>
            </w:pPr>
            <w:r w:rsidRPr="00C42440">
              <w:rPr>
                <w:rFonts w:ascii="Times New Roman" w:hAnsi="Times New Roman"/>
                <w:sz w:val="28"/>
                <w:szCs w:val="28"/>
              </w:rPr>
              <w:t xml:space="preserve">(2) Tiếp thu ý kiến của Bộ Công an, </w:t>
            </w:r>
            <w:r w:rsidR="00D241B5" w:rsidRPr="00C42440">
              <w:rPr>
                <w:rFonts w:ascii="Times New Roman" w:hAnsi="Times New Roman"/>
                <w:sz w:val="28"/>
                <w:szCs w:val="28"/>
              </w:rPr>
              <w:t xml:space="preserve">Cơ quan Soạn thảo đề xuất bỏ quy định tại khoản </w:t>
            </w:r>
          </w:p>
        </w:tc>
      </w:tr>
      <w:tr w:rsidR="00C42440" w:rsidRPr="00C42440" w14:paraId="3CC348B1" w14:textId="77777777" w:rsidTr="00B87E8F">
        <w:tc>
          <w:tcPr>
            <w:tcW w:w="846" w:type="dxa"/>
            <w:shd w:val="clear" w:color="auto" w:fill="auto"/>
            <w:vAlign w:val="center"/>
          </w:tcPr>
          <w:p w14:paraId="702B7D89" w14:textId="77777777" w:rsidR="002C5793" w:rsidRPr="00C42440" w:rsidRDefault="002C5793" w:rsidP="006008EF">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4F7BE68E" w14:textId="77777777" w:rsidR="002C5793" w:rsidRPr="00C42440" w:rsidRDefault="002C5793" w:rsidP="00A103A9">
            <w:pPr>
              <w:widowControl w:val="0"/>
              <w:spacing w:before="60" w:after="60"/>
              <w:jc w:val="both"/>
              <w:rPr>
                <w:rFonts w:ascii="Times New Roman" w:eastAsia="Times New Roman" w:hAnsi="Times New Roman"/>
                <w:b/>
                <w:sz w:val="28"/>
                <w:szCs w:val="28"/>
                <w:lang w:eastAsia="x-none"/>
              </w:rPr>
            </w:pPr>
          </w:p>
        </w:tc>
        <w:tc>
          <w:tcPr>
            <w:tcW w:w="1560" w:type="dxa"/>
            <w:shd w:val="clear" w:color="auto" w:fill="auto"/>
          </w:tcPr>
          <w:p w14:paraId="5F48C41B" w14:textId="13C1DA59" w:rsidR="002C5793" w:rsidRPr="00C42440" w:rsidRDefault="002C5793" w:rsidP="00A103A9">
            <w:pPr>
              <w:spacing w:before="60" w:after="60"/>
              <w:jc w:val="both"/>
              <w:rPr>
                <w:rFonts w:ascii="Times New Roman" w:hAnsi="Times New Roman"/>
                <w:sz w:val="28"/>
                <w:szCs w:val="28"/>
              </w:rPr>
            </w:pPr>
            <w:r w:rsidRPr="00C42440">
              <w:rPr>
                <w:rFonts w:ascii="Times New Roman" w:eastAsia="Times New Roman" w:hAnsi="Times New Roman"/>
                <w:sz w:val="28"/>
                <w:szCs w:val="28"/>
                <w:lang w:eastAsia="vi-VN"/>
              </w:rPr>
              <w:t>Bộ Lao động - Thương binh và Xã hội</w:t>
            </w:r>
          </w:p>
        </w:tc>
        <w:tc>
          <w:tcPr>
            <w:tcW w:w="4394" w:type="dxa"/>
            <w:shd w:val="clear" w:color="auto" w:fill="auto"/>
            <w:vAlign w:val="center"/>
          </w:tcPr>
          <w:p w14:paraId="05981694" w14:textId="58C201B4" w:rsidR="002C5793" w:rsidRPr="00C42440" w:rsidRDefault="002C5793" w:rsidP="00A103A9">
            <w:pPr>
              <w:spacing w:before="60" w:after="60"/>
              <w:jc w:val="both"/>
              <w:rPr>
                <w:rFonts w:ascii="Times New Roman" w:hAnsi="Times New Roman"/>
                <w:sz w:val="28"/>
                <w:szCs w:val="28"/>
              </w:rPr>
            </w:pPr>
            <w:r w:rsidRPr="00C42440">
              <w:rPr>
                <w:rFonts w:ascii="Times New Roman" w:eastAsia="Times New Roman" w:hAnsi="Times New Roman"/>
                <w:sz w:val="28"/>
                <w:szCs w:val="28"/>
                <w:lang w:eastAsia="vi-VN"/>
              </w:rPr>
              <w:t>Tại khoản 4 Điều 35 của dự thảo, đề nghị bổ sung cụm từ “cơ sở” vào trước cụm từ “dữ liệu”.</w:t>
            </w:r>
          </w:p>
        </w:tc>
        <w:tc>
          <w:tcPr>
            <w:tcW w:w="3791" w:type="dxa"/>
            <w:shd w:val="clear" w:color="auto" w:fill="auto"/>
            <w:vAlign w:val="center"/>
          </w:tcPr>
          <w:p w14:paraId="36A6EC48" w14:textId="208ACFB4" w:rsidR="002C5793" w:rsidRPr="00C42440" w:rsidRDefault="00C5476E" w:rsidP="00C46782">
            <w:pPr>
              <w:spacing w:before="60" w:after="60"/>
              <w:jc w:val="both"/>
              <w:rPr>
                <w:rFonts w:ascii="Times New Roman" w:eastAsia="DengXian" w:hAnsi="Times New Roman"/>
                <w:sz w:val="28"/>
                <w:szCs w:val="28"/>
                <w:lang w:eastAsia="zh-CN"/>
              </w:rPr>
            </w:pPr>
            <w:r w:rsidRPr="00C42440">
              <w:rPr>
                <w:rFonts w:ascii="Times New Roman" w:hAnsi="Times New Roman"/>
                <w:sz w:val="28"/>
                <w:szCs w:val="28"/>
              </w:rPr>
              <w:t>Về vấn đề này, Cơ quan Soạn thảo giải trình như sau; việc sử dụng thuật ngữ dữ liệu để nói chung về thông tin dưới dạng ký hiệu, chữ viết, chữ số, hình ảnh, … do đó, Cơ quan Soạn thảo đ</w:t>
            </w:r>
            <w:r w:rsidR="000F1BF5">
              <w:rPr>
                <w:rFonts w:ascii="Times New Roman" w:hAnsi="Times New Roman"/>
                <w:sz w:val="28"/>
                <w:szCs w:val="28"/>
              </w:rPr>
              <w:t>ề</w:t>
            </w:r>
            <w:r w:rsidRPr="00C42440">
              <w:rPr>
                <w:rFonts w:ascii="Times New Roman" w:hAnsi="Times New Roman"/>
                <w:sz w:val="28"/>
                <w:szCs w:val="28"/>
              </w:rPr>
              <w:t xml:space="preserve"> nghị giữ nguyên nội dung như dự thảo Nghị định.</w:t>
            </w:r>
          </w:p>
        </w:tc>
      </w:tr>
      <w:tr w:rsidR="00C42440" w:rsidRPr="00C42440" w14:paraId="7BE4F9C1" w14:textId="77777777" w:rsidTr="00B87E8F">
        <w:tc>
          <w:tcPr>
            <w:tcW w:w="846" w:type="dxa"/>
            <w:shd w:val="clear" w:color="auto" w:fill="auto"/>
            <w:vAlign w:val="center"/>
          </w:tcPr>
          <w:p w14:paraId="6E636FB0" w14:textId="394C139E" w:rsidR="00B05664" w:rsidRPr="00C42440" w:rsidRDefault="00B05664"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29</w:t>
            </w:r>
          </w:p>
        </w:tc>
        <w:tc>
          <w:tcPr>
            <w:tcW w:w="3685" w:type="dxa"/>
            <w:shd w:val="clear" w:color="auto" w:fill="auto"/>
            <w:vAlign w:val="center"/>
          </w:tcPr>
          <w:p w14:paraId="229A355D" w14:textId="77777777" w:rsidR="00B05664" w:rsidRPr="00C42440" w:rsidRDefault="00B05664" w:rsidP="00A103A9">
            <w:pPr>
              <w:widowControl w:val="0"/>
              <w:spacing w:before="60" w:after="60"/>
              <w:jc w:val="both"/>
              <w:rPr>
                <w:rFonts w:ascii="Times New Roman" w:eastAsia="Times New Roman" w:hAnsi="Times New Roman"/>
                <w:b/>
                <w:sz w:val="28"/>
                <w:szCs w:val="28"/>
                <w:lang w:eastAsia="x-none"/>
              </w:rPr>
            </w:pPr>
            <w:r w:rsidRPr="00C42440">
              <w:rPr>
                <w:rFonts w:ascii="Times New Roman" w:eastAsia="Times New Roman" w:hAnsi="Times New Roman"/>
                <w:b/>
                <w:sz w:val="28"/>
                <w:szCs w:val="28"/>
                <w:lang w:eastAsia="x-none"/>
              </w:rPr>
              <w:t>Điều 36. Yêu cầu trong xuất khẩu sản phẩm, dịch vụ công nghiệp quốc phòng, an ninh</w:t>
            </w:r>
          </w:p>
          <w:p w14:paraId="157B6074" w14:textId="431A7815" w:rsidR="00B05664" w:rsidRPr="00C42440" w:rsidRDefault="00B05664" w:rsidP="00A103A9">
            <w:pPr>
              <w:spacing w:before="60" w:after="60"/>
              <w:jc w:val="both"/>
              <w:rPr>
                <w:rFonts w:ascii="Times New Roman" w:hAnsi="Times New Roman"/>
                <w:sz w:val="28"/>
                <w:szCs w:val="28"/>
              </w:rPr>
            </w:pPr>
            <w:r w:rsidRPr="00C42440">
              <w:rPr>
                <w:rFonts w:ascii="Times New Roman" w:hAnsi="Times New Roman"/>
                <w:sz w:val="28"/>
                <w:szCs w:val="28"/>
              </w:rPr>
              <w:t>…</w:t>
            </w:r>
          </w:p>
          <w:p w14:paraId="392FEE6D" w14:textId="77777777" w:rsidR="00B05664" w:rsidRPr="00C42440" w:rsidRDefault="00B05664" w:rsidP="00A103A9">
            <w:pPr>
              <w:spacing w:before="60" w:after="60"/>
              <w:jc w:val="both"/>
              <w:rPr>
                <w:rFonts w:ascii="Times New Roman" w:hAnsi="Times New Roman"/>
                <w:sz w:val="28"/>
                <w:szCs w:val="28"/>
              </w:rPr>
            </w:pPr>
            <w:r w:rsidRPr="00C42440">
              <w:rPr>
                <w:rFonts w:ascii="Times New Roman" w:hAnsi="Times New Roman"/>
                <w:sz w:val="28"/>
                <w:szCs w:val="28"/>
              </w:rPr>
              <w:t>4. Đối tác nước ngoài không phải thực hiện thủ tục nêu tại khoản 2, khoản 3 Điều này bao gồm:</w:t>
            </w:r>
          </w:p>
          <w:p w14:paraId="7EDA8C7B" w14:textId="447005F8" w:rsidR="00B05664" w:rsidRPr="00C42440" w:rsidRDefault="00B05664" w:rsidP="00A103A9">
            <w:pPr>
              <w:spacing w:before="60" w:after="60"/>
              <w:jc w:val="both"/>
              <w:rPr>
                <w:rFonts w:ascii="Times New Roman" w:hAnsi="Times New Roman"/>
                <w:sz w:val="28"/>
                <w:szCs w:val="28"/>
              </w:rPr>
            </w:pPr>
            <w:r w:rsidRPr="00C42440">
              <w:rPr>
                <w:rFonts w:ascii="Times New Roman" w:hAnsi="Times New Roman"/>
                <w:sz w:val="28"/>
                <w:szCs w:val="28"/>
              </w:rPr>
              <w:t>…</w:t>
            </w:r>
          </w:p>
          <w:p w14:paraId="77C0970A" w14:textId="214C566D" w:rsidR="00B05664" w:rsidRPr="00C42440" w:rsidRDefault="00B05664" w:rsidP="00A103A9">
            <w:pPr>
              <w:spacing w:before="60" w:after="60"/>
              <w:jc w:val="both"/>
              <w:rPr>
                <w:rFonts w:ascii="Times New Roman" w:eastAsia="Times New Roman" w:hAnsi="Times New Roman"/>
                <w:b/>
                <w:sz w:val="28"/>
                <w:szCs w:val="28"/>
                <w:lang w:eastAsia="x-none"/>
              </w:rPr>
            </w:pPr>
            <w:r w:rsidRPr="00C42440">
              <w:rPr>
                <w:rFonts w:ascii="Times New Roman" w:hAnsi="Times New Roman"/>
                <w:sz w:val="28"/>
                <w:szCs w:val="28"/>
              </w:rPr>
              <w:t>b) Đối tác nước ngoài đã nhập khẩu sản phẩm, dịch vụ công nghiệp quốc phòng, an ninh của Việt Nam trong vòng 01 năm tính từ thời điểm cấp phép xuất khẩu và chưa thay đổi về tư cách pháp nhân, người đại diện pháp luật.</w:t>
            </w:r>
          </w:p>
        </w:tc>
        <w:tc>
          <w:tcPr>
            <w:tcW w:w="1560" w:type="dxa"/>
            <w:shd w:val="clear" w:color="auto" w:fill="auto"/>
          </w:tcPr>
          <w:p w14:paraId="27CFBDD1" w14:textId="46BCCC7B" w:rsidR="00B05664" w:rsidRPr="00C42440" w:rsidRDefault="00B05664" w:rsidP="00C5476E">
            <w:pPr>
              <w:spacing w:before="60" w:after="60"/>
              <w:jc w:val="both"/>
              <w:rPr>
                <w:rFonts w:ascii="Times New Roman" w:eastAsia="Times New Roman" w:hAnsi="Times New Roman"/>
                <w:sz w:val="28"/>
                <w:szCs w:val="28"/>
                <w:lang w:eastAsia="vi-VN"/>
              </w:rPr>
            </w:pPr>
          </w:p>
          <w:p w14:paraId="0A20EB43" w14:textId="77777777" w:rsidR="00B05664" w:rsidRPr="00C42440" w:rsidRDefault="00B05664" w:rsidP="002C5793">
            <w:pPr>
              <w:spacing w:before="60" w:after="60"/>
              <w:jc w:val="both"/>
              <w:rPr>
                <w:rFonts w:ascii="Times New Roman" w:hAnsi="Times New Roman"/>
                <w:sz w:val="28"/>
                <w:szCs w:val="28"/>
              </w:rPr>
            </w:pPr>
            <w:r w:rsidRPr="00C42440">
              <w:rPr>
                <w:rFonts w:ascii="Times New Roman" w:eastAsia="Times New Roman" w:hAnsi="Times New Roman"/>
                <w:sz w:val="28"/>
                <w:szCs w:val="28"/>
                <w:lang w:eastAsia="vi-VN"/>
              </w:rPr>
              <w:t xml:space="preserve"> </w:t>
            </w:r>
          </w:p>
          <w:p w14:paraId="326F4E40" w14:textId="2BEE213D" w:rsidR="00B05664" w:rsidRPr="00C42440" w:rsidRDefault="00B05664" w:rsidP="00A103A9">
            <w:pPr>
              <w:spacing w:before="60" w:after="60"/>
              <w:jc w:val="both"/>
              <w:rPr>
                <w:rFonts w:ascii="Times New Roman" w:hAnsi="Times New Roman"/>
                <w:sz w:val="28"/>
                <w:szCs w:val="28"/>
              </w:rPr>
            </w:pPr>
            <w:r w:rsidRPr="00C42440">
              <w:rPr>
                <w:rFonts w:ascii="Times New Roman" w:hAnsi="Times New Roman"/>
                <w:sz w:val="28"/>
                <w:szCs w:val="28"/>
              </w:rPr>
              <w:t>UBND Thành phố Đà Nẵng</w:t>
            </w:r>
          </w:p>
        </w:tc>
        <w:tc>
          <w:tcPr>
            <w:tcW w:w="4394" w:type="dxa"/>
            <w:shd w:val="clear" w:color="auto" w:fill="auto"/>
          </w:tcPr>
          <w:p w14:paraId="7319AB37" w14:textId="6E410427" w:rsidR="00B05664" w:rsidRPr="00C42440" w:rsidRDefault="00B05664" w:rsidP="00A103A9">
            <w:pPr>
              <w:spacing w:before="60" w:after="60"/>
              <w:jc w:val="both"/>
              <w:rPr>
                <w:rFonts w:ascii="Times New Roman" w:hAnsi="Times New Roman"/>
                <w:sz w:val="28"/>
                <w:szCs w:val="28"/>
              </w:rPr>
            </w:pPr>
            <w:r w:rsidRPr="00C42440">
              <w:rPr>
                <w:rFonts w:ascii="Times New Roman" w:hAnsi="Times New Roman"/>
                <w:sz w:val="28"/>
                <w:szCs w:val="28"/>
              </w:rPr>
              <w:t>Tại điểm b, khoản 4: Đề nghị Ban Soạn thảo nghiên cứu đối với trường hợp trong vòng 01 năm tính từ thời điểm cấp phép xuất khẩu, đối tác nước ngoài giải thể, phá sản hoặc có hoạt động vi phạm pháp luật nhưng vẫn thực hiện ký hợp đồng thì sẽ tiềm ẩn nhiều rủi ro, có nguy cơ gây ảnh hưởng xấu đến tổ chức, cá nhân tham gia hoạt động xuất khẩu sản phẩm, dịch vụ CNQP, AN.</w:t>
            </w:r>
          </w:p>
        </w:tc>
        <w:tc>
          <w:tcPr>
            <w:tcW w:w="3791" w:type="dxa"/>
            <w:shd w:val="clear" w:color="auto" w:fill="auto"/>
          </w:tcPr>
          <w:p w14:paraId="3ACA3F23" w14:textId="1EB5FF67" w:rsidR="00B05664" w:rsidRPr="00C42440" w:rsidRDefault="00B05664" w:rsidP="009C50C0">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giải trình như sau: Mục đích xây dựng quy định này để rút ngắn quy trình, tạo điều kiện thuận lợi cho xuất khẩu. </w:t>
            </w:r>
            <w:r w:rsidR="009C50C0" w:rsidRPr="00C42440">
              <w:rPr>
                <w:rFonts w:ascii="Times New Roman" w:hAnsi="Times New Roman"/>
                <w:sz w:val="28"/>
                <w:szCs w:val="28"/>
              </w:rPr>
              <w:t>Tuy nhiên, tiếp thu ý kiến của cơ quan, Cơ quan Soạn thảo đã chỉnh lý nội dung khoản này như sau: “Đối tác nước ngoài không phải thực hiện thủ tục nêu tại khoản 3 Điều này khi được Ch</w:t>
            </w:r>
            <w:r w:rsidR="009C50C0" w:rsidRPr="00C42440">
              <w:rPr>
                <w:rFonts w:ascii="Times New Roman" w:hAnsi="Times New Roman" w:hint="eastAsia"/>
                <w:sz w:val="28"/>
                <w:szCs w:val="28"/>
              </w:rPr>
              <w:t>í</w:t>
            </w:r>
            <w:r w:rsidR="009C50C0" w:rsidRPr="00C42440">
              <w:rPr>
                <w:rFonts w:ascii="Times New Roman" w:hAnsi="Times New Roman"/>
                <w:sz w:val="28"/>
                <w:szCs w:val="28"/>
              </w:rPr>
              <w:t>nh phủ, c</w:t>
            </w:r>
            <w:r w:rsidR="009C50C0" w:rsidRPr="00C42440">
              <w:rPr>
                <w:rFonts w:ascii="Times New Roman" w:hAnsi="Times New Roman" w:hint="eastAsia"/>
                <w:sz w:val="28"/>
                <w:szCs w:val="28"/>
              </w:rPr>
              <w:t>ơ</w:t>
            </w:r>
            <w:r w:rsidR="009C50C0" w:rsidRPr="00C42440">
              <w:rPr>
                <w:rFonts w:ascii="Times New Roman" w:hAnsi="Times New Roman"/>
                <w:sz w:val="28"/>
                <w:szCs w:val="28"/>
              </w:rPr>
              <w:t xml:space="preserve"> quan quốc ph</w:t>
            </w:r>
            <w:r w:rsidR="009C50C0" w:rsidRPr="00C42440">
              <w:rPr>
                <w:rFonts w:ascii="Times New Roman" w:hAnsi="Times New Roman" w:hint="eastAsia"/>
                <w:sz w:val="28"/>
                <w:szCs w:val="28"/>
              </w:rPr>
              <w:t>ò</w:t>
            </w:r>
            <w:r w:rsidR="009C50C0" w:rsidRPr="00C42440">
              <w:rPr>
                <w:rFonts w:ascii="Times New Roman" w:hAnsi="Times New Roman"/>
                <w:sz w:val="28"/>
                <w:szCs w:val="28"/>
              </w:rPr>
              <w:t>ng, an ninh, cơ yếu, mật mã c</w:t>
            </w:r>
            <w:r w:rsidR="009C50C0" w:rsidRPr="00C42440">
              <w:rPr>
                <w:rFonts w:ascii="Times New Roman" w:hAnsi="Times New Roman" w:hint="eastAsia"/>
                <w:sz w:val="28"/>
                <w:szCs w:val="28"/>
              </w:rPr>
              <w:t>á</w:t>
            </w:r>
            <w:r w:rsidR="009C50C0" w:rsidRPr="00C42440">
              <w:rPr>
                <w:rFonts w:ascii="Times New Roman" w:hAnsi="Times New Roman"/>
                <w:sz w:val="28"/>
                <w:szCs w:val="28"/>
              </w:rPr>
              <w:t>c n</w:t>
            </w:r>
            <w:r w:rsidR="009C50C0" w:rsidRPr="00C42440">
              <w:rPr>
                <w:rFonts w:ascii="Times New Roman" w:hAnsi="Times New Roman" w:hint="eastAsia"/>
                <w:sz w:val="28"/>
                <w:szCs w:val="28"/>
              </w:rPr>
              <w:t>ư</w:t>
            </w:r>
            <w:r w:rsidR="009C50C0" w:rsidRPr="00C42440">
              <w:rPr>
                <w:rFonts w:ascii="Times New Roman" w:hAnsi="Times New Roman"/>
                <w:sz w:val="28"/>
                <w:szCs w:val="28"/>
              </w:rPr>
              <w:t xml:space="preserve">ớc ủy quyền nhập khẩu sản phẩm, dịch vụ </w:t>
            </w:r>
            <w:r w:rsidR="000440A7" w:rsidRPr="00C42440">
              <w:rPr>
                <w:rFonts w:ascii="Times New Roman" w:hAnsi="Times New Roman"/>
                <w:sz w:val="28"/>
                <w:szCs w:val="28"/>
              </w:rPr>
              <w:t>CNQP, AN</w:t>
            </w:r>
            <w:r w:rsidR="009C50C0" w:rsidRPr="00C42440">
              <w:rPr>
                <w:rFonts w:ascii="Times New Roman" w:hAnsi="Times New Roman"/>
                <w:sz w:val="28"/>
                <w:szCs w:val="28"/>
              </w:rPr>
              <w:t xml:space="preserve"> của Việt Nam hoặc thực hiện c</w:t>
            </w:r>
            <w:r w:rsidR="009C50C0" w:rsidRPr="00C42440">
              <w:rPr>
                <w:rFonts w:ascii="Times New Roman" w:hAnsi="Times New Roman" w:hint="eastAsia"/>
                <w:sz w:val="28"/>
                <w:szCs w:val="28"/>
              </w:rPr>
              <w:t>á</w:t>
            </w:r>
            <w:r w:rsidR="009C50C0" w:rsidRPr="00C42440">
              <w:rPr>
                <w:rFonts w:ascii="Times New Roman" w:hAnsi="Times New Roman"/>
                <w:sz w:val="28"/>
                <w:szCs w:val="28"/>
              </w:rPr>
              <w:t>c ch</w:t>
            </w:r>
            <w:r w:rsidR="009C50C0" w:rsidRPr="00C42440">
              <w:rPr>
                <w:rFonts w:ascii="Times New Roman" w:hAnsi="Times New Roman" w:hint="eastAsia"/>
                <w:sz w:val="28"/>
                <w:szCs w:val="28"/>
              </w:rPr>
              <w:t>ươ</w:t>
            </w:r>
            <w:r w:rsidR="009C50C0" w:rsidRPr="00C42440">
              <w:rPr>
                <w:rFonts w:ascii="Times New Roman" w:hAnsi="Times New Roman"/>
                <w:sz w:val="28"/>
                <w:szCs w:val="28"/>
              </w:rPr>
              <w:t>ng tr</w:t>
            </w:r>
            <w:r w:rsidR="009C50C0" w:rsidRPr="00C42440">
              <w:rPr>
                <w:rFonts w:ascii="Times New Roman" w:hAnsi="Times New Roman" w:hint="eastAsia"/>
                <w:sz w:val="28"/>
                <w:szCs w:val="28"/>
              </w:rPr>
              <w:t>ì</w:t>
            </w:r>
            <w:r w:rsidR="009C50C0" w:rsidRPr="00C42440">
              <w:rPr>
                <w:rFonts w:ascii="Times New Roman" w:hAnsi="Times New Roman"/>
                <w:sz w:val="28"/>
                <w:szCs w:val="28"/>
              </w:rPr>
              <w:t>nh, thỏa thuận hợp t</w:t>
            </w:r>
            <w:r w:rsidR="009C50C0" w:rsidRPr="00C42440">
              <w:rPr>
                <w:rFonts w:ascii="Times New Roman" w:hAnsi="Times New Roman" w:hint="eastAsia"/>
                <w:sz w:val="28"/>
                <w:szCs w:val="28"/>
              </w:rPr>
              <w:t>á</w:t>
            </w:r>
            <w:r w:rsidR="009C50C0" w:rsidRPr="00C42440">
              <w:rPr>
                <w:rFonts w:ascii="Times New Roman" w:hAnsi="Times New Roman"/>
                <w:sz w:val="28"/>
                <w:szCs w:val="28"/>
              </w:rPr>
              <w:t>c với Ch</w:t>
            </w:r>
            <w:r w:rsidR="009C50C0" w:rsidRPr="00C42440">
              <w:rPr>
                <w:rFonts w:ascii="Times New Roman" w:hAnsi="Times New Roman" w:hint="eastAsia"/>
                <w:sz w:val="28"/>
                <w:szCs w:val="28"/>
              </w:rPr>
              <w:t>í</w:t>
            </w:r>
            <w:r w:rsidR="009C50C0" w:rsidRPr="00C42440">
              <w:rPr>
                <w:rFonts w:ascii="Times New Roman" w:hAnsi="Times New Roman"/>
                <w:sz w:val="28"/>
                <w:szCs w:val="28"/>
              </w:rPr>
              <w:t>nh phủ v</w:t>
            </w:r>
            <w:r w:rsidR="009C50C0" w:rsidRPr="00C42440">
              <w:rPr>
                <w:rFonts w:ascii="Times New Roman" w:hAnsi="Times New Roman" w:hint="eastAsia"/>
                <w:sz w:val="28"/>
                <w:szCs w:val="28"/>
              </w:rPr>
              <w:t>à</w:t>
            </w:r>
            <w:r w:rsidR="009C50C0" w:rsidRPr="00C42440">
              <w:rPr>
                <w:rFonts w:ascii="Times New Roman" w:hAnsi="Times New Roman"/>
                <w:sz w:val="28"/>
                <w:szCs w:val="28"/>
              </w:rPr>
              <w:t xml:space="preserve"> Bộ Quốc phòng, Bộ Công an, Ban Cơ yếu Chính phủ.”</w:t>
            </w:r>
            <w:r w:rsidR="009C50C0" w:rsidRPr="00C42440">
              <w:rPr>
                <w:rFonts w:ascii="Times New Roman" w:eastAsia="Times New Roman" w:hAnsi="Times New Roman"/>
                <w:lang w:eastAsia="x-none"/>
                <w14:ligatures w14:val="standardContextual"/>
              </w:rPr>
              <w:t xml:space="preserve"> </w:t>
            </w:r>
            <w:r w:rsidR="009C50C0" w:rsidRPr="00C42440">
              <w:rPr>
                <w:rFonts w:ascii="Times New Roman" w:eastAsia="Times New Roman" w:hAnsi="Times New Roman"/>
                <w:i/>
                <w:sz w:val="28"/>
                <w:szCs w:val="28"/>
                <w:lang w:eastAsia="x-none"/>
                <w14:ligatures w14:val="standardContextual"/>
              </w:rPr>
              <w:t>(</w:t>
            </w:r>
            <w:r w:rsidR="000F5771" w:rsidRPr="00C42440">
              <w:rPr>
                <w:rFonts w:ascii="Times New Roman" w:eastAsia="Times New Roman" w:hAnsi="Times New Roman"/>
                <w:i/>
                <w:sz w:val="28"/>
                <w:szCs w:val="28"/>
                <w:lang w:eastAsia="x-none"/>
                <w14:ligatures w14:val="standardContextual"/>
              </w:rPr>
              <w:t>k</w:t>
            </w:r>
            <w:r w:rsidR="009C50C0" w:rsidRPr="00C42440">
              <w:rPr>
                <w:rFonts w:ascii="Times New Roman" w:eastAsia="Times New Roman" w:hAnsi="Times New Roman"/>
                <w:i/>
                <w:sz w:val="28"/>
                <w:szCs w:val="28"/>
                <w:lang w:eastAsia="x-none"/>
                <w14:ligatures w14:val="standardContextual"/>
              </w:rPr>
              <w:t>hoản 4 Điều 17 dự thảo Nghị định tiếp thu, chỉnh lý)</w:t>
            </w:r>
          </w:p>
        </w:tc>
      </w:tr>
      <w:tr w:rsidR="00C42440" w:rsidRPr="00C42440" w14:paraId="09F7DCE6" w14:textId="77777777" w:rsidTr="006117A7">
        <w:tc>
          <w:tcPr>
            <w:tcW w:w="846" w:type="dxa"/>
            <w:shd w:val="clear" w:color="auto" w:fill="auto"/>
            <w:vAlign w:val="center"/>
          </w:tcPr>
          <w:p w14:paraId="7E781A56" w14:textId="0DA483DB" w:rsidR="00A103A9" w:rsidRPr="00C42440" w:rsidRDefault="006008EF" w:rsidP="00A103A9">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30</w:t>
            </w:r>
          </w:p>
        </w:tc>
        <w:tc>
          <w:tcPr>
            <w:tcW w:w="3685" w:type="dxa"/>
            <w:shd w:val="clear" w:color="auto" w:fill="auto"/>
            <w:vAlign w:val="center"/>
          </w:tcPr>
          <w:p w14:paraId="4CCC9121" w14:textId="7D6E237F" w:rsidR="00A103A9" w:rsidRPr="00C42440" w:rsidRDefault="00A103A9" w:rsidP="00A103A9">
            <w:pPr>
              <w:spacing w:before="60" w:after="60"/>
              <w:jc w:val="both"/>
              <w:rPr>
                <w:rFonts w:ascii="Times New Roman" w:hAnsi="Times New Roman"/>
                <w:bCs/>
                <w:sz w:val="28"/>
                <w:szCs w:val="28"/>
              </w:rPr>
            </w:pPr>
            <w:r w:rsidRPr="00C42440">
              <w:rPr>
                <w:rFonts w:ascii="Times New Roman" w:eastAsia="Times New Roman" w:hAnsi="Times New Roman"/>
                <w:b/>
                <w:sz w:val="28"/>
                <w:szCs w:val="28"/>
                <w:lang w:eastAsia="x-none"/>
              </w:rPr>
              <w:t xml:space="preserve">Điều 40. Đàm phán, ký kết hợp đồng với đối tác nước ngoài  </w:t>
            </w:r>
          </w:p>
          <w:p w14:paraId="60976075" w14:textId="7193C3D4" w:rsidR="00A103A9" w:rsidRPr="00C42440" w:rsidRDefault="00A103A9" w:rsidP="00A103A9">
            <w:pPr>
              <w:spacing w:before="60" w:after="60"/>
              <w:jc w:val="both"/>
              <w:rPr>
                <w:rFonts w:ascii="Times New Roman" w:hAnsi="Times New Roman"/>
                <w:bCs/>
                <w:sz w:val="28"/>
                <w:szCs w:val="28"/>
              </w:rPr>
            </w:pPr>
            <w:r w:rsidRPr="00C42440">
              <w:rPr>
                <w:rFonts w:ascii="Times New Roman" w:hAnsi="Times New Roman"/>
                <w:bCs/>
                <w:sz w:val="28"/>
                <w:szCs w:val="28"/>
              </w:rPr>
              <w:t>1. Sau khi được cấp có thẩm quyền phê duyệt chủ trương xuất khẩu, doanh nghiệp xuất khẩu thương thảo, đàm phán, ký kết hợp đồng xuất khẩu với đối tác nước ngoài và triển khai thực hiện hợp đồng xuất khẩu đã ký kết. Trong trường hợp kết quả thương thảo, đàm phán khác với nội dung đã được phê duyệt, doanh nghiệp xuất khẩu tiến hành báo cáo cấp có thẩm quyền xem xét, phê duyệt nội dung điều chỉnh trước khi ký kết hợp đồng và triển khai thực hiện hợp đồng.</w:t>
            </w:r>
          </w:p>
          <w:p w14:paraId="2A5C553A" w14:textId="77777777" w:rsidR="00A103A9" w:rsidRPr="00C42440" w:rsidRDefault="00A103A9" w:rsidP="00A103A9">
            <w:pPr>
              <w:spacing w:before="60" w:after="60"/>
              <w:jc w:val="both"/>
              <w:rPr>
                <w:rFonts w:ascii="Times New Roman" w:hAnsi="Times New Roman"/>
                <w:bCs/>
                <w:spacing w:val="-4"/>
                <w:sz w:val="28"/>
                <w:szCs w:val="28"/>
              </w:rPr>
            </w:pPr>
            <w:r w:rsidRPr="00C42440">
              <w:rPr>
                <w:rFonts w:ascii="Times New Roman" w:hAnsi="Times New Roman"/>
                <w:bCs/>
                <w:spacing w:val="-4"/>
                <w:sz w:val="28"/>
                <w:szCs w:val="28"/>
              </w:rPr>
              <w:t>2. Hợp đồng chỉ có hiệu lực sau khi được cấp có thẩm quyền cấp phép xuất khẩu.</w:t>
            </w:r>
          </w:p>
          <w:p w14:paraId="333E5B0D" w14:textId="77777777" w:rsidR="00A103A9" w:rsidRPr="00C42440" w:rsidRDefault="00A103A9" w:rsidP="00A103A9">
            <w:pPr>
              <w:spacing w:before="60" w:after="60"/>
              <w:jc w:val="both"/>
              <w:rPr>
                <w:rFonts w:ascii="Times New Roman" w:hAnsi="Times New Roman"/>
                <w:bCs/>
                <w:sz w:val="28"/>
                <w:szCs w:val="28"/>
              </w:rPr>
            </w:pPr>
            <w:r w:rsidRPr="00C42440">
              <w:rPr>
                <w:rFonts w:ascii="Times New Roman" w:hAnsi="Times New Roman"/>
                <w:bCs/>
                <w:sz w:val="28"/>
                <w:szCs w:val="28"/>
              </w:rPr>
              <w:t>3. Doanh nghiệp xuất khẩu chịu trách nhiệm trước pháp luật về kết quả đàm phán, ký kết và thực hiện hợp đồng xuất khẩu.</w:t>
            </w:r>
          </w:p>
        </w:tc>
        <w:tc>
          <w:tcPr>
            <w:tcW w:w="1560" w:type="dxa"/>
            <w:shd w:val="clear" w:color="auto" w:fill="auto"/>
            <w:vAlign w:val="center"/>
          </w:tcPr>
          <w:p w14:paraId="7A37D869" w14:textId="3D3A28F2" w:rsidR="00A103A9" w:rsidRPr="00C42440" w:rsidRDefault="00A103A9" w:rsidP="00A103A9">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Bộ Công an</w:t>
            </w:r>
          </w:p>
        </w:tc>
        <w:tc>
          <w:tcPr>
            <w:tcW w:w="4394" w:type="dxa"/>
            <w:shd w:val="clear" w:color="auto" w:fill="auto"/>
          </w:tcPr>
          <w:p w14:paraId="7B41B064" w14:textId="738BF7C0" w:rsidR="00A103A9" w:rsidRPr="00C42440" w:rsidRDefault="009E7F72" w:rsidP="009E7F72">
            <w:pPr>
              <w:spacing w:before="60" w:after="60"/>
              <w:jc w:val="both"/>
              <w:rPr>
                <w:rFonts w:ascii="Times New Roman" w:eastAsia="Times New Roman" w:hAnsi="Times New Roman"/>
                <w:spacing w:val="-6"/>
                <w:sz w:val="28"/>
                <w:szCs w:val="28"/>
                <w:lang w:eastAsia="vi-VN"/>
              </w:rPr>
            </w:pPr>
            <w:r w:rsidRPr="00C42440">
              <w:rPr>
                <w:rFonts w:ascii="Times New Roman" w:eastAsia="Times New Roman" w:hAnsi="Times New Roman"/>
                <w:spacing w:val="-6"/>
                <w:sz w:val="28"/>
                <w:szCs w:val="28"/>
                <w:lang w:eastAsia="vi-VN"/>
              </w:rPr>
              <w:t xml:space="preserve">(1) </w:t>
            </w:r>
            <w:r w:rsidR="00A103A9" w:rsidRPr="00C42440">
              <w:rPr>
                <w:rFonts w:ascii="Times New Roman" w:eastAsia="Times New Roman" w:hAnsi="Times New Roman"/>
                <w:spacing w:val="-6"/>
                <w:sz w:val="28"/>
                <w:szCs w:val="28"/>
                <w:lang w:eastAsia="vi-VN"/>
              </w:rPr>
              <w:t xml:space="preserve">Chỉnh lý khoản 2 như sau: “Hợp đồng chỉ có hiệu lực sau khi </w:t>
            </w:r>
            <w:r w:rsidR="00A103A9" w:rsidRPr="00C42440">
              <w:rPr>
                <w:rFonts w:ascii="Times New Roman" w:eastAsia="Times New Roman" w:hAnsi="Times New Roman"/>
                <w:b/>
                <w:i/>
                <w:spacing w:val="-6"/>
                <w:sz w:val="28"/>
                <w:szCs w:val="28"/>
                <w:lang w:eastAsia="vi-VN"/>
              </w:rPr>
              <w:t xml:space="preserve">sản phẩm, dịch vụ công nghiệp quốc phòng, an ninh </w:t>
            </w:r>
            <w:r w:rsidR="00A103A9" w:rsidRPr="00C42440">
              <w:rPr>
                <w:rFonts w:ascii="Times New Roman" w:eastAsia="Times New Roman" w:hAnsi="Times New Roman"/>
                <w:spacing w:val="-6"/>
                <w:sz w:val="28"/>
                <w:szCs w:val="28"/>
                <w:lang w:eastAsia="vi-VN"/>
              </w:rPr>
              <w:t>được cấp có thẩm quyền cấp phép xuất khẩu” để xác định rõ đối tượng được cấp phép xuất khẩu.</w:t>
            </w:r>
          </w:p>
          <w:p w14:paraId="30D8499B" w14:textId="6E4E5868" w:rsidR="002B4A86" w:rsidRPr="00C42440" w:rsidRDefault="002B4A86" w:rsidP="002B4A86">
            <w:pPr>
              <w:spacing w:before="60" w:after="60"/>
              <w:jc w:val="both"/>
              <w:rPr>
                <w:rFonts w:ascii="Times New Roman" w:eastAsia="Times New Roman" w:hAnsi="Times New Roman"/>
                <w:sz w:val="28"/>
                <w:szCs w:val="28"/>
                <w:lang w:eastAsia="vi-VN"/>
              </w:rPr>
            </w:pPr>
          </w:p>
          <w:p w14:paraId="4EA2897D" w14:textId="7525EDC5" w:rsidR="009E7F72" w:rsidRPr="00C42440" w:rsidRDefault="009E7F72" w:rsidP="002B4A86">
            <w:pPr>
              <w:spacing w:before="60" w:after="60"/>
              <w:jc w:val="both"/>
              <w:rPr>
                <w:rFonts w:ascii="Times New Roman" w:eastAsia="Times New Roman" w:hAnsi="Times New Roman"/>
                <w:sz w:val="28"/>
                <w:szCs w:val="28"/>
                <w:lang w:eastAsia="vi-VN"/>
              </w:rPr>
            </w:pPr>
          </w:p>
          <w:p w14:paraId="4B1F975A" w14:textId="3336C249" w:rsidR="009E7F72" w:rsidRPr="00C42440" w:rsidRDefault="009E7F72" w:rsidP="002B4A86">
            <w:pPr>
              <w:spacing w:before="60" w:after="60"/>
              <w:jc w:val="both"/>
              <w:rPr>
                <w:rFonts w:ascii="Times New Roman" w:eastAsia="Times New Roman" w:hAnsi="Times New Roman"/>
                <w:sz w:val="28"/>
                <w:szCs w:val="28"/>
                <w:lang w:eastAsia="vi-VN"/>
              </w:rPr>
            </w:pPr>
          </w:p>
          <w:p w14:paraId="56C83D50" w14:textId="34EFED39" w:rsidR="009E7F72" w:rsidRPr="00C42440" w:rsidRDefault="009E7F72" w:rsidP="002B4A86">
            <w:pPr>
              <w:spacing w:before="60" w:after="60"/>
              <w:jc w:val="both"/>
              <w:rPr>
                <w:rFonts w:ascii="Times New Roman" w:eastAsia="Times New Roman" w:hAnsi="Times New Roman"/>
                <w:sz w:val="28"/>
                <w:szCs w:val="28"/>
                <w:lang w:eastAsia="vi-VN"/>
              </w:rPr>
            </w:pPr>
          </w:p>
          <w:p w14:paraId="736C700E" w14:textId="77777777" w:rsidR="000F5771" w:rsidRPr="00C42440" w:rsidRDefault="000F5771" w:rsidP="002B4A86">
            <w:pPr>
              <w:spacing w:before="60" w:after="60"/>
              <w:jc w:val="both"/>
              <w:rPr>
                <w:rFonts w:ascii="Times New Roman" w:eastAsia="Times New Roman" w:hAnsi="Times New Roman"/>
                <w:sz w:val="28"/>
                <w:szCs w:val="28"/>
                <w:lang w:eastAsia="vi-VN"/>
              </w:rPr>
            </w:pPr>
          </w:p>
          <w:p w14:paraId="4777B8BB" w14:textId="70BCF49A" w:rsidR="009E7F72" w:rsidRPr="00C42440" w:rsidRDefault="009E7F72" w:rsidP="002B4A86">
            <w:pPr>
              <w:spacing w:before="60" w:after="60"/>
              <w:jc w:val="both"/>
              <w:rPr>
                <w:rFonts w:ascii="Times New Roman" w:eastAsia="Times New Roman" w:hAnsi="Times New Roman"/>
                <w:sz w:val="28"/>
                <w:szCs w:val="28"/>
                <w:lang w:eastAsia="vi-VN"/>
              </w:rPr>
            </w:pPr>
          </w:p>
          <w:p w14:paraId="435B2055" w14:textId="32D0BD58" w:rsidR="009E7F72" w:rsidRPr="00C42440" w:rsidRDefault="009E7F72" w:rsidP="00673655">
            <w:pPr>
              <w:spacing w:before="240" w:after="60"/>
              <w:jc w:val="both"/>
              <w:rPr>
                <w:rFonts w:ascii="Times New Roman" w:eastAsia="Times New Roman" w:hAnsi="Times New Roman"/>
                <w:sz w:val="28"/>
                <w:szCs w:val="28"/>
                <w:lang w:eastAsia="vi-VN"/>
              </w:rPr>
            </w:pPr>
          </w:p>
          <w:p w14:paraId="2218DC6C" w14:textId="77777777" w:rsidR="00A103A9" w:rsidRPr="00C42440" w:rsidRDefault="00A103A9" w:rsidP="00673655">
            <w:pPr>
              <w:spacing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(2) Nội dung tại điểm đ khoản 1 Điều 11, điểm b khoản 1 Điều 13, khoản 1 Điều 14 quy định chung cho cả CNQP và CNAN nhưng trong dự thảo Nghị định chỉ thể hiện nội dung về CNQP, đề nghị bổ sung lĩnh vực CNAN.</w:t>
            </w:r>
          </w:p>
          <w:p w14:paraId="2ECCEAE2" w14:textId="77777777" w:rsidR="00A103A9" w:rsidRPr="00C42440" w:rsidRDefault="00A103A9" w:rsidP="006117A7">
            <w:pPr>
              <w:spacing w:before="60" w:after="60"/>
              <w:jc w:val="both"/>
              <w:rPr>
                <w:rFonts w:ascii="Times New Roman" w:eastAsia="Times New Roman" w:hAnsi="Times New Roman"/>
                <w:spacing w:val="-6"/>
                <w:sz w:val="28"/>
                <w:szCs w:val="28"/>
                <w:lang w:eastAsia="vi-VN"/>
              </w:rPr>
            </w:pPr>
            <w:r w:rsidRPr="00C42440">
              <w:rPr>
                <w:rFonts w:ascii="Times New Roman" w:eastAsia="Times New Roman" w:hAnsi="Times New Roman"/>
                <w:spacing w:val="-6"/>
                <w:sz w:val="28"/>
                <w:szCs w:val="28"/>
                <w:lang w:eastAsia="vi-VN"/>
              </w:rPr>
              <w:t>- Bổ sung 01 điều về ban hành các biểu mẫu kèm theo và rà soát toàn bộ các nội dung cần ban hành biểu mẫu kèm theo dự thảo Nghị định (ví dụ: mẫu văn bản đề nghị tham gia hoạt động CNQP, AN của cơ sở huy động quy định tại Điều 16; đơn đăng ký nhu cầu hỗ trợ quy định tại Điều 24…).</w:t>
            </w:r>
          </w:p>
          <w:p w14:paraId="4B763A6A" w14:textId="065BBD2B" w:rsidR="00A103A9" w:rsidRPr="00C42440" w:rsidRDefault="00A103A9" w:rsidP="006117A7">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 Rà soát lại các lỗi kỹ thuật trong toàn bộ dự thảo văn bản.</w:t>
            </w:r>
          </w:p>
        </w:tc>
        <w:tc>
          <w:tcPr>
            <w:tcW w:w="3791" w:type="dxa"/>
            <w:shd w:val="clear" w:color="auto" w:fill="auto"/>
          </w:tcPr>
          <w:p w14:paraId="01C51155" w14:textId="5C8D5482" w:rsidR="002B4A86" w:rsidRPr="00C42440" w:rsidRDefault="00A103A9" w:rsidP="002B4A86">
            <w:pPr>
              <w:spacing w:before="60" w:after="60"/>
              <w:jc w:val="both"/>
              <w:rPr>
                <w:rFonts w:ascii="Times New Roman" w:hAnsi="Times New Roman"/>
                <w:sz w:val="28"/>
                <w:szCs w:val="28"/>
              </w:rPr>
            </w:pPr>
            <w:r w:rsidRPr="00C42440">
              <w:rPr>
                <w:rFonts w:ascii="Times New Roman" w:hAnsi="Times New Roman"/>
                <w:sz w:val="28"/>
                <w:szCs w:val="28"/>
              </w:rPr>
              <w:t xml:space="preserve">(1) </w:t>
            </w:r>
            <w:r w:rsidR="00296064" w:rsidRPr="00C42440">
              <w:rPr>
                <w:rFonts w:ascii="Times New Roman" w:hAnsi="Times New Roman"/>
                <w:sz w:val="28"/>
                <w:szCs w:val="28"/>
              </w:rPr>
              <w:t xml:space="preserve">Về vấn </w:t>
            </w:r>
            <w:r w:rsidR="00755A21" w:rsidRPr="00C42440">
              <w:rPr>
                <w:rFonts w:ascii="Times New Roman" w:hAnsi="Times New Roman"/>
                <w:sz w:val="28"/>
                <w:szCs w:val="28"/>
              </w:rPr>
              <w:t xml:space="preserve">này, </w:t>
            </w:r>
            <w:r w:rsidR="000F5771" w:rsidRPr="00C42440">
              <w:rPr>
                <w:rFonts w:ascii="Times New Roman" w:hAnsi="Times New Roman"/>
                <w:sz w:val="28"/>
                <w:szCs w:val="28"/>
              </w:rPr>
              <w:t>C</w:t>
            </w:r>
            <w:r w:rsidR="00755A21" w:rsidRPr="00C42440">
              <w:rPr>
                <w:rFonts w:ascii="Times New Roman" w:hAnsi="Times New Roman"/>
                <w:sz w:val="28"/>
                <w:szCs w:val="28"/>
              </w:rPr>
              <w:t>ơ quan Soạn thảo giả</w:t>
            </w:r>
            <w:r w:rsidR="00AD35EE" w:rsidRPr="00C42440">
              <w:rPr>
                <w:rFonts w:ascii="Times New Roman" w:hAnsi="Times New Roman"/>
                <w:sz w:val="28"/>
                <w:szCs w:val="28"/>
              </w:rPr>
              <w:t>i trình như sau. Nội dung cấp phép xuất khẩu được cấp cho doanh nghiệp xuất khẩu</w:t>
            </w:r>
            <w:r w:rsidR="006117A7" w:rsidRPr="00C42440">
              <w:rPr>
                <w:rFonts w:ascii="Times New Roman" w:hAnsi="Times New Roman"/>
                <w:sz w:val="28"/>
                <w:szCs w:val="28"/>
              </w:rPr>
              <w:t xml:space="preserve"> sản phẩm, dịch vụ. </w:t>
            </w:r>
            <w:r w:rsidR="002B4A86" w:rsidRPr="00C42440">
              <w:rPr>
                <w:rFonts w:ascii="Times New Roman" w:hAnsi="Times New Roman"/>
                <w:sz w:val="28"/>
                <w:szCs w:val="28"/>
              </w:rPr>
              <w:t xml:space="preserve">Hiện nay, để đẩy nhanh thủ tục hành chính, tại Nghị định đã bỏ bước phê duyệt chủ trương xuất khẩu sản phẩm, dịch vụ CNQP, AN. Các sản phẩm, dịch vụ được đưa vào danh mục theo quy định tại Điều 16 dự thảo Nghị định tiếp thu, chỉnh lý. Do đó, Cơ quan Soạn thảo đề nghị giữ nguyên như dự thảo Nghị định. </w:t>
            </w:r>
          </w:p>
          <w:p w14:paraId="11ABE188" w14:textId="47A70565" w:rsidR="00A103A9" w:rsidRPr="00C42440" w:rsidRDefault="009E7F72" w:rsidP="002B4A86">
            <w:pPr>
              <w:spacing w:before="60" w:after="60"/>
              <w:jc w:val="both"/>
              <w:rPr>
                <w:rFonts w:ascii="Times New Roman" w:hAnsi="Times New Roman"/>
                <w:sz w:val="28"/>
                <w:szCs w:val="28"/>
              </w:rPr>
            </w:pPr>
            <w:r w:rsidRPr="00C42440">
              <w:rPr>
                <w:rFonts w:ascii="Times New Roman" w:hAnsi="Times New Roman"/>
                <w:sz w:val="28"/>
                <w:szCs w:val="28"/>
              </w:rPr>
              <w:t xml:space="preserve">(2) </w:t>
            </w:r>
            <w:r w:rsidR="00A103A9" w:rsidRPr="00C42440">
              <w:rPr>
                <w:rFonts w:ascii="Times New Roman" w:hAnsi="Times New Roman"/>
                <w:sz w:val="28"/>
                <w:szCs w:val="28"/>
              </w:rPr>
              <w:t xml:space="preserve">Tiếp thu ý kiến, Cơ quan Soạn thảo tiến hành rà soát, bổ sung thuật ngữ đảm bảo phù hợp với phạm vi của Nghị định. Đồng thời rà soát các lỗi kỹ thuật tại các dự thảo văn bản.  </w:t>
            </w:r>
          </w:p>
        </w:tc>
      </w:tr>
      <w:tr w:rsidR="00C42440" w:rsidRPr="00C42440" w14:paraId="66CEB55D" w14:textId="77777777" w:rsidTr="00B87E8F">
        <w:tc>
          <w:tcPr>
            <w:tcW w:w="846" w:type="dxa"/>
            <w:vMerge w:val="restart"/>
            <w:shd w:val="clear" w:color="auto" w:fill="auto"/>
            <w:vAlign w:val="center"/>
          </w:tcPr>
          <w:p w14:paraId="6555BED8" w14:textId="7AB47F95" w:rsidR="006008EF" w:rsidRPr="00C42440" w:rsidRDefault="006008EF"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31</w:t>
            </w:r>
          </w:p>
        </w:tc>
        <w:tc>
          <w:tcPr>
            <w:tcW w:w="3685" w:type="dxa"/>
            <w:vMerge w:val="restart"/>
            <w:shd w:val="clear" w:color="auto" w:fill="auto"/>
            <w:vAlign w:val="center"/>
          </w:tcPr>
          <w:p w14:paraId="4FABC16B" w14:textId="57541C37" w:rsidR="006008EF" w:rsidRPr="00C42440" w:rsidRDefault="006008EF" w:rsidP="00A103A9">
            <w:pPr>
              <w:spacing w:before="60" w:after="60"/>
              <w:jc w:val="both"/>
              <w:rPr>
                <w:rFonts w:ascii="Times New Roman" w:hAnsi="Times New Roman"/>
                <w:sz w:val="28"/>
                <w:szCs w:val="28"/>
              </w:rPr>
            </w:pPr>
            <w:r w:rsidRPr="00C42440">
              <w:rPr>
                <w:rFonts w:ascii="Times New Roman" w:eastAsia="Times New Roman" w:hAnsi="Times New Roman"/>
                <w:b/>
                <w:sz w:val="28"/>
                <w:szCs w:val="28"/>
                <w:lang w:eastAsia="x-none"/>
              </w:rPr>
              <w:t>Điều 41. Thủ tục cấp phép xuất khẩu sản phẩm, dịch vụ công nghiệp quốc phòng, an ninh</w:t>
            </w:r>
          </w:p>
          <w:p w14:paraId="3ACFCB18" w14:textId="77777777"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2. Quy trình cấp phép được thực hiện như sau:</w:t>
            </w:r>
          </w:p>
          <w:p w14:paraId="06C9B1E3" w14:textId="28432F5B" w:rsidR="006008EF" w:rsidRPr="00C42440" w:rsidRDefault="00F46B62" w:rsidP="00A103A9">
            <w:pPr>
              <w:spacing w:before="60" w:after="60"/>
              <w:jc w:val="both"/>
              <w:rPr>
                <w:rFonts w:ascii="Times New Roman" w:hAnsi="Times New Roman"/>
                <w:spacing w:val="-4"/>
                <w:sz w:val="28"/>
                <w:szCs w:val="28"/>
              </w:rPr>
            </w:pPr>
            <w:r w:rsidRPr="00C42440">
              <w:rPr>
                <w:rFonts w:ascii="Times New Roman" w:hAnsi="Times New Roman"/>
                <w:sz w:val="28"/>
                <w:szCs w:val="28"/>
              </w:rPr>
              <w:t>…</w:t>
            </w:r>
          </w:p>
          <w:p w14:paraId="02BA1654" w14:textId="77777777"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d) Việc cấp sửa đổi, bổ sung giấy phép, cấp lại giấy phép xuất khẩu do mất, thất lạc thực hiện theo nguyên tắc sau:</w:t>
            </w:r>
          </w:p>
          <w:p w14:paraId="37F74538" w14:textId="77777777"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Doanh nghiệp xuất khẩu chỉ phải nộp các giấy tờ liên quan đến nội dung cần sửa đổi, bổ sung;</w:t>
            </w:r>
          </w:p>
          <w:p w14:paraId="242751BC" w14:textId="77777777"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Thời gian cấp sửa đổi, bổ sung, cấp lại không dài hơn thời gian cấp giấy phép xuất khẩu;</w:t>
            </w:r>
          </w:p>
          <w:p w14:paraId="1377625B" w14:textId="77777777" w:rsidR="006008EF" w:rsidRPr="00C42440" w:rsidRDefault="006008EF" w:rsidP="00A103A9">
            <w:pPr>
              <w:spacing w:before="60" w:after="60"/>
              <w:jc w:val="both"/>
              <w:rPr>
                <w:rFonts w:ascii="Times New Roman" w:hAnsi="Times New Roman"/>
                <w:spacing w:val="-2"/>
                <w:sz w:val="28"/>
                <w:szCs w:val="28"/>
              </w:rPr>
            </w:pPr>
            <w:r w:rsidRPr="00C42440">
              <w:rPr>
                <w:rFonts w:ascii="Times New Roman" w:hAnsi="Times New Roman"/>
                <w:spacing w:val="-2"/>
                <w:sz w:val="28"/>
                <w:szCs w:val="28"/>
              </w:rPr>
              <w:t>Trường hợp từ chối sửa đổi, bổ sung, cấp lại giấy phép, cơ quan chức năng quản lý thương mại của Bộ Quốc phòng, Bộ Công an có văn bản trả lời, nêu rõ lý do.</w:t>
            </w:r>
          </w:p>
          <w:p w14:paraId="6604F45B" w14:textId="77777777"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e) Trong trường hợp hết thời hạn ghi trong giấy phép xuất khẩu nhưng việc xuất khẩu thực hiện chưa xong, doanh nghiệp xuất khẩu gửi hồ sơ đề nghị gia hạn giấy phép xuất khẩu đến cơ quan quản lý thương mại của Bộ Quốc phòng, Bộ Công an theo phạm vi quản lý. Hồ sơ gia hạn giấy phép gồm: Công văn đề nghị của doanh nghiệp xuất khẩu; bản sao giấy phép đã được cấp.</w:t>
            </w:r>
          </w:p>
        </w:tc>
        <w:tc>
          <w:tcPr>
            <w:tcW w:w="1560" w:type="dxa"/>
            <w:shd w:val="clear" w:color="auto" w:fill="auto"/>
            <w:vAlign w:val="center"/>
          </w:tcPr>
          <w:p w14:paraId="671F22D8" w14:textId="196AD54E"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tcPr>
          <w:p w14:paraId="3088A5DE" w14:textId="3285D48C" w:rsidR="006008EF" w:rsidRPr="00C42440" w:rsidRDefault="006008EF" w:rsidP="00A103A9">
            <w:pPr>
              <w:spacing w:before="60" w:after="60"/>
              <w:jc w:val="both"/>
              <w:rPr>
                <w:rFonts w:ascii="Times New Roman" w:hAnsi="Times New Roman"/>
                <w:spacing w:val="-4"/>
                <w:sz w:val="28"/>
                <w:szCs w:val="28"/>
              </w:rPr>
            </w:pPr>
            <w:r w:rsidRPr="00C42440">
              <w:rPr>
                <w:rFonts w:ascii="Times New Roman" w:hAnsi="Times New Roman"/>
                <w:spacing w:val="-4"/>
                <w:sz w:val="28"/>
                <w:szCs w:val="28"/>
              </w:rPr>
              <w:t>Tại điểm d khoản 2 Điều 41: Đề nghị quy định thời hạn cụ thể đối với việc cấp, sửa đổi, bổ sung giấy phép, cấp lại giấy phép xuất khẩu do mất, thất lạc.</w:t>
            </w:r>
          </w:p>
        </w:tc>
        <w:tc>
          <w:tcPr>
            <w:tcW w:w="3791" w:type="dxa"/>
            <w:shd w:val="clear" w:color="auto" w:fill="auto"/>
            <w:vAlign w:val="center"/>
          </w:tcPr>
          <w:p w14:paraId="054FF09F" w14:textId="7D47CAC6" w:rsidR="006008EF" w:rsidRPr="00C42440" w:rsidRDefault="004825E1" w:rsidP="004825E1">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của Bộ Nội vụ, Cơ quan Soạn thảo đã chỉnh lý </w:t>
            </w:r>
            <w:r w:rsidR="0090139D" w:rsidRPr="00C42440">
              <w:rPr>
                <w:rFonts w:ascii="Times New Roman" w:hAnsi="Times New Roman"/>
                <w:sz w:val="28"/>
                <w:szCs w:val="28"/>
              </w:rPr>
              <w:t>quy định thời gian giải quyết thủ tụ</w:t>
            </w:r>
            <w:r w:rsidR="00E35DEE" w:rsidRPr="00C42440">
              <w:rPr>
                <w:rFonts w:ascii="Times New Roman" w:hAnsi="Times New Roman"/>
                <w:sz w:val="28"/>
                <w:szCs w:val="28"/>
              </w:rPr>
              <w:t>c nêu trên là 05</w:t>
            </w:r>
            <w:r w:rsidR="0090139D" w:rsidRPr="00C42440">
              <w:rPr>
                <w:rFonts w:ascii="Times New Roman" w:hAnsi="Times New Roman"/>
                <w:sz w:val="28"/>
                <w:szCs w:val="28"/>
              </w:rPr>
              <w:t xml:space="preserve"> ngày (quy định tại </w:t>
            </w:r>
            <w:r w:rsidR="00E35DEE" w:rsidRPr="00C42440">
              <w:rPr>
                <w:rFonts w:ascii="Times New Roman" w:hAnsi="Times New Roman"/>
                <w:sz w:val="28"/>
                <w:szCs w:val="28"/>
              </w:rPr>
              <w:t xml:space="preserve">khoản 3 Điều 22 và khoản 3 Điều 23 dự thảo Nghị định tiếp thu, chỉnh lý). </w:t>
            </w:r>
          </w:p>
        </w:tc>
      </w:tr>
      <w:tr w:rsidR="00C42440" w:rsidRPr="00C42440" w14:paraId="748EB957" w14:textId="77777777" w:rsidTr="00B46E36">
        <w:tc>
          <w:tcPr>
            <w:tcW w:w="846" w:type="dxa"/>
            <w:vMerge/>
            <w:shd w:val="clear" w:color="auto" w:fill="auto"/>
            <w:vAlign w:val="center"/>
          </w:tcPr>
          <w:p w14:paraId="23109411" w14:textId="77777777" w:rsidR="006008EF" w:rsidRPr="00C42440" w:rsidRDefault="006008EF" w:rsidP="00A103A9">
            <w:pPr>
              <w:spacing w:before="60" w:after="60" w:line="240" w:lineRule="auto"/>
              <w:jc w:val="center"/>
              <w:rPr>
                <w:rFonts w:ascii="Times New Roman" w:hAnsi="Times New Roman" w:cs="Times New Roman"/>
                <w:b/>
                <w:sz w:val="28"/>
                <w:szCs w:val="28"/>
              </w:rPr>
            </w:pPr>
          </w:p>
        </w:tc>
        <w:tc>
          <w:tcPr>
            <w:tcW w:w="3685" w:type="dxa"/>
            <w:vMerge/>
            <w:shd w:val="clear" w:color="auto" w:fill="auto"/>
            <w:vAlign w:val="center"/>
          </w:tcPr>
          <w:p w14:paraId="4E0D1D80" w14:textId="77777777" w:rsidR="006008EF" w:rsidRPr="00C42440" w:rsidRDefault="006008EF" w:rsidP="00A103A9">
            <w:pPr>
              <w:spacing w:before="60" w:after="60"/>
              <w:jc w:val="both"/>
              <w:rPr>
                <w:rFonts w:ascii="Times New Roman" w:hAnsi="Times New Roman"/>
                <w:b/>
                <w:bCs/>
                <w:sz w:val="28"/>
                <w:szCs w:val="28"/>
              </w:rPr>
            </w:pPr>
          </w:p>
        </w:tc>
        <w:tc>
          <w:tcPr>
            <w:tcW w:w="1560" w:type="dxa"/>
            <w:shd w:val="clear" w:color="auto" w:fill="auto"/>
          </w:tcPr>
          <w:p w14:paraId="6831A2B8" w14:textId="201C813A" w:rsidR="006008EF" w:rsidRPr="00C42440" w:rsidRDefault="006008EF" w:rsidP="00B46E36">
            <w:pPr>
              <w:spacing w:before="60" w:after="60"/>
              <w:jc w:val="center"/>
              <w:rPr>
                <w:rFonts w:ascii="Times New Roman" w:eastAsia="Times New Roman" w:hAnsi="Times New Roman"/>
                <w:sz w:val="28"/>
                <w:szCs w:val="28"/>
              </w:rPr>
            </w:pPr>
            <w:r w:rsidRPr="00C42440">
              <w:rPr>
                <w:rFonts w:ascii="Times New Roman" w:hAnsi="Times New Roman"/>
                <w:sz w:val="28"/>
                <w:szCs w:val="28"/>
              </w:rPr>
              <w:t>UBND Thành phố Đà Nẵng</w:t>
            </w:r>
          </w:p>
        </w:tc>
        <w:tc>
          <w:tcPr>
            <w:tcW w:w="4394" w:type="dxa"/>
            <w:shd w:val="clear" w:color="auto" w:fill="auto"/>
          </w:tcPr>
          <w:p w14:paraId="533C6A46" w14:textId="00965E3F" w:rsidR="006008EF" w:rsidRPr="00C42440" w:rsidRDefault="006008EF" w:rsidP="00A103A9">
            <w:pPr>
              <w:spacing w:before="60" w:after="60"/>
              <w:jc w:val="both"/>
              <w:rPr>
                <w:rFonts w:ascii="Times New Roman" w:hAnsi="Times New Roman"/>
                <w:sz w:val="28"/>
                <w:szCs w:val="28"/>
              </w:rPr>
            </w:pPr>
            <w:r w:rsidRPr="00C42440">
              <w:rPr>
                <w:rFonts w:ascii="Times New Roman" w:hAnsi="Times New Roman"/>
                <w:sz w:val="28"/>
                <w:szCs w:val="28"/>
              </w:rPr>
              <w:t>Tại điểm d, khoản 2, quy định nguyên tắc thực hiện việc cấp sửa đổi, bổ sung giấy phép, cấp lại giấy phép xuất khẩu do mất, thất lạc. Nội dung này đề nghị Ban Soạn thảo nghiên cứu bổ sung quy định cụ thể hồ sơ đối với trường hợp cấp lại giấy phép xuất khẩu do mất, thất lạc để áp dụng thống nhất trong thực tiễn.</w:t>
            </w:r>
          </w:p>
        </w:tc>
        <w:tc>
          <w:tcPr>
            <w:tcW w:w="3791" w:type="dxa"/>
            <w:shd w:val="clear" w:color="auto" w:fill="auto"/>
          </w:tcPr>
          <w:p w14:paraId="4FC5DBD1" w14:textId="1441DFCE" w:rsidR="006008EF" w:rsidRPr="00C42440" w:rsidRDefault="00B46E36" w:rsidP="00B46E36">
            <w:pPr>
              <w:spacing w:before="60" w:after="60"/>
              <w:jc w:val="both"/>
              <w:rPr>
                <w:rFonts w:ascii="Times New Roman" w:hAnsi="Times New Roman"/>
                <w:sz w:val="28"/>
                <w:szCs w:val="28"/>
              </w:rPr>
            </w:pPr>
            <w:r w:rsidRPr="00C42440">
              <w:rPr>
                <w:rFonts w:ascii="Times New Roman" w:hAnsi="Times New Roman"/>
                <w:sz w:val="28"/>
                <w:szCs w:val="28"/>
              </w:rPr>
              <w:t>Tiếp thu ý kiến, Cơ quan Soạn thảo đã quy định đầy đủ thành phần hồ sơ, thời gian giải quyết, thẩm quyền giải quyết, … đối với các nội dung trên. Cụ thể như quy định tại Điều 22 và Điều 23 dự thảo Nghị định tiếp thu, chỉnh lý.</w:t>
            </w:r>
          </w:p>
        </w:tc>
      </w:tr>
      <w:tr w:rsidR="00C42440" w:rsidRPr="00C42440" w14:paraId="216FF9B2" w14:textId="77777777" w:rsidTr="00223844">
        <w:tc>
          <w:tcPr>
            <w:tcW w:w="846" w:type="dxa"/>
            <w:shd w:val="clear" w:color="auto" w:fill="auto"/>
            <w:vAlign w:val="center"/>
          </w:tcPr>
          <w:p w14:paraId="22692556" w14:textId="5D0CC921" w:rsidR="00A103A9" w:rsidRPr="00C42440" w:rsidRDefault="00293651" w:rsidP="006008EF">
            <w:pPr>
              <w:spacing w:before="60" w:after="60" w:line="240" w:lineRule="auto"/>
              <w:jc w:val="center"/>
              <w:rPr>
                <w:rFonts w:ascii="Times New Roman" w:hAnsi="Times New Roman" w:cs="Times New Roman"/>
                <w:b/>
                <w:sz w:val="28"/>
                <w:szCs w:val="28"/>
              </w:rPr>
            </w:pPr>
            <w:r w:rsidRPr="00C42440">
              <w:rPr>
                <w:rFonts w:ascii="Times New Roman" w:hAnsi="Times New Roman" w:cs="Times New Roman"/>
                <w:b/>
                <w:sz w:val="28"/>
                <w:szCs w:val="28"/>
              </w:rPr>
              <w:t>3</w:t>
            </w:r>
            <w:r w:rsidR="006008EF" w:rsidRPr="00C42440">
              <w:rPr>
                <w:rFonts w:ascii="Times New Roman" w:hAnsi="Times New Roman" w:cs="Times New Roman"/>
                <w:b/>
                <w:sz w:val="28"/>
                <w:szCs w:val="28"/>
              </w:rPr>
              <w:t>2</w:t>
            </w:r>
          </w:p>
        </w:tc>
        <w:tc>
          <w:tcPr>
            <w:tcW w:w="3685" w:type="dxa"/>
            <w:shd w:val="clear" w:color="auto" w:fill="auto"/>
            <w:vAlign w:val="center"/>
          </w:tcPr>
          <w:p w14:paraId="36CA08EB" w14:textId="4C8528AD" w:rsidR="00A103A9" w:rsidRPr="00C42440" w:rsidRDefault="009F735E" w:rsidP="00A103A9">
            <w:pPr>
              <w:spacing w:before="60" w:after="60"/>
              <w:jc w:val="both"/>
              <w:rPr>
                <w:rFonts w:ascii="Times New Roman" w:hAnsi="Times New Roman"/>
                <w:b/>
                <w:bCs/>
                <w:sz w:val="28"/>
                <w:szCs w:val="28"/>
              </w:rPr>
            </w:pPr>
            <w:r w:rsidRPr="00C42440">
              <w:rPr>
                <w:rFonts w:ascii="Times New Roman" w:hAnsi="Times New Roman"/>
                <w:b/>
                <w:bCs/>
                <w:sz w:val="28"/>
                <w:szCs w:val="28"/>
              </w:rPr>
              <w:t>MỘT SỐ VẤN ĐỀ KHÁC</w:t>
            </w:r>
          </w:p>
        </w:tc>
        <w:tc>
          <w:tcPr>
            <w:tcW w:w="1560" w:type="dxa"/>
            <w:shd w:val="clear" w:color="auto" w:fill="auto"/>
            <w:vAlign w:val="center"/>
          </w:tcPr>
          <w:p w14:paraId="7FC4ED71" w14:textId="58FECBEB" w:rsidR="00A103A9" w:rsidRPr="00C42440" w:rsidRDefault="00A103A9" w:rsidP="00A103A9">
            <w:pPr>
              <w:snapToGrid w:val="0"/>
              <w:spacing w:before="60" w:after="60"/>
              <w:jc w:val="both"/>
              <w:rPr>
                <w:rFonts w:ascii="Times New Roman" w:eastAsia="DengXian" w:hAnsi="Times New Roman"/>
                <w:sz w:val="28"/>
                <w:szCs w:val="28"/>
                <w:lang w:eastAsia="zh-CN"/>
              </w:rPr>
            </w:pPr>
            <w:r w:rsidRPr="00C42440">
              <w:rPr>
                <w:rFonts w:ascii="Times New Roman" w:hAnsi="Times New Roman"/>
                <w:sz w:val="28"/>
                <w:szCs w:val="28"/>
              </w:rPr>
              <w:t>Bộ Ngoại giao</w:t>
            </w:r>
          </w:p>
        </w:tc>
        <w:tc>
          <w:tcPr>
            <w:tcW w:w="4394" w:type="dxa"/>
            <w:shd w:val="clear" w:color="auto" w:fill="auto"/>
            <w:vAlign w:val="center"/>
          </w:tcPr>
          <w:p w14:paraId="40D61298" w14:textId="19DCEC6A" w:rsidR="00A103A9" w:rsidRPr="00C42440" w:rsidRDefault="00A103A9" w:rsidP="00A103A9">
            <w:pPr>
              <w:snapToGrid w:val="0"/>
              <w:spacing w:before="60" w:after="60"/>
              <w:jc w:val="both"/>
              <w:rPr>
                <w:rFonts w:ascii="Times New Roman" w:hAnsi="Times New Roman"/>
                <w:b/>
                <w:bCs/>
                <w:i/>
                <w:iCs/>
                <w:sz w:val="28"/>
                <w:szCs w:val="28"/>
              </w:rPr>
            </w:pPr>
            <w:r w:rsidRPr="00C42440">
              <w:rPr>
                <w:rFonts w:ascii="Times New Roman" w:eastAsia="Times New Roman" w:hAnsi="Times New Roman"/>
                <w:sz w:val="28"/>
                <w:szCs w:val="24"/>
              </w:rPr>
              <w:t xml:space="preserve">Đề nghị nêu đầy đủ tên gọi các văn bản quy phạm pháp luật như </w:t>
            </w:r>
            <w:r w:rsidRPr="00C42440">
              <w:rPr>
                <w:rFonts w:ascii="Times New Roman" w:eastAsia="Times New Roman" w:hAnsi="Times New Roman"/>
                <w:sz w:val="28"/>
                <w:szCs w:val="24"/>
              </w:rPr>
              <w:br/>
              <w:t xml:space="preserve">"Quyết định số 38/2020/QĐ-TTg ngày 30/12/2020 của Thủ tướng Chính phủ </w:t>
            </w:r>
            <w:r w:rsidRPr="00C42440">
              <w:rPr>
                <w:rFonts w:ascii="Times New Roman" w:eastAsia="Times New Roman" w:hAnsi="Times New Roman"/>
                <w:b/>
                <w:i/>
                <w:sz w:val="28"/>
                <w:szCs w:val="24"/>
              </w:rPr>
              <w:t xml:space="preserve">ban hành danh mục công nghệ cao được ưu tiên đầu tư phát triển và danh mục sản phẩm công nghệ cao được khuyến khích phát triển" </w:t>
            </w:r>
            <w:r w:rsidRPr="00C42440">
              <w:rPr>
                <w:rFonts w:ascii="Times New Roman" w:eastAsia="Times New Roman" w:hAnsi="Times New Roman"/>
                <w:i/>
                <w:sz w:val="28"/>
                <w:szCs w:val="24"/>
              </w:rPr>
              <w:t xml:space="preserve">(tại Điểm d, </w:t>
            </w:r>
            <w:r w:rsidR="000F5771" w:rsidRPr="00C42440">
              <w:rPr>
                <w:rFonts w:ascii="Times New Roman" w:eastAsia="Times New Roman" w:hAnsi="Times New Roman"/>
                <w:i/>
                <w:sz w:val="28"/>
                <w:szCs w:val="24"/>
              </w:rPr>
              <w:t>k</w:t>
            </w:r>
            <w:r w:rsidRPr="00C42440">
              <w:rPr>
                <w:rFonts w:ascii="Times New Roman" w:eastAsia="Times New Roman" w:hAnsi="Times New Roman"/>
                <w:i/>
                <w:sz w:val="28"/>
                <w:szCs w:val="24"/>
              </w:rPr>
              <w:t>hoản 1, Điều 6)</w:t>
            </w:r>
            <w:r w:rsidRPr="00C42440">
              <w:rPr>
                <w:rFonts w:ascii="Times New Roman" w:eastAsia="Times New Roman" w:hAnsi="Times New Roman"/>
                <w:sz w:val="28"/>
                <w:szCs w:val="24"/>
              </w:rPr>
              <w:t xml:space="preserve"> và "Luật chuyển giao công nghệ số 07/2017/QH14 </w:t>
            </w:r>
            <w:r w:rsidRPr="00C42440">
              <w:rPr>
                <w:rFonts w:ascii="Times New Roman" w:eastAsia="Times New Roman" w:hAnsi="Times New Roman"/>
                <w:sz w:val="28"/>
                <w:szCs w:val="24"/>
              </w:rPr>
              <w:br/>
            </w:r>
            <w:r w:rsidRPr="00C42440">
              <w:rPr>
                <w:rFonts w:ascii="Times New Roman" w:eastAsia="Times New Roman" w:hAnsi="Times New Roman"/>
                <w:b/>
                <w:i/>
                <w:sz w:val="28"/>
                <w:szCs w:val="24"/>
              </w:rPr>
              <w:t>ngày 19/6/2017</w:t>
            </w:r>
            <w:r w:rsidRPr="00C42440">
              <w:rPr>
                <w:rFonts w:ascii="Times New Roman" w:eastAsia="Times New Roman" w:hAnsi="Times New Roman"/>
                <w:sz w:val="28"/>
                <w:szCs w:val="24"/>
              </w:rPr>
              <w:t xml:space="preserve">" </w:t>
            </w:r>
            <w:r w:rsidRPr="00C42440">
              <w:rPr>
                <w:rFonts w:ascii="Times New Roman" w:eastAsia="Times New Roman" w:hAnsi="Times New Roman"/>
                <w:i/>
                <w:sz w:val="28"/>
                <w:szCs w:val="24"/>
              </w:rPr>
              <w:t xml:space="preserve">(tại </w:t>
            </w:r>
            <w:r w:rsidR="009C0177" w:rsidRPr="00C42440">
              <w:rPr>
                <w:rFonts w:ascii="Times New Roman" w:eastAsia="Times New Roman" w:hAnsi="Times New Roman"/>
                <w:i/>
                <w:sz w:val="28"/>
                <w:szCs w:val="24"/>
              </w:rPr>
              <w:t>đ</w:t>
            </w:r>
            <w:r w:rsidRPr="00C42440">
              <w:rPr>
                <w:rFonts w:ascii="Times New Roman" w:eastAsia="Times New Roman" w:hAnsi="Times New Roman"/>
                <w:i/>
                <w:sz w:val="28"/>
                <w:szCs w:val="24"/>
              </w:rPr>
              <w:t xml:space="preserve">iểm a, </w:t>
            </w:r>
            <w:r w:rsidR="009C0177" w:rsidRPr="00C42440">
              <w:rPr>
                <w:rFonts w:ascii="Times New Roman" w:eastAsia="Times New Roman" w:hAnsi="Times New Roman"/>
                <w:i/>
                <w:sz w:val="28"/>
                <w:szCs w:val="24"/>
              </w:rPr>
              <w:t>k</w:t>
            </w:r>
            <w:r w:rsidRPr="00C42440">
              <w:rPr>
                <w:rFonts w:ascii="Times New Roman" w:eastAsia="Times New Roman" w:hAnsi="Times New Roman"/>
                <w:i/>
                <w:sz w:val="28"/>
                <w:szCs w:val="24"/>
              </w:rPr>
              <w:t>hoản 1, Điều 12)</w:t>
            </w:r>
            <w:r w:rsidRPr="00C42440">
              <w:rPr>
                <w:rFonts w:ascii="Times New Roman" w:eastAsia="Times New Roman" w:hAnsi="Times New Roman"/>
                <w:sz w:val="28"/>
                <w:szCs w:val="24"/>
              </w:rPr>
              <w:t xml:space="preserve"> để bảo đảm phù hợp với quy định tại </w:t>
            </w:r>
            <w:r w:rsidR="009C0177" w:rsidRPr="00C42440">
              <w:rPr>
                <w:rFonts w:ascii="Times New Roman" w:eastAsia="Times New Roman" w:hAnsi="Times New Roman"/>
                <w:sz w:val="28"/>
                <w:szCs w:val="24"/>
              </w:rPr>
              <w:t>k</w:t>
            </w:r>
            <w:r w:rsidRPr="00C42440">
              <w:rPr>
                <w:rFonts w:ascii="Times New Roman" w:eastAsia="Times New Roman" w:hAnsi="Times New Roman"/>
                <w:sz w:val="28"/>
                <w:szCs w:val="24"/>
              </w:rPr>
              <w:t xml:space="preserve">hoản 16, Điều 1 Nghị định số </w:t>
            </w:r>
            <w:r w:rsidRPr="00C42440">
              <w:rPr>
                <w:rFonts w:ascii="Times New Roman" w:eastAsia="Times New Roman" w:hAnsi="Times New Roman"/>
                <w:spacing w:val="-2"/>
                <w:sz w:val="28"/>
                <w:szCs w:val="24"/>
              </w:rPr>
              <w:t>154/2020/NĐ-CP sửa đổi, bổ sung một số điều của Nghị định số 34/2016/NĐ-CP</w:t>
            </w:r>
            <w:r w:rsidRPr="00C42440">
              <w:rPr>
                <w:rFonts w:ascii="Times New Roman" w:eastAsia="Times New Roman" w:hAnsi="Times New Roman"/>
                <w:sz w:val="28"/>
                <w:szCs w:val="24"/>
              </w:rPr>
              <w:t xml:space="preserve"> ngày 14/5/2026 của Chính phủ quy định chi tiết một số điều và biện pháp thi hành Luật </w:t>
            </w:r>
            <w:r w:rsidR="00D3230C" w:rsidRPr="00C42440">
              <w:rPr>
                <w:rFonts w:ascii="Times New Roman" w:eastAsia="Times New Roman" w:hAnsi="Times New Roman"/>
                <w:sz w:val="28"/>
                <w:szCs w:val="24"/>
              </w:rPr>
              <w:t>B</w:t>
            </w:r>
            <w:r w:rsidRPr="00C42440">
              <w:rPr>
                <w:rFonts w:ascii="Times New Roman" w:eastAsia="Times New Roman" w:hAnsi="Times New Roman"/>
                <w:sz w:val="28"/>
                <w:szCs w:val="24"/>
              </w:rPr>
              <w:t>an hành văn bản quy phạm pháp luật.</w:t>
            </w:r>
          </w:p>
        </w:tc>
        <w:tc>
          <w:tcPr>
            <w:tcW w:w="3791" w:type="dxa"/>
            <w:shd w:val="clear" w:color="auto" w:fill="auto"/>
          </w:tcPr>
          <w:p w14:paraId="6F942583" w14:textId="133A9882" w:rsidR="00A103A9" w:rsidRPr="00C42440" w:rsidRDefault="00A103A9" w:rsidP="00223844">
            <w:pPr>
              <w:spacing w:before="60" w:after="60"/>
              <w:jc w:val="both"/>
              <w:rPr>
                <w:rFonts w:ascii="Times New Roman" w:hAnsi="Times New Roman"/>
                <w:sz w:val="28"/>
                <w:szCs w:val="28"/>
              </w:rPr>
            </w:pPr>
            <w:r w:rsidRPr="00C42440">
              <w:rPr>
                <w:rFonts w:ascii="Times New Roman" w:hAnsi="Times New Roman"/>
                <w:sz w:val="28"/>
                <w:szCs w:val="28"/>
              </w:rPr>
              <w:t xml:space="preserve">Tiếp thu ý kiến, Cơ quan Soạn thảo rà soát, chỉnh lý trong toàn bộ nội dung dự thảo Nghị định để bảo đảm dẫn chiếu phù hợp. </w:t>
            </w:r>
          </w:p>
        </w:tc>
      </w:tr>
      <w:tr w:rsidR="00C42440" w:rsidRPr="00C42440" w14:paraId="79CBD29F" w14:textId="77777777" w:rsidTr="00B87E8F">
        <w:tc>
          <w:tcPr>
            <w:tcW w:w="846" w:type="dxa"/>
            <w:shd w:val="clear" w:color="auto" w:fill="auto"/>
            <w:vAlign w:val="center"/>
          </w:tcPr>
          <w:p w14:paraId="5FCAD2BE"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03039BE4"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vAlign w:val="center"/>
          </w:tcPr>
          <w:p w14:paraId="3C803DA4" w14:textId="65E45EE4" w:rsidR="00A103A9" w:rsidRPr="00C42440" w:rsidRDefault="00A103A9" w:rsidP="00370BE8">
            <w:pPr>
              <w:snapToGrid w:val="0"/>
              <w:spacing w:before="60" w:after="60"/>
              <w:jc w:val="both"/>
              <w:rPr>
                <w:rFonts w:ascii="Times New Roman" w:eastAsia="Times New Roman" w:hAnsi="Times New Roman"/>
                <w:sz w:val="28"/>
                <w:szCs w:val="28"/>
                <w:lang w:val="nl-NL"/>
              </w:rPr>
            </w:pPr>
            <w:r w:rsidRPr="00C42440">
              <w:rPr>
                <w:rFonts w:ascii="Times New Roman" w:hAnsi="Times New Roman"/>
                <w:sz w:val="28"/>
                <w:szCs w:val="28"/>
              </w:rPr>
              <w:t xml:space="preserve">Bộ Lao động </w:t>
            </w:r>
            <w:r w:rsidR="00370BE8" w:rsidRPr="00C42440">
              <w:rPr>
                <w:rFonts w:ascii="Times New Roman" w:hAnsi="Times New Roman"/>
                <w:sz w:val="28"/>
                <w:szCs w:val="28"/>
              </w:rPr>
              <w:t>-</w:t>
            </w:r>
            <w:r w:rsidRPr="00C42440">
              <w:rPr>
                <w:rFonts w:ascii="Times New Roman" w:hAnsi="Times New Roman"/>
                <w:sz w:val="28"/>
                <w:szCs w:val="28"/>
              </w:rPr>
              <w:t xml:space="preserve"> Thương binh và Xã hội</w:t>
            </w:r>
          </w:p>
        </w:tc>
        <w:tc>
          <w:tcPr>
            <w:tcW w:w="4394" w:type="dxa"/>
            <w:shd w:val="clear" w:color="auto" w:fill="auto"/>
            <w:vAlign w:val="center"/>
          </w:tcPr>
          <w:p w14:paraId="1EC97ED2" w14:textId="02EDF626" w:rsidR="00A103A9" w:rsidRPr="00C42440" w:rsidRDefault="00A103A9" w:rsidP="00A103A9">
            <w:pPr>
              <w:snapToGrid w:val="0"/>
              <w:spacing w:before="60" w:after="60"/>
              <w:jc w:val="both"/>
              <w:rPr>
                <w:rFonts w:ascii="Times New Roman" w:eastAsia="DengXian" w:hAnsi="Times New Roman"/>
                <w:sz w:val="28"/>
                <w:szCs w:val="28"/>
                <w:lang w:eastAsia="zh-CN"/>
              </w:rPr>
            </w:pPr>
            <w:r w:rsidRPr="00C42440">
              <w:rPr>
                <w:rFonts w:ascii="Times New Roman" w:eastAsia="DengXian" w:hAnsi="Times New Roman"/>
                <w:sz w:val="28"/>
                <w:szCs w:val="28"/>
                <w:lang w:eastAsia="zh-CN"/>
              </w:rPr>
              <w:t>Cân nhắc lồng ghép Điều 8, 9, 10 thành 01 Điều để quy định điều kiện cụ thể đối với cơ sở huy động tham gia cung cấp sản phẩm, dịch vụ về quản trị doanh nghiệp, an toàn thông tin, công nghệ cao.</w:t>
            </w:r>
          </w:p>
        </w:tc>
        <w:tc>
          <w:tcPr>
            <w:tcW w:w="3791" w:type="dxa"/>
            <w:shd w:val="clear" w:color="auto" w:fill="auto"/>
            <w:vAlign w:val="center"/>
          </w:tcPr>
          <w:p w14:paraId="3312F849" w14:textId="7D37A0A7"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Tiếp thu ý kiến, Cơ quan Soạn thảo rà soát, gom các Điều quy định về các lĩnh vực thành 04 Điều, theo hình thức tham gia của các lĩnh vự</w:t>
            </w:r>
            <w:r w:rsidR="00370BE8" w:rsidRPr="00C42440">
              <w:rPr>
                <w:rFonts w:ascii="Times New Roman" w:hAnsi="Times New Roman"/>
                <w:sz w:val="28"/>
                <w:szCs w:val="28"/>
              </w:rPr>
              <w:t xml:space="preserve">c như đã giải trình tại Chương II. </w:t>
            </w:r>
          </w:p>
        </w:tc>
      </w:tr>
      <w:tr w:rsidR="00C42440" w:rsidRPr="00C42440" w14:paraId="2B6D42CC" w14:textId="77777777" w:rsidTr="00B87E8F">
        <w:tc>
          <w:tcPr>
            <w:tcW w:w="846" w:type="dxa"/>
            <w:shd w:val="clear" w:color="auto" w:fill="auto"/>
            <w:vAlign w:val="center"/>
          </w:tcPr>
          <w:p w14:paraId="1B5C1041"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35E85612"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vAlign w:val="center"/>
          </w:tcPr>
          <w:p w14:paraId="2D3ABCD1" w14:textId="312173DE" w:rsidR="00A103A9" w:rsidRPr="00C42440" w:rsidRDefault="00A103A9" w:rsidP="00A103A9">
            <w:pPr>
              <w:snapToGrid w:val="0"/>
              <w:spacing w:before="60" w:after="60"/>
              <w:jc w:val="both"/>
              <w:rPr>
                <w:rFonts w:ascii="Times New Roman" w:eastAsia="Times New Roman" w:hAnsi="Times New Roman"/>
                <w:spacing w:val="4"/>
                <w:sz w:val="28"/>
                <w:szCs w:val="28"/>
              </w:rPr>
            </w:pPr>
            <w:r w:rsidRPr="00C42440">
              <w:rPr>
                <w:rFonts w:ascii="Times New Roman" w:eastAsia="Times New Roman" w:hAnsi="Times New Roman"/>
                <w:sz w:val="28"/>
                <w:szCs w:val="28"/>
                <w:lang w:val="nl-NL"/>
              </w:rPr>
              <w:t>Bộ Tài chính</w:t>
            </w:r>
          </w:p>
        </w:tc>
        <w:tc>
          <w:tcPr>
            <w:tcW w:w="4394" w:type="dxa"/>
            <w:shd w:val="clear" w:color="auto" w:fill="auto"/>
            <w:vAlign w:val="center"/>
          </w:tcPr>
          <w:p w14:paraId="416A7451" w14:textId="6B66D05B" w:rsidR="00A103A9" w:rsidRPr="00C42440" w:rsidRDefault="00A103A9" w:rsidP="00A103A9">
            <w:pPr>
              <w:snapToGrid w:val="0"/>
              <w:spacing w:before="60" w:after="60"/>
              <w:jc w:val="both"/>
              <w:rPr>
                <w:rFonts w:ascii="Times New Roman" w:eastAsia="DengXian" w:hAnsi="Times New Roman"/>
                <w:spacing w:val="-4"/>
                <w:sz w:val="28"/>
                <w:szCs w:val="28"/>
                <w:lang w:eastAsia="zh-CN"/>
              </w:rPr>
            </w:pPr>
            <w:r w:rsidRPr="00C42440">
              <w:rPr>
                <w:rFonts w:ascii="Times New Roman" w:eastAsia="Times New Roman" w:hAnsi="Times New Roman"/>
                <w:spacing w:val="-4"/>
                <w:sz w:val="28"/>
                <w:szCs w:val="28"/>
                <w:lang w:val="nl-NL"/>
              </w:rPr>
              <w:t>Về nội dung tại điểm a, khoản 2, Điều 21 dự thảo Nghị định: Chưa quy định rõ ràng thẩm quyền cấp phép xuất khẩu là Bộ Quốc phòng, Bộ Công an hay cơ quan đơn vị được Bộ trưởng Bộ Quốc phòng, Bộ trưởng Bộ Công an ủy quyền (tại dự thảo là Cơ quan quản lý thương mại của Bộ Quốc phòng, Bộ Công an). Do đó, đề nghị Bộ Quốc phòng cần bổ sung nội dung giải trình để báo cáo Chính phủ chấp thuận.</w:t>
            </w:r>
          </w:p>
        </w:tc>
        <w:tc>
          <w:tcPr>
            <w:tcW w:w="3791" w:type="dxa"/>
            <w:shd w:val="clear" w:color="auto" w:fill="auto"/>
            <w:vAlign w:val="center"/>
          </w:tcPr>
          <w:p w14:paraId="2BFD31D3" w14:textId="2ABA679E" w:rsidR="00A103A9" w:rsidRPr="00C42440" w:rsidRDefault="00A103A9" w:rsidP="00A103A9">
            <w:pPr>
              <w:snapToGrid w:val="0"/>
              <w:spacing w:before="60" w:after="60"/>
              <w:jc w:val="both"/>
              <w:rPr>
                <w:rFonts w:ascii="Times New Roman" w:hAnsi="Times New Roman"/>
                <w:sz w:val="28"/>
                <w:szCs w:val="28"/>
              </w:rPr>
            </w:pPr>
            <w:r w:rsidRPr="00C42440">
              <w:rPr>
                <w:rFonts w:ascii="Times New Roman" w:eastAsia="DengXian" w:hAnsi="Times New Roman"/>
                <w:sz w:val="28"/>
                <w:szCs w:val="28"/>
                <w:lang w:eastAsia="zh-CN"/>
              </w:rPr>
              <w:t>Tiếp thu ý kiến, Cơ quan Soạn thảo rà soát nội dung Nghị định đảm bảo phù hợp với Luật CNQP, AN và ĐVCN và các văn bả</w:t>
            </w:r>
            <w:r w:rsidR="00C82ED2" w:rsidRPr="00C42440">
              <w:rPr>
                <w:rFonts w:ascii="Times New Roman" w:eastAsia="DengXian" w:hAnsi="Times New Roman"/>
                <w:sz w:val="28"/>
                <w:szCs w:val="28"/>
                <w:lang w:eastAsia="zh-CN"/>
              </w:rPr>
              <w:t xml:space="preserve">n có liên quan. Tuy nhiên, việc quy định theo chức năng của các cơ quan nhằm đảm bảo khả thi, tránh phải sửa đổi khi thay đổi tên gọi hoặc sáp nhập, … do đó, đề nghị giữ như nội dung dự thảo. </w:t>
            </w:r>
          </w:p>
        </w:tc>
      </w:tr>
      <w:tr w:rsidR="00C42440" w:rsidRPr="00C42440" w14:paraId="61BD5215" w14:textId="77777777" w:rsidTr="00D3230C">
        <w:tc>
          <w:tcPr>
            <w:tcW w:w="846" w:type="dxa"/>
            <w:shd w:val="clear" w:color="auto" w:fill="auto"/>
            <w:vAlign w:val="center"/>
          </w:tcPr>
          <w:p w14:paraId="19A8491B"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68093EBD"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tcPr>
          <w:p w14:paraId="45B8BFC3" w14:textId="50BE5FDA"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hAnsi="Times New Roman"/>
                <w:sz w:val="28"/>
                <w:szCs w:val="28"/>
              </w:rPr>
              <w:t>Bộ Kế hoạch và Đầu tư</w:t>
            </w:r>
          </w:p>
        </w:tc>
        <w:tc>
          <w:tcPr>
            <w:tcW w:w="4394" w:type="dxa"/>
            <w:shd w:val="clear" w:color="auto" w:fill="auto"/>
          </w:tcPr>
          <w:p w14:paraId="5BD06A05" w14:textId="327005DD" w:rsidR="00A103A9" w:rsidRPr="00C42440" w:rsidRDefault="00A103A9" w:rsidP="00D3230C">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Dự thảo nghị định quy định một số nội dung về chính sách thúc đẩy liên doanh, liên kết giữa các thành phần khác của tổ hợp CNQP; về ưu tiên nguồn lực cho nghiên cứu, ứng dụng khoa học, công nghiệp; về phát triển hạ tầng… </w:t>
            </w:r>
            <w:r w:rsidRPr="00C42440">
              <w:rPr>
                <w:rFonts w:ascii="Times New Roman" w:eastAsia="Times New Roman" w:hAnsi="Times New Roman"/>
                <w:i/>
                <w:spacing w:val="4"/>
                <w:sz w:val="28"/>
                <w:szCs w:val="28"/>
              </w:rPr>
              <w:t>(từ Điều 18 đến Điều 23 dự thảo Nghị định)</w:t>
            </w:r>
            <w:r w:rsidRPr="00C42440">
              <w:rPr>
                <w:rFonts w:ascii="Times New Roman" w:eastAsia="Times New Roman" w:hAnsi="Times New Roman"/>
                <w:spacing w:val="4"/>
                <w:sz w:val="28"/>
                <w:szCs w:val="28"/>
              </w:rPr>
              <w:t>, tuy nhiên các nội dung quy định về chính sách chưa cụ thể, một số nội dung là trách nhiệm của các cơ quan liên quan, không phải nội hàm là chính sách. Các nội dung quy định chung chung như dự thảo nghị định có thể dẫn đến việc khó khăn khi triển khai trên thực tế. Do vậy, đề nghị thiết kế, xây dựng các chính sách, đặc biệt là các hỗ trợ của Nhà nước cụ thể để đảm bảo tính khả thi và hiệu quả trong thực thi; đồng thời có đánh giá tác động đối với từng chính sách.</w:t>
            </w:r>
          </w:p>
        </w:tc>
        <w:tc>
          <w:tcPr>
            <w:tcW w:w="3791" w:type="dxa"/>
            <w:shd w:val="clear" w:color="auto" w:fill="auto"/>
          </w:tcPr>
          <w:p w14:paraId="6E2377F1" w14:textId="104B1FD0"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Tiếp thu ý kiến của Bộ Kế hoạch và Đầu tư, Cơ quan Soạn thảo đã kết cấu lại nội dung quy định về chính sách nhà nước cho tổ hợp CNQP thành 01 điều (Điề</w:t>
            </w:r>
            <w:r w:rsidR="00363727" w:rsidRPr="00C42440">
              <w:rPr>
                <w:rFonts w:ascii="Times New Roman" w:hAnsi="Times New Roman"/>
                <w:sz w:val="28"/>
                <w:szCs w:val="28"/>
              </w:rPr>
              <w:t>u 14</w:t>
            </w:r>
            <w:r w:rsidRPr="00C42440">
              <w:rPr>
                <w:rFonts w:ascii="Times New Roman" w:hAnsi="Times New Roman"/>
                <w:sz w:val="28"/>
                <w:szCs w:val="28"/>
              </w:rPr>
              <w:t xml:space="preserve"> dự thảo Nghị định tiếp thu, chỉnh lý), không quy định về trách nhiệm của các cơ quan; đồng thời, quy định bổ sung trách nhiệm của hạt nhân tổ hợp CNQP về chịu trách nhiệm quản lý các nguồn tài chính đã tiếp nhận dành riêng cho thực hiện nhiệm vụ của tổ hợp </w:t>
            </w:r>
            <w:r w:rsidR="000440A7" w:rsidRPr="00C42440">
              <w:rPr>
                <w:rFonts w:ascii="Times New Roman" w:hAnsi="Times New Roman"/>
                <w:sz w:val="28"/>
                <w:szCs w:val="28"/>
              </w:rPr>
              <w:t>CNQP</w:t>
            </w:r>
            <w:r w:rsidRPr="00C42440">
              <w:rPr>
                <w:rFonts w:ascii="Times New Roman" w:hAnsi="Times New Roman"/>
                <w:sz w:val="28"/>
                <w:szCs w:val="28"/>
              </w:rPr>
              <w:t xml:space="preserve"> độc lập với các nhiệm vụ khác; báo cáo Bộ Quốc phòng kết quả thực hiện thông qua cơ quan chuyên trách về </w:t>
            </w:r>
            <w:r w:rsidR="000440A7" w:rsidRPr="00C42440">
              <w:rPr>
                <w:rFonts w:ascii="Times New Roman" w:hAnsi="Times New Roman"/>
                <w:sz w:val="28"/>
                <w:szCs w:val="28"/>
              </w:rPr>
              <w:t>CNQP</w:t>
            </w:r>
            <w:r w:rsidRPr="00C42440">
              <w:rPr>
                <w:rFonts w:ascii="Times New Roman" w:hAnsi="Times New Roman"/>
                <w:sz w:val="28"/>
                <w:szCs w:val="28"/>
              </w:rPr>
              <w:t xml:space="preserve"> theo quy định (khoản 11 Điề</w:t>
            </w:r>
            <w:r w:rsidR="00363727" w:rsidRPr="00C42440">
              <w:rPr>
                <w:rFonts w:ascii="Times New Roman" w:hAnsi="Times New Roman"/>
                <w:sz w:val="28"/>
                <w:szCs w:val="28"/>
              </w:rPr>
              <w:t>u 13</w:t>
            </w:r>
            <w:r w:rsidRPr="00C42440">
              <w:rPr>
                <w:rFonts w:ascii="Times New Roman" w:hAnsi="Times New Roman"/>
                <w:sz w:val="28"/>
                <w:szCs w:val="28"/>
              </w:rPr>
              <w:t xml:space="preserve"> dự thảo Nghị định tiếp thu, chỉnh lý) để bảo đảm trách nhiệm của hạt nhân tổ hợp CNQP trong điều phối thực hiện các chính sách, bảo đảm vai trò trung tâm trong thực hiện nhiệm vụ chung của tổ hợp CNQP. </w:t>
            </w:r>
          </w:p>
        </w:tc>
      </w:tr>
      <w:tr w:rsidR="00C42440" w:rsidRPr="00C42440" w14:paraId="5EC86977" w14:textId="77777777" w:rsidTr="00B87E8F">
        <w:tc>
          <w:tcPr>
            <w:tcW w:w="846" w:type="dxa"/>
            <w:shd w:val="clear" w:color="auto" w:fill="auto"/>
            <w:vAlign w:val="center"/>
          </w:tcPr>
          <w:p w14:paraId="3702ECD6"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0644953A"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tcPr>
          <w:p w14:paraId="101D907D" w14:textId="5376821C"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hAnsi="Times New Roman"/>
                <w:sz w:val="28"/>
                <w:szCs w:val="28"/>
              </w:rPr>
              <w:t>Bộ Kế hoạch và Đầu tư</w:t>
            </w:r>
          </w:p>
        </w:tc>
        <w:tc>
          <w:tcPr>
            <w:tcW w:w="4394" w:type="dxa"/>
            <w:shd w:val="clear" w:color="auto" w:fill="auto"/>
          </w:tcPr>
          <w:p w14:paraId="5B8341B1" w14:textId="00014999" w:rsidR="00363727" w:rsidRPr="00C42440" w:rsidRDefault="00E765D0" w:rsidP="00E765D0">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b/>
                <w:bCs/>
                <w:spacing w:val="4"/>
                <w:sz w:val="28"/>
                <w:szCs w:val="28"/>
              </w:rPr>
              <w:t>(1)</w:t>
            </w:r>
            <w:r w:rsidRPr="00C42440">
              <w:rPr>
                <w:rFonts w:ascii="Times New Roman" w:eastAsia="Times New Roman" w:hAnsi="Times New Roman"/>
                <w:spacing w:val="4"/>
                <w:sz w:val="28"/>
                <w:szCs w:val="28"/>
              </w:rPr>
              <w:t xml:space="preserve"> </w:t>
            </w:r>
            <w:r w:rsidR="00A103A9" w:rsidRPr="00C42440">
              <w:rPr>
                <w:rFonts w:ascii="Times New Roman" w:eastAsia="Times New Roman" w:hAnsi="Times New Roman"/>
                <w:spacing w:val="4"/>
                <w:sz w:val="28"/>
                <w:szCs w:val="28"/>
              </w:rPr>
              <w:t>Về tổ hợp CNQP (Chương III dự thảo Nghị định): Đề nghị xây dựng tiêu</w:t>
            </w:r>
            <w:r w:rsidR="00363727" w:rsidRPr="00C42440">
              <w:rPr>
                <w:rFonts w:ascii="Times New Roman" w:eastAsia="Times New Roman" w:hAnsi="Times New Roman"/>
                <w:spacing w:val="4"/>
                <w:sz w:val="28"/>
                <w:szCs w:val="28"/>
              </w:rPr>
              <w:t xml:space="preserve"> chí được gọi là 01 tổ hợp CNQP.</w:t>
            </w:r>
          </w:p>
          <w:p w14:paraId="7CDD1C25" w14:textId="0717AC79" w:rsidR="005A033E" w:rsidRPr="00C42440" w:rsidRDefault="005A033E" w:rsidP="005A033E">
            <w:pPr>
              <w:spacing w:before="60" w:after="60"/>
              <w:jc w:val="both"/>
              <w:rPr>
                <w:rFonts w:ascii="Times New Roman" w:eastAsia="Times New Roman" w:hAnsi="Times New Roman"/>
                <w:spacing w:val="4"/>
                <w:sz w:val="28"/>
                <w:szCs w:val="28"/>
              </w:rPr>
            </w:pPr>
          </w:p>
          <w:p w14:paraId="324063B7" w14:textId="3D371F20" w:rsidR="005A033E" w:rsidRPr="00C42440" w:rsidRDefault="005A033E" w:rsidP="005A033E">
            <w:pPr>
              <w:spacing w:before="60" w:after="60"/>
              <w:jc w:val="both"/>
              <w:rPr>
                <w:rFonts w:ascii="Times New Roman" w:eastAsia="Times New Roman" w:hAnsi="Times New Roman"/>
                <w:spacing w:val="4"/>
                <w:sz w:val="28"/>
                <w:szCs w:val="28"/>
              </w:rPr>
            </w:pPr>
          </w:p>
          <w:p w14:paraId="06B1D210" w14:textId="7DC38AD9" w:rsidR="005A033E" w:rsidRPr="00C42440" w:rsidRDefault="005A033E" w:rsidP="005A033E">
            <w:pPr>
              <w:spacing w:before="60" w:after="60"/>
              <w:jc w:val="both"/>
              <w:rPr>
                <w:rFonts w:ascii="Times New Roman" w:eastAsia="Times New Roman" w:hAnsi="Times New Roman"/>
                <w:spacing w:val="4"/>
                <w:sz w:val="28"/>
                <w:szCs w:val="28"/>
              </w:rPr>
            </w:pPr>
          </w:p>
          <w:p w14:paraId="51B2A71C" w14:textId="5E75992D" w:rsidR="005A033E" w:rsidRPr="00C42440" w:rsidRDefault="005A033E" w:rsidP="005A033E">
            <w:pPr>
              <w:spacing w:before="60" w:after="60"/>
              <w:jc w:val="both"/>
              <w:rPr>
                <w:rFonts w:ascii="Times New Roman" w:eastAsia="Times New Roman" w:hAnsi="Times New Roman"/>
                <w:spacing w:val="4"/>
                <w:sz w:val="28"/>
                <w:szCs w:val="28"/>
              </w:rPr>
            </w:pPr>
          </w:p>
          <w:p w14:paraId="6082308F" w14:textId="112B48B2" w:rsidR="005A033E" w:rsidRPr="00C42440" w:rsidRDefault="005A033E" w:rsidP="005A033E">
            <w:pPr>
              <w:spacing w:before="60" w:after="60"/>
              <w:jc w:val="both"/>
              <w:rPr>
                <w:rFonts w:ascii="Times New Roman" w:eastAsia="Times New Roman" w:hAnsi="Times New Roman"/>
                <w:spacing w:val="4"/>
                <w:sz w:val="28"/>
                <w:szCs w:val="28"/>
              </w:rPr>
            </w:pPr>
          </w:p>
          <w:p w14:paraId="449090C2" w14:textId="28786CB5" w:rsidR="005A033E" w:rsidRPr="00C42440" w:rsidRDefault="005A033E" w:rsidP="005A033E">
            <w:pPr>
              <w:spacing w:before="60" w:after="60"/>
              <w:jc w:val="both"/>
              <w:rPr>
                <w:rFonts w:ascii="Times New Roman" w:eastAsia="Times New Roman" w:hAnsi="Times New Roman"/>
                <w:spacing w:val="4"/>
                <w:sz w:val="28"/>
                <w:szCs w:val="28"/>
              </w:rPr>
            </w:pPr>
          </w:p>
          <w:p w14:paraId="2EEF15AD" w14:textId="638048D8" w:rsidR="005A033E" w:rsidRPr="00C42440" w:rsidRDefault="005A033E" w:rsidP="005A033E">
            <w:pPr>
              <w:spacing w:before="60" w:after="60"/>
              <w:jc w:val="both"/>
              <w:rPr>
                <w:rFonts w:ascii="Times New Roman" w:eastAsia="Times New Roman" w:hAnsi="Times New Roman"/>
                <w:spacing w:val="4"/>
                <w:sz w:val="28"/>
                <w:szCs w:val="28"/>
              </w:rPr>
            </w:pPr>
          </w:p>
          <w:p w14:paraId="4B777DC1" w14:textId="00D7BF62" w:rsidR="005A033E" w:rsidRPr="00C42440" w:rsidRDefault="005A033E" w:rsidP="00D3230C">
            <w:pPr>
              <w:spacing w:before="60" w:after="240"/>
              <w:jc w:val="both"/>
              <w:rPr>
                <w:rFonts w:ascii="Times New Roman" w:eastAsia="Times New Roman" w:hAnsi="Times New Roman"/>
                <w:spacing w:val="4"/>
                <w:sz w:val="28"/>
                <w:szCs w:val="28"/>
              </w:rPr>
            </w:pPr>
          </w:p>
          <w:p w14:paraId="6FD5B178" w14:textId="312B533C" w:rsidR="005A033E" w:rsidRPr="00C42440" w:rsidRDefault="005A033E" w:rsidP="005A033E">
            <w:pPr>
              <w:spacing w:before="60" w:after="60"/>
              <w:jc w:val="both"/>
              <w:rPr>
                <w:rFonts w:ascii="Times New Roman" w:eastAsia="Times New Roman" w:hAnsi="Times New Roman"/>
                <w:spacing w:val="4"/>
                <w:sz w:val="28"/>
                <w:szCs w:val="28"/>
              </w:rPr>
            </w:pPr>
          </w:p>
          <w:p w14:paraId="08647DDF" w14:textId="0AEF3714"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b/>
                <w:bCs/>
                <w:spacing w:val="4"/>
                <w:sz w:val="28"/>
                <w:szCs w:val="28"/>
              </w:rPr>
              <w:t>(2)</w:t>
            </w:r>
            <w:r w:rsidRPr="00C42440">
              <w:rPr>
                <w:rFonts w:ascii="Times New Roman" w:eastAsia="Times New Roman" w:hAnsi="Times New Roman"/>
                <w:i/>
                <w:iCs/>
                <w:spacing w:val="4"/>
                <w:sz w:val="28"/>
                <w:szCs w:val="28"/>
              </w:rPr>
              <w:t>“Hạt nhân của tổ hợp CNQP”</w:t>
            </w:r>
            <w:r w:rsidR="00BD5466" w:rsidRPr="00C42440">
              <w:rPr>
                <w:rFonts w:ascii="Times New Roman" w:eastAsia="Times New Roman" w:hAnsi="Times New Roman"/>
                <w:i/>
                <w:iCs/>
                <w:spacing w:val="4"/>
                <w:sz w:val="28"/>
                <w:szCs w:val="28"/>
              </w:rPr>
              <w:t xml:space="preserve"> </w:t>
            </w:r>
            <w:r w:rsidRPr="00C42440">
              <w:rPr>
                <w:rFonts w:ascii="Times New Roman" w:eastAsia="Times New Roman" w:hAnsi="Times New Roman"/>
                <w:spacing w:val="4"/>
                <w:sz w:val="28"/>
                <w:szCs w:val="28"/>
              </w:rPr>
              <w:t>có nhiều quyền lợi được nêu tại Điều 28 dự thảo Nghị định, trong đó bao gồm hỗ trợ đầu tư của ngân sách nhà nước. Đề nghị tham khảo ý kiến của Bộ Tài chính và các cơ quan có liên quan để xem xét về việc có hay không việc phân bổ ngân sách nhà nước cho doanh nghiệp.</w:t>
            </w:r>
          </w:p>
        </w:tc>
        <w:tc>
          <w:tcPr>
            <w:tcW w:w="3791" w:type="dxa"/>
            <w:shd w:val="clear" w:color="auto" w:fill="auto"/>
            <w:vAlign w:val="center"/>
          </w:tcPr>
          <w:p w14:paraId="60826D0C" w14:textId="33327661"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b/>
                <w:sz w:val="28"/>
                <w:szCs w:val="28"/>
              </w:rPr>
              <w:t>(1)</w:t>
            </w:r>
            <w:r w:rsidRPr="00C42440">
              <w:rPr>
                <w:rFonts w:ascii="Times New Roman" w:hAnsi="Times New Roman"/>
                <w:sz w:val="28"/>
                <w:szCs w:val="28"/>
              </w:rPr>
              <w:t xml:space="preserve"> Về vấn đề này, Cơ quan Soạn thảo xin giải trình như sau: Do tổ hợp CNQP không hình thành pháp nhân, được hình thành dựa trên sự liên doanh, liên kết giữa hạt nhân tổ hợp CNQP với các tổ chức, doanh nghiệp. Do đó, </w:t>
            </w:r>
            <w:r w:rsidR="00D3230C" w:rsidRPr="00C42440">
              <w:rPr>
                <w:rFonts w:ascii="Times New Roman" w:hAnsi="Times New Roman"/>
                <w:sz w:val="28"/>
                <w:szCs w:val="28"/>
              </w:rPr>
              <w:t>v</w:t>
            </w:r>
            <w:r w:rsidRPr="00C42440">
              <w:rPr>
                <w:rFonts w:ascii="Times New Roman" w:hAnsi="Times New Roman"/>
                <w:sz w:val="28"/>
                <w:szCs w:val="28"/>
              </w:rPr>
              <w:t>iệc quy định điều kiện trở thành hạt nhân của tổ hợp CNQP và giao trách nhiệm lập danh sách thành viên của tổ hợ</w:t>
            </w:r>
            <w:r w:rsidR="005A033E" w:rsidRPr="00C42440">
              <w:rPr>
                <w:rFonts w:ascii="Times New Roman" w:hAnsi="Times New Roman"/>
                <w:sz w:val="28"/>
                <w:szCs w:val="28"/>
              </w:rPr>
              <w:t xml:space="preserve">p CNQP sẽ </w:t>
            </w:r>
            <w:r w:rsidRPr="00C42440">
              <w:rPr>
                <w:rFonts w:ascii="Times New Roman" w:hAnsi="Times New Roman"/>
                <w:sz w:val="28"/>
                <w:szCs w:val="28"/>
              </w:rPr>
              <w:t>đảm bảo hình thành tổ hợ</w:t>
            </w:r>
            <w:r w:rsidR="005A033E" w:rsidRPr="00C42440">
              <w:rPr>
                <w:rFonts w:ascii="Times New Roman" w:hAnsi="Times New Roman"/>
                <w:sz w:val="28"/>
                <w:szCs w:val="28"/>
              </w:rPr>
              <w:t xml:space="preserve">p CNQP mà không cần thiết phải quy định điều kiện được gọi là tổ hợp. </w:t>
            </w:r>
          </w:p>
          <w:p w14:paraId="069E5CB9" w14:textId="609A5CA4"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b/>
                <w:sz w:val="28"/>
                <w:szCs w:val="28"/>
              </w:rPr>
              <w:t>(2)</w:t>
            </w:r>
            <w:r w:rsidRPr="00C42440">
              <w:rPr>
                <w:rFonts w:ascii="Times New Roman" w:hAnsi="Times New Roman"/>
                <w:sz w:val="28"/>
                <w:szCs w:val="28"/>
              </w:rPr>
              <w:t xml:space="preserve"> Về vấn đề này Cơ quan Soạn thảo đã gửi xin ý kiến các Bộ, ngành liên quan (trong đó có Bộ Tài chính) để bảo đảm nội dung Nghị</w:t>
            </w:r>
            <w:r w:rsidR="00BA3F56">
              <w:rPr>
                <w:rFonts w:ascii="Times New Roman" w:hAnsi="Times New Roman"/>
                <w:sz w:val="28"/>
                <w:szCs w:val="28"/>
              </w:rPr>
              <w:t xml:space="preserve"> đị</w:t>
            </w:r>
            <w:r w:rsidRPr="00C42440">
              <w:rPr>
                <w:rFonts w:ascii="Times New Roman" w:hAnsi="Times New Roman"/>
                <w:sz w:val="28"/>
                <w:szCs w:val="28"/>
              </w:rPr>
              <w:t xml:space="preserve">nh khi được ban hành sẽ không có sự mâu thuẫn, chồng chéo với pháp luật hiện hành và đảm bảo tính phù hợp.   </w:t>
            </w:r>
          </w:p>
          <w:p w14:paraId="123D8FF5" w14:textId="0E0CE256" w:rsidR="00A103A9" w:rsidRPr="00C42440" w:rsidRDefault="00A103A9" w:rsidP="00A103A9">
            <w:pPr>
              <w:spacing w:before="60" w:after="60"/>
              <w:jc w:val="both"/>
              <w:rPr>
                <w:rFonts w:ascii="Times New Roman" w:hAnsi="Times New Roman"/>
                <w:sz w:val="28"/>
                <w:szCs w:val="28"/>
              </w:rPr>
            </w:pPr>
          </w:p>
        </w:tc>
      </w:tr>
      <w:tr w:rsidR="00C42440" w:rsidRPr="00C42440" w14:paraId="3B3731F9" w14:textId="77777777" w:rsidTr="00B87E8F">
        <w:tc>
          <w:tcPr>
            <w:tcW w:w="846" w:type="dxa"/>
            <w:shd w:val="clear" w:color="auto" w:fill="auto"/>
            <w:vAlign w:val="center"/>
          </w:tcPr>
          <w:p w14:paraId="4982F4AA"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3FF0EFF4"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vAlign w:val="center"/>
          </w:tcPr>
          <w:p w14:paraId="19324773" w14:textId="0457E640"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Hội Cựu chiến binh Việt Nam</w:t>
            </w:r>
          </w:p>
        </w:tc>
        <w:tc>
          <w:tcPr>
            <w:tcW w:w="4394" w:type="dxa"/>
            <w:shd w:val="clear" w:color="auto" w:fill="auto"/>
            <w:vAlign w:val="center"/>
          </w:tcPr>
          <w:p w14:paraId="3B28CBD7" w14:textId="63FD84BC"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Đối với các </w:t>
            </w:r>
            <w:r w:rsidR="00D3230C" w:rsidRPr="00C42440">
              <w:rPr>
                <w:rFonts w:ascii="Times New Roman" w:eastAsia="Times New Roman" w:hAnsi="Times New Roman"/>
                <w:spacing w:val="4"/>
                <w:sz w:val="28"/>
                <w:szCs w:val="28"/>
              </w:rPr>
              <w:t>Đ</w:t>
            </w:r>
            <w:r w:rsidRPr="00C42440">
              <w:rPr>
                <w:rFonts w:ascii="Times New Roman" w:eastAsia="Times New Roman" w:hAnsi="Times New Roman"/>
                <w:spacing w:val="4"/>
                <w:sz w:val="28"/>
                <w:szCs w:val="28"/>
              </w:rPr>
              <w:t xml:space="preserve">iều 18, 19, 20, 21, 22 quy định về các chính sách đối với tổ hợp </w:t>
            </w:r>
            <w:r w:rsidR="000440A7" w:rsidRPr="00C42440">
              <w:rPr>
                <w:rFonts w:ascii="Times New Roman" w:eastAsia="Times New Roman" w:hAnsi="Times New Roman"/>
                <w:spacing w:val="4"/>
                <w:sz w:val="28"/>
                <w:szCs w:val="28"/>
              </w:rPr>
              <w:t>CNQP</w:t>
            </w:r>
            <w:r w:rsidRPr="00C42440">
              <w:rPr>
                <w:rFonts w:ascii="Times New Roman" w:eastAsia="Times New Roman" w:hAnsi="Times New Roman"/>
                <w:spacing w:val="4"/>
                <w:sz w:val="28"/>
                <w:szCs w:val="28"/>
              </w:rPr>
              <w:t>, đề nghị quy định thống nhất trong các điều như sau:</w:t>
            </w:r>
          </w:p>
          <w:p w14:paraId="2720BF7D" w14:textId="2BC1CD91"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 Tiêu đề </w:t>
            </w:r>
            <w:r w:rsidR="00D3230C"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hoản 1, thống nhất là: “1. Đối tượng được hỗ trợ:”</w:t>
            </w:r>
          </w:p>
          <w:p w14:paraId="2E5EE3B8" w14:textId="6B33C0D3"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 Tiêu đề </w:t>
            </w:r>
            <w:r w:rsidR="00D3230C"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hoản 2, thống nhất là: “2. Nội dung hỗ trợ:”</w:t>
            </w:r>
          </w:p>
          <w:p w14:paraId="38EBB828" w14:textId="3969D29E" w:rsidR="00A103A9" w:rsidRPr="00C42440" w:rsidRDefault="00A103A9" w:rsidP="00A103A9">
            <w:pPr>
              <w:spacing w:before="60" w:after="60"/>
              <w:jc w:val="both"/>
              <w:rPr>
                <w:rFonts w:ascii="Times New Roman" w:eastAsia="Times New Roman" w:hAnsi="Times New Roman"/>
                <w:spacing w:val="4"/>
                <w:sz w:val="28"/>
                <w:szCs w:val="28"/>
              </w:rPr>
            </w:pPr>
            <w:r w:rsidRPr="00C42440">
              <w:rPr>
                <w:rFonts w:ascii="Times New Roman" w:eastAsia="Times New Roman" w:hAnsi="Times New Roman"/>
                <w:spacing w:val="4"/>
                <w:sz w:val="28"/>
                <w:szCs w:val="28"/>
              </w:rPr>
              <w:t xml:space="preserve">- Tiêu đề </w:t>
            </w:r>
            <w:r w:rsidR="00D3230C" w:rsidRPr="00C42440">
              <w:rPr>
                <w:rFonts w:ascii="Times New Roman" w:eastAsia="Times New Roman" w:hAnsi="Times New Roman"/>
                <w:spacing w:val="4"/>
                <w:sz w:val="28"/>
                <w:szCs w:val="28"/>
              </w:rPr>
              <w:t>k</w:t>
            </w:r>
            <w:r w:rsidRPr="00C42440">
              <w:rPr>
                <w:rFonts w:ascii="Times New Roman" w:eastAsia="Times New Roman" w:hAnsi="Times New Roman"/>
                <w:spacing w:val="4"/>
                <w:sz w:val="28"/>
                <w:szCs w:val="28"/>
              </w:rPr>
              <w:t>hoản 3, thống nhất là: “3. Kinh phí hỗ trợ:”</w:t>
            </w:r>
          </w:p>
        </w:tc>
        <w:tc>
          <w:tcPr>
            <w:tcW w:w="3791" w:type="dxa"/>
            <w:shd w:val="clear" w:color="auto" w:fill="auto"/>
            <w:vAlign w:val="center"/>
          </w:tcPr>
          <w:p w14:paraId="4604A4E8" w14:textId="4C0F6115"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sau khi tiếp thu ý kiến của một số Bộ (như Bộ Kế hoạch và Đầu tư) Cơ quan Soạn thảo đã kết cấu lại, thống nhất quy định thành 01 Điều như tại Điều 13 dự thảo Nghị định. </w:t>
            </w:r>
          </w:p>
        </w:tc>
      </w:tr>
      <w:tr w:rsidR="00C42440" w:rsidRPr="00C42440" w14:paraId="14E19CF8" w14:textId="77777777" w:rsidTr="00B87E8F">
        <w:tc>
          <w:tcPr>
            <w:tcW w:w="846" w:type="dxa"/>
            <w:shd w:val="clear" w:color="auto" w:fill="auto"/>
            <w:vAlign w:val="center"/>
          </w:tcPr>
          <w:p w14:paraId="4F84E131"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37BFF66F"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vAlign w:val="center"/>
          </w:tcPr>
          <w:p w14:paraId="5A5DCDCC" w14:textId="050C3D4C"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Bộ Nội vụ</w:t>
            </w:r>
          </w:p>
        </w:tc>
        <w:tc>
          <w:tcPr>
            <w:tcW w:w="4394" w:type="dxa"/>
            <w:shd w:val="clear" w:color="auto" w:fill="auto"/>
            <w:vAlign w:val="center"/>
          </w:tcPr>
          <w:p w14:paraId="5BAD0444" w14:textId="005C777A"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 xml:space="preserve">Đề nghị rà soát mẫu hóa các văn bản đề nghị quy định tại điểm b khoản 1, điểm c khoản 2, điểm b khoản 3 Điều 16; điểm a khoản 2 Điều 24; Điều 41…. trong dự thảo Nghị định để bảo đảm thống nhất và thuận lợi trong tổ chức thực hiện; đồng thời rà soát bảo đảm thực hiện cắt giảm thủ tục hành chính không cần thiết, tạo thuận lợi cho tổ chức, doanh nghiệp tham gia hoạt động </w:t>
            </w:r>
            <w:r w:rsidR="000440A7" w:rsidRPr="00C42440">
              <w:rPr>
                <w:rFonts w:ascii="Times New Roman" w:hAnsi="Times New Roman"/>
                <w:sz w:val="28"/>
                <w:szCs w:val="28"/>
              </w:rPr>
              <w:t>CNQP</w:t>
            </w:r>
            <w:r w:rsidRPr="00C42440">
              <w:rPr>
                <w:rFonts w:ascii="Times New Roman" w:hAnsi="Times New Roman"/>
                <w:sz w:val="28"/>
                <w:szCs w:val="28"/>
              </w:rPr>
              <w:t>.</w:t>
            </w:r>
          </w:p>
        </w:tc>
        <w:tc>
          <w:tcPr>
            <w:tcW w:w="3791" w:type="dxa"/>
            <w:shd w:val="clear" w:color="auto" w:fill="auto"/>
          </w:tcPr>
          <w:p w14:paraId="178999E5" w14:textId="64F4D857" w:rsidR="00A103A9" w:rsidRPr="00C42440" w:rsidRDefault="00A103A9" w:rsidP="00A103A9">
            <w:pPr>
              <w:spacing w:before="60" w:after="60"/>
              <w:jc w:val="both"/>
              <w:rPr>
                <w:rFonts w:ascii="Times New Roman" w:hAnsi="Times New Roman"/>
                <w:b/>
                <w:i/>
                <w:sz w:val="28"/>
                <w:szCs w:val="28"/>
              </w:rPr>
            </w:pPr>
            <w:r w:rsidRPr="00C42440">
              <w:rPr>
                <w:rFonts w:ascii="Times New Roman" w:hAnsi="Times New Roman"/>
                <w:sz w:val="28"/>
                <w:szCs w:val="28"/>
              </w:rPr>
              <w:t xml:space="preserve">Cơ quan soạn thảo tiếp thu, rà soát dự thảo Nghị định để quy định về các mẫu biểu tại phụ lục của Nghị định đảm bảo tính chặt chẽ, phù hợp trong thực hiện. </w:t>
            </w:r>
            <w:r w:rsidR="00FE45E9" w:rsidRPr="00C42440">
              <w:rPr>
                <w:rFonts w:ascii="Times New Roman" w:hAnsi="Times New Roman"/>
                <w:sz w:val="28"/>
                <w:szCs w:val="28"/>
              </w:rPr>
              <w:t xml:space="preserve">Theo đó, quy định mẫu đơn đề nghị công nhận hạt nhân của tổ hợp </w:t>
            </w:r>
            <w:r w:rsidR="000440A7" w:rsidRPr="00C42440">
              <w:rPr>
                <w:rFonts w:ascii="Times New Roman" w:hAnsi="Times New Roman"/>
                <w:sz w:val="28"/>
                <w:szCs w:val="28"/>
              </w:rPr>
              <w:t>CNQP</w:t>
            </w:r>
            <w:r w:rsidR="00FE45E9" w:rsidRPr="00C42440">
              <w:rPr>
                <w:rFonts w:ascii="Times New Roman" w:hAnsi="Times New Roman"/>
                <w:sz w:val="28"/>
                <w:szCs w:val="28"/>
              </w:rPr>
              <w:t>. Đối với các nội dung khác các văn bản được thực hiện theo quy chế làm việc của cơ quan để đảm bảo tính linh động, khách quan.</w:t>
            </w:r>
            <w:r w:rsidR="00FE45E9" w:rsidRPr="00C42440">
              <w:rPr>
                <w:rFonts w:ascii="Times New Roman" w:hAnsi="Times New Roman"/>
                <w:b/>
                <w:i/>
                <w:sz w:val="28"/>
                <w:szCs w:val="28"/>
              </w:rPr>
              <w:t xml:space="preserve"> </w:t>
            </w:r>
            <w:r w:rsidRPr="00C42440">
              <w:rPr>
                <w:rFonts w:ascii="Times New Roman" w:hAnsi="Times New Roman"/>
                <w:b/>
                <w:i/>
                <w:sz w:val="28"/>
                <w:szCs w:val="28"/>
              </w:rPr>
              <w:t xml:space="preserve"> </w:t>
            </w:r>
          </w:p>
        </w:tc>
      </w:tr>
      <w:tr w:rsidR="00C42440" w:rsidRPr="00C42440" w14:paraId="00148DF9" w14:textId="77777777" w:rsidTr="00B87E8F">
        <w:tc>
          <w:tcPr>
            <w:tcW w:w="846" w:type="dxa"/>
            <w:shd w:val="clear" w:color="auto" w:fill="auto"/>
            <w:vAlign w:val="center"/>
          </w:tcPr>
          <w:p w14:paraId="2E4F811B"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3B18A653"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vAlign w:val="center"/>
          </w:tcPr>
          <w:p w14:paraId="3BB19CDD" w14:textId="19D79C2D" w:rsidR="00A103A9" w:rsidRPr="00C42440" w:rsidRDefault="00A103A9" w:rsidP="00A103A9">
            <w:pPr>
              <w:spacing w:before="60" w:after="60"/>
              <w:jc w:val="both"/>
              <w:rPr>
                <w:rFonts w:ascii="Times New Roman" w:eastAsia="Times New Roman" w:hAnsi="Times New Roman"/>
                <w:sz w:val="28"/>
                <w:szCs w:val="28"/>
                <w:lang w:eastAsia="vi-VN"/>
              </w:rPr>
            </w:pPr>
            <w:r w:rsidRPr="00C42440">
              <w:rPr>
                <w:rFonts w:ascii="Times New Roman" w:hAnsi="Times New Roman"/>
                <w:sz w:val="28"/>
                <w:szCs w:val="28"/>
              </w:rPr>
              <w:t>UBND Thành phố Đà Nẵng</w:t>
            </w:r>
          </w:p>
        </w:tc>
        <w:tc>
          <w:tcPr>
            <w:tcW w:w="4394" w:type="dxa"/>
            <w:shd w:val="clear" w:color="auto" w:fill="auto"/>
            <w:vAlign w:val="center"/>
          </w:tcPr>
          <w:p w14:paraId="4E0F460D" w14:textId="7F8F35B9"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Đề nghị Ban Soạn thảo nghiên cứu bổ sung quy định chuyển tiếp đối với các nội dung quy định của Nghị định, nhất là các chính sách có liên quan đến CNQP, AN để áp dụng thống nhất trong thực tiễn.</w:t>
            </w:r>
          </w:p>
        </w:tc>
        <w:tc>
          <w:tcPr>
            <w:tcW w:w="3791" w:type="dxa"/>
            <w:shd w:val="clear" w:color="auto" w:fill="auto"/>
            <w:vAlign w:val="center"/>
          </w:tcPr>
          <w:p w14:paraId="57E4D036" w14:textId="44F8092B" w:rsidR="00A103A9" w:rsidRPr="00C42440" w:rsidRDefault="00A103A9" w:rsidP="00F66ABB">
            <w:pPr>
              <w:spacing w:before="60" w:after="60"/>
              <w:jc w:val="both"/>
              <w:rPr>
                <w:rFonts w:ascii="Times New Roman" w:hAnsi="Times New Roman"/>
                <w:sz w:val="28"/>
                <w:szCs w:val="28"/>
              </w:rPr>
            </w:pPr>
            <w:r w:rsidRPr="00C42440">
              <w:rPr>
                <w:rFonts w:ascii="Times New Roman" w:hAnsi="Times New Roman"/>
                <w:sz w:val="28"/>
                <w:szCs w:val="28"/>
              </w:rPr>
              <w:t xml:space="preserve">Về vấn đề này, Cơ quan Soạn thảo giải trình như sau: </w:t>
            </w:r>
            <w:r w:rsidR="00F66ABB" w:rsidRPr="00C42440">
              <w:rPr>
                <w:rFonts w:ascii="Times New Roman" w:hAnsi="Times New Roman"/>
                <w:sz w:val="28"/>
                <w:szCs w:val="28"/>
              </w:rPr>
              <w:t>V</w:t>
            </w:r>
            <w:r w:rsidRPr="00C42440">
              <w:rPr>
                <w:rFonts w:ascii="Times New Roman" w:hAnsi="Times New Roman"/>
                <w:sz w:val="28"/>
                <w:szCs w:val="28"/>
              </w:rPr>
              <w:t xml:space="preserve">iệc quy định điều khoản chuyển tiếp tại văn bản quy phạm pháp luật nhằm quy định các trường hợp phải áp dụng pháp luật cũ hay những quan hệ pháp luật được xác lập trước thời điểm pháp luật mới có hiệu lực để xác định khi nào áp dụng pháp luật cũ, khi nào áp dụng pháp luật mới. Tuy nhiên, các nội dung của dự thảo Nghị định sẽ được áp dụng đồng bộ khi Nghị định có hiệu lực, do đó Cơ quan Soạn thảo đề nghị không xây dựng nội dung về “quy định chuyển tiếp” tại dự thảo Nghị định. </w:t>
            </w:r>
          </w:p>
        </w:tc>
      </w:tr>
      <w:tr w:rsidR="00C42440" w:rsidRPr="00C42440" w14:paraId="5225604A" w14:textId="77777777" w:rsidTr="00B87E8F">
        <w:tc>
          <w:tcPr>
            <w:tcW w:w="846" w:type="dxa"/>
            <w:shd w:val="clear" w:color="auto" w:fill="auto"/>
            <w:vAlign w:val="center"/>
          </w:tcPr>
          <w:p w14:paraId="2F974194"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58BBA67A" w14:textId="77777777" w:rsidR="00A103A9" w:rsidRPr="00C42440" w:rsidRDefault="00A103A9" w:rsidP="00A103A9">
            <w:pPr>
              <w:spacing w:before="60" w:after="60"/>
              <w:jc w:val="both"/>
              <w:rPr>
                <w:rFonts w:ascii="Times New Roman" w:hAnsi="Times New Roman"/>
                <w:sz w:val="28"/>
                <w:szCs w:val="28"/>
              </w:rPr>
            </w:pPr>
          </w:p>
        </w:tc>
        <w:tc>
          <w:tcPr>
            <w:tcW w:w="1560" w:type="dxa"/>
            <w:shd w:val="clear" w:color="auto" w:fill="auto"/>
            <w:vAlign w:val="center"/>
          </w:tcPr>
          <w:p w14:paraId="31EE8A63" w14:textId="6F62B1BC" w:rsidR="00A103A9" w:rsidRPr="00C42440" w:rsidRDefault="00A103A9" w:rsidP="00A103A9">
            <w:pPr>
              <w:spacing w:before="60" w:after="60"/>
              <w:jc w:val="both"/>
              <w:rPr>
                <w:rFonts w:ascii="Times New Roman" w:eastAsia="Times New Roman" w:hAnsi="Times New Roman"/>
                <w:spacing w:val="-6"/>
                <w:sz w:val="28"/>
                <w:szCs w:val="28"/>
                <w:lang w:eastAsia="vi-VN"/>
              </w:rPr>
            </w:pPr>
            <w:r w:rsidRPr="00C42440">
              <w:rPr>
                <w:rFonts w:ascii="Times New Roman" w:eastAsia="Times New Roman" w:hAnsi="Times New Roman"/>
                <w:sz w:val="28"/>
                <w:szCs w:val="28"/>
                <w:lang w:eastAsia="vi-VN"/>
              </w:rPr>
              <w:t>Bộ Công an</w:t>
            </w:r>
          </w:p>
        </w:tc>
        <w:tc>
          <w:tcPr>
            <w:tcW w:w="4394" w:type="dxa"/>
            <w:shd w:val="clear" w:color="auto" w:fill="auto"/>
            <w:vAlign w:val="center"/>
          </w:tcPr>
          <w:p w14:paraId="38497946" w14:textId="1A37BADD" w:rsidR="00A103A9" w:rsidRPr="00C42440" w:rsidRDefault="00A103A9" w:rsidP="00A103A9">
            <w:pPr>
              <w:spacing w:before="60" w:after="60"/>
              <w:jc w:val="both"/>
              <w:rPr>
                <w:rFonts w:ascii="Times New Roman" w:eastAsia="Times New Roman" w:hAnsi="Times New Roman"/>
                <w:spacing w:val="-2"/>
                <w:sz w:val="28"/>
                <w:szCs w:val="28"/>
                <w:lang w:eastAsia="vi-VN"/>
              </w:rPr>
            </w:pPr>
            <w:r w:rsidRPr="00C42440">
              <w:rPr>
                <w:rFonts w:ascii="Times New Roman" w:eastAsia="Times New Roman" w:hAnsi="Times New Roman"/>
                <w:b/>
                <w:iCs/>
                <w:spacing w:val="-2"/>
                <w:sz w:val="28"/>
                <w:szCs w:val="28"/>
                <w:lang w:eastAsia="vi-VN"/>
              </w:rPr>
              <w:t>(1)</w:t>
            </w:r>
            <w:r w:rsidRPr="00C42440">
              <w:rPr>
                <w:rFonts w:ascii="Times New Roman" w:eastAsia="Times New Roman" w:hAnsi="Times New Roman"/>
                <w:b/>
                <w:i/>
                <w:spacing w:val="-2"/>
                <w:sz w:val="28"/>
                <w:szCs w:val="28"/>
                <w:lang w:eastAsia="vi-VN"/>
              </w:rPr>
              <w:t xml:space="preserve"> </w:t>
            </w:r>
            <w:r w:rsidRPr="00C42440">
              <w:rPr>
                <w:rFonts w:ascii="Times New Roman" w:eastAsia="Times New Roman" w:hAnsi="Times New Roman"/>
                <w:spacing w:val="-2"/>
                <w:sz w:val="28"/>
                <w:szCs w:val="28"/>
                <w:lang w:eastAsia="vi-VN"/>
              </w:rPr>
              <w:t>Chương II dự thảo Nghị định đang được xây dựng theo hướng quy định theo từng lĩnh vực cơ sở huy động tham gia hoạt động CNQP, AN tại Điều 29 của Luật. Việc quy định theo hướng này vừa tạo sự trùng lặp đối với một số điều kiện cụ thể, vừa khó bảo đảm phù hợp với thực tiễn vì một số điều kiện quá chi tiết, không mang tính phổ quát. Do vậy, đề nghị rà soát, thu hút các điều kiện hiện đang trùng lặp tại các Điều trong Chương này vào quy định về điều kiện chung tại Điều 4 để bảo đảm thống nhất. Đồng thời, chia nhóm lĩnh vực để quy định các điều kiện cụ thể mang tính khái quát hơn. Trong đó, có thể cân nhắc phân nhóm lĩnh vực theo hình thức tham gia hoạt động CNQP, AN của cơ sở huy động gồm giao nhiệm vụ, đặt hàng, chỉ định thầu theo quy định tại Điều 19 Luật CNQP, AN</w:t>
            </w:r>
            <w:r w:rsidR="00D3230C" w:rsidRPr="00C42440">
              <w:rPr>
                <w:rFonts w:ascii="Times New Roman" w:eastAsia="Times New Roman" w:hAnsi="Times New Roman"/>
                <w:spacing w:val="-2"/>
                <w:sz w:val="28"/>
                <w:szCs w:val="28"/>
                <w:lang w:eastAsia="vi-VN"/>
              </w:rPr>
              <w:t>&amp;</w:t>
            </w:r>
            <w:r w:rsidRPr="00C42440">
              <w:rPr>
                <w:rFonts w:ascii="Times New Roman" w:eastAsia="Times New Roman" w:hAnsi="Times New Roman"/>
                <w:spacing w:val="-2"/>
                <w:sz w:val="28"/>
                <w:szCs w:val="28"/>
                <w:lang w:eastAsia="vi-VN"/>
              </w:rPr>
              <w:t xml:space="preserve">ĐVCN. </w:t>
            </w:r>
          </w:p>
          <w:p w14:paraId="75BE558F" w14:textId="77777777" w:rsidR="00A103A9" w:rsidRPr="00C42440" w:rsidRDefault="00A103A9" w:rsidP="00A103A9">
            <w:pPr>
              <w:spacing w:before="60" w:after="60"/>
              <w:jc w:val="both"/>
              <w:rPr>
                <w:rFonts w:ascii="Times New Roman" w:eastAsia="Times New Roman" w:hAnsi="Times New Roman"/>
                <w:spacing w:val="-4"/>
                <w:sz w:val="28"/>
                <w:szCs w:val="28"/>
                <w:lang w:eastAsia="vi-VN"/>
              </w:rPr>
            </w:pPr>
            <w:r w:rsidRPr="00C42440">
              <w:rPr>
                <w:rFonts w:ascii="Times New Roman" w:eastAsia="Times New Roman" w:hAnsi="Times New Roman"/>
                <w:spacing w:val="-4"/>
                <w:sz w:val="28"/>
                <w:szCs w:val="28"/>
                <w:lang w:eastAsia="vi-VN"/>
              </w:rPr>
              <w:t>Ngoài ra, đề nghị tách nội dung quy định về việc cơ sở huy động tham gia hoạt động CNQP, AN thông qua hình thức “liên doanh”, “liên kết” (hiện đang được quy định tại Điều 13), bổ sung quy định về hình thức “hợp tác”, “chuyển giao công nghệ” và quy định đầy đủ, cụ thể hơn vì đây là các nội dung được Luật giao quy định chi tiết (khoản 2 Điều 30 Luật CNQP, AN, ĐVCN). Có thể cân nhắc chuyển nội dung này thành 01 mục riêng trong Chương II.</w:t>
            </w:r>
          </w:p>
          <w:p w14:paraId="21E534B4" w14:textId="35B958E1" w:rsidR="00A103A9" w:rsidRPr="00C42440" w:rsidRDefault="00A103A9" w:rsidP="00A103A9">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b/>
                <w:sz w:val="28"/>
                <w:szCs w:val="28"/>
                <w:lang w:eastAsia="vi-VN"/>
              </w:rPr>
              <w:t>(2)</w:t>
            </w:r>
            <w:r w:rsidRPr="00C42440">
              <w:rPr>
                <w:rFonts w:ascii="Times New Roman" w:eastAsia="Times New Roman" w:hAnsi="Times New Roman"/>
                <w:sz w:val="28"/>
                <w:szCs w:val="28"/>
                <w:lang w:eastAsia="vi-VN"/>
              </w:rPr>
              <w:t xml:space="preserve"> Nội dung tại các Điều 18, 19, 20, 21, 22 của Chương III được thể hiện dưới dạng đề cương chi tiết, chưa bảo đảm kỹ thuật lập pháp</w:t>
            </w:r>
            <w:r w:rsidR="007B5C15" w:rsidRPr="00C42440">
              <w:rPr>
                <w:rFonts w:ascii="Times New Roman" w:eastAsia="Times New Roman" w:hAnsi="Times New Roman"/>
                <w:sz w:val="28"/>
                <w:szCs w:val="28"/>
                <w:lang w:eastAsia="vi-VN"/>
              </w:rPr>
              <w:t>.</w:t>
            </w:r>
            <w:r w:rsidRPr="00C42440">
              <w:rPr>
                <w:rFonts w:ascii="Times New Roman" w:eastAsia="Times New Roman" w:hAnsi="Times New Roman"/>
                <w:sz w:val="28"/>
                <w:szCs w:val="28"/>
                <w:lang w:eastAsia="vi-VN"/>
              </w:rPr>
              <w:t xml:space="preserve"> </w:t>
            </w:r>
          </w:p>
          <w:p w14:paraId="3BB51A9E" w14:textId="5A952C97" w:rsidR="00B91291" w:rsidRPr="00C42440" w:rsidRDefault="00B91291" w:rsidP="00A103A9">
            <w:pPr>
              <w:spacing w:before="60" w:after="60"/>
              <w:jc w:val="both"/>
              <w:rPr>
                <w:rFonts w:ascii="Times New Roman" w:eastAsia="Times New Roman" w:hAnsi="Times New Roman"/>
                <w:sz w:val="28"/>
                <w:szCs w:val="28"/>
                <w:lang w:eastAsia="vi-VN"/>
              </w:rPr>
            </w:pPr>
          </w:p>
          <w:p w14:paraId="27DC7473" w14:textId="5098DACA" w:rsidR="00B91291" w:rsidRPr="00C42440" w:rsidRDefault="00B91291" w:rsidP="00A103A9">
            <w:pPr>
              <w:spacing w:before="60" w:after="60"/>
              <w:jc w:val="both"/>
              <w:rPr>
                <w:rFonts w:ascii="Times New Roman" w:eastAsia="Times New Roman" w:hAnsi="Times New Roman"/>
                <w:sz w:val="28"/>
                <w:szCs w:val="28"/>
                <w:lang w:eastAsia="vi-VN"/>
              </w:rPr>
            </w:pPr>
          </w:p>
          <w:p w14:paraId="130E4995" w14:textId="45244165" w:rsidR="00B91291" w:rsidRPr="00C42440" w:rsidRDefault="00B91291" w:rsidP="00A103A9">
            <w:pPr>
              <w:spacing w:before="60" w:after="60"/>
              <w:jc w:val="both"/>
              <w:rPr>
                <w:rFonts w:ascii="Times New Roman" w:eastAsia="Times New Roman" w:hAnsi="Times New Roman"/>
                <w:sz w:val="28"/>
                <w:szCs w:val="28"/>
                <w:lang w:eastAsia="vi-VN"/>
              </w:rPr>
            </w:pPr>
          </w:p>
          <w:p w14:paraId="1AEDA260" w14:textId="2B0F1BF4" w:rsidR="00B91291" w:rsidRPr="00C42440" w:rsidRDefault="00B91291" w:rsidP="00A103A9">
            <w:pPr>
              <w:spacing w:before="60" w:after="60"/>
              <w:jc w:val="both"/>
              <w:rPr>
                <w:rFonts w:ascii="Times New Roman" w:eastAsia="Times New Roman" w:hAnsi="Times New Roman"/>
                <w:sz w:val="28"/>
                <w:szCs w:val="28"/>
                <w:lang w:eastAsia="vi-VN"/>
              </w:rPr>
            </w:pPr>
          </w:p>
          <w:p w14:paraId="7DB01EF4" w14:textId="397A30A9" w:rsidR="00B91291" w:rsidRPr="00C42440" w:rsidRDefault="00B91291" w:rsidP="00A103A9">
            <w:pPr>
              <w:spacing w:before="60" w:after="60"/>
              <w:jc w:val="both"/>
              <w:rPr>
                <w:rFonts w:ascii="Times New Roman" w:eastAsia="Times New Roman" w:hAnsi="Times New Roman"/>
                <w:sz w:val="28"/>
                <w:szCs w:val="28"/>
                <w:lang w:eastAsia="vi-VN"/>
              </w:rPr>
            </w:pPr>
          </w:p>
          <w:p w14:paraId="1FA996CB" w14:textId="741AE2E6" w:rsidR="00B91291" w:rsidRPr="00C42440" w:rsidRDefault="00B91291" w:rsidP="00A103A9">
            <w:pPr>
              <w:spacing w:before="60" w:after="60"/>
              <w:jc w:val="both"/>
              <w:rPr>
                <w:rFonts w:ascii="Times New Roman" w:eastAsia="Times New Roman" w:hAnsi="Times New Roman"/>
                <w:sz w:val="28"/>
                <w:szCs w:val="28"/>
                <w:lang w:eastAsia="vi-VN"/>
              </w:rPr>
            </w:pPr>
          </w:p>
          <w:p w14:paraId="77961B5E" w14:textId="2EF4150C" w:rsidR="00A103A9" w:rsidRPr="00C42440" w:rsidRDefault="00A103A9" w:rsidP="00A103A9">
            <w:pPr>
              <w:spacing w:before="60" w:after="60"/>
              <w:jc w:val="both"/>
              <w:rPr>
                <w:rFonts w:ascii="Times New Roman" w:eastAsia="Times New Roman" w:hAnsi="Times New Roman"/>
                <w:spacing w:val="-4"/>
                <w:sz w:val="28"/>
                <w:szCs w:val="28"/>
                <w:lang w:eastAsia="vi-VN"/>
              </w:rPr>
            </w:pPr>
            <w:r w:rsidRPr="00C42440">
              <w:rPr>
                <w:rFonts w:ascii="Times New Roman" w:eastAsia="Times New Roman" w:hAnsi="Times New Roman"/>
                <w:b/>
                <w:bCs/>
                <w:spacing w:val="-4"/>
                <w:sz w:val="28"/>
                <w:szCs w:val="28"/>
                <w:lang w:eastAsia="vi-VN"/>
              </w:rPr>
              <w:t>(3)</w:t>
            </w:r>
            <w:r w:rsidRPr="00C42440">
              <w:rPr>
                <w:rFonts w:ascii="Times New Roman" w:eastAsia="Times New Roman" w:hAnsi="Times New Roman"/>
                <w:spacing w:val="-4"/>
                <w:sz w:val="28"/>
                <w:szCs w:val="28"/>
                <w:lang w:eastAsia="vi-VN"/>
              </w:rPr>
              <w:t xml:space="preserve"> Đề nghị bổ sung quy định cụ thể về quy trình thực hiện các thủ tục “thẩm định về lai lịch, chức năng, nhiệm vụ, năng lực</w:t>
            </w:r>
            <w:r w:rsidR="007B5C15" w:rsidRPr="00C42440">
              <w:rPr>
                <w:rFonts w:ascii="Times New Roman" w:eastAsia="Times New Roman" w:hAnsi="Times New Roman"/>
                <w:spacing w:val="-4"/>
                <w:sz w:val="28"/>
                <w:szCs w:val="28"/>
                <w:lang w:eastAsia="vi-VN"/>
              </w:rPr>
              <w:t>”</w:t>
            </w:r>
            <w:r w:rsidRPr="00C42440">
              <w:rPr>
                <w:rFonts w:ascii="Times New Roman" w:eastAsia="Times New Roman" w:hAnsi="Times New Roman"/>
                <w:spacing w:val="-4"/>
                <w:sz w:val="28"/>
                <w:szCs w:val="28"/>
                <w:lang w:eastAsia="vi-VN"/>
              </w:rPr>
              <w:t>, “quyết định cho phép xuất khẩu sản phẩm, dịch vụ CNQP, AN” (bao gồm cả trường hợp thuộc thẩm quyền của Thủ tướng Chính phủ và của Bộ trưởng Bộ Quốc phòng, Bộ trưởng Bộ Công an) tại Chương V để bảo đảm có thể áp dụng được trên thực tế, tránh việc phải ban hành thêm các văn bản hướng dẫn thi hành.</w:t>
            </w:r>
          </w:p>
        </w:tc>
        <w:tc>
          <w:tcPr>
            <w:tcW w:w="3791" w:type="dxa"/>
            <w:shd w:val="clear" w:color="auto" w:fill="auto"/>
            <w:vAlign w:val="center"/>
          </w:tcPr>
          <w:p w14:paraId="005639D6" w14:textId="7546A34A"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b/>
                <w:sz w:val="28"/>
                <w:szCs w:val="28"/>
              </w:rPr>
              <w:t>(1)</w:t>
            </w:r>
            <w:r w:rsidRPr="00C42440">
              <w:rPr>
                <w:rFonts w:ascii="Times New Roman" w:hAnsi="Times New Roman"/>
                <w:sz w:val="28"/>
                <w:szCs w:val="28"/>
              </w:rPr>
              <w:t xml:space="preserve"> </w:t>
            </w:r>
            <w:r w:rsidR="005E6AB7" w:rsidRPr="00C42440">
              <w:rPr>
                <w:rFonts w:ascii="Times New Roman" w:hAnsi="Times New Roman"/>
                <w:sz w:val="28"/>
                <w:szCs w:val="28"/>
              </w:rPr>
              <w:t>Tiếp thu ý kiến, Cơ quan Soạn thảo đề xuất kết cấu lại theo hướng quy định 01 điều về điều kiện chung đối với tất cả các lĩnh vững và quy định các điều kiện cụ thể</w:t>
            </w:r>
            <w:r w:rsidR="00B91291" w:rsidRPr="00C42440">
              <w:rPr>
                <w:rFonts w:ascii="Times New Roman" w:hAnsi="Times New Roman"/>
                <w:sz w:val="28"/>
                <w:szCs w:val="28"/>
              </w:rPr>
              <w:t xml:space="preserve"> theo từng hình thức tham gia hoạt động CNQP, AN để đảm bảo không trùng lặp nội dung. </w:t>
            </w:r>
          </w:p>
          <w:p w14:paraId="31F340F9" w14:textId="5B4E497C" w:rsidR="00B91291" w:rsidRPr="00C42440" w:rsidRDefault="00B91291" w:rsidP="00A103A9">
            <w:pPr>
              <w:spacing w:before="60" w:after="60"/>
              <w:jc w:val="both"/>
              <w:rPr>
                <w:rFonts w:ascii="Times New Roman" w:hAnsi="Times New Roman"/>
                <w:sz w:val="28"/>
                <w:szCs w:val="28"/>
              </w:rPr>
            </w:pPr>
          </w:p>
          <w:p w14:paraId="6565F994" w14:textId="62EE3776" w:rsidR="00B91291" w:rsidRPr="00C42440" w:rsidRDefault="00B91291" w:rsidP="00A103A9">
            <w:pPr>
              <w:spacing w:before="60" w:after="60"/>
              <w:jc w:val="both"/>
              <w:rPr>
                <w:rFonts w:ascii="Times New Roman" w:hAnsi="Times New Roman"/>
                <w:sz w:val="28"/>
                <w:szCs w:val="28"/>
              </w:rPr>
            </w:pPr>
          </w:p>
          <w:p w14:paraId="67D29ED4" w14:textId="5D0F0888" w:rsidR="00B91291" w:rsidRPr="00C42440" w:rsidRDefault="00B91291" w:rsidP="00A103A9">
            <w:pPr>
              <w:spacing w:before="60" w:after="60"/>
              <w:jc w:val="both"/>
              <w:rPr>
                <w:rFonts w:ascii="Times New Roman" w:hAnsi="Times New Roman"/>
                <w:sz w:val="28"/>
                <w:szCs w:val="28"/>
              </w:rPr>
            </w:pPr>
          </w:p>
          <w:p w14:paraId="24C724BF" w14:textId="52BF8034" w:rsidR="00B91291" w:rsidRPr="00C42440" w:rsidRDefault="00B91291" w:rsidP="00A103A9">
            <w:pPr>
              <w:spacing w:before="60" w:after="60"/>
              <w:jc w:val="both"/>
              <w:rPr>
                <w:rFonts w:ascii="Times New Roman" w:hAnsi="Times New Roman"/>
                <w:sz w:val="28"/>
                <w:szCs w:val="28"/>
              </w:rPr>
            </w:pPr>
          </w:p>
          <w:p w14:paraId="17A63B10" w14:textId="0A9023DB" w:rsidR="00B91291" w:rsidRPr="00C42440" w:rsidRDefault="00B91291" w:rsidP="00A103A9">
            <w:pPr>
              <w:spacing w:before="60" w:after="60"/>
              <w:jc w:val="both"/>
              <w:rPr>
                <w:rFonts w:ascii="Times New Roman" w:hAnsi="Times New Roman"/>
                <w:sz w:val="28"/>
                <w:szCs w:val="28"/>
              </w:rPr>
            </w:pPr>
          </w:p>
          <w:p w14:paraId="56BC4C84" w14:textId="77F473E4" w:rsidR="00B91291" w:rsidRPr="00C42440" w:rsidRDefault="00B91291" w:rsidP="00A103A9">
            <w:pPr>
              <w:spacing w:before="60" w:after="60"/>
              <w:jc w:val="both"/>
              <w:rPr>
                <w:rFonts w:ascii="Times New Roman" w:hAnsi="Times New Roman"/>
                <w:sz w:val="28"/>
                <w:szCs w:val="28"/>
              </w:rPr>
            </w:pPr>
          </w:p>
          <w:p w14:paraId="780EF420" w14:textId="34978F13" w:rsidR="00B91291" w:rsidRPr="00C42440" w:rsidRDefault="00B91291" w:rsidP="00A103A9">
            <w:pPr>
              <w:spacing w:before="60" w:after="60"/>
              <w:jc w:val="both"/>
              <w:rPr>
                <w:rFonts w:ascii="Times New Roman" w:hAnsi="Times New Roman"/>
                <w:sz w:val="28"/>
                <w:szCs w:val="28"/>
              </w:rPr>
            </w:pPr>
          </w:p>
          <w:p w14:paraId="3558A631" w14:textId="6E29892E" w:rsidR="00B91291" w:rsidRPr="00C42440" w:rsidRDefault="00B91291" w:rsidP="00A103A9">
            <w:pPr>
              <w:spacing w:before="60" w:after="60"/>
              <w:jc w:val="both"/>
              <w:rPr>
                <w:rFonts w:ascii="Times New Roman" w:hAnsi="Times New Roman"/>
                <w:sz w:val="28"/>
                <w:szCs w:val="28"/>
              </w:rPr>
            </w:pPr>
          </w:p>
          <w:p w14:paraId="4A80AEA2" w14:textId="3A8A430B" w:rsidR="00B91291" w:rsidRPr="00C42440" w:rsidRDefault="00B91291" w:rsidP="00A103A9">
            <w:pPr>
              <w:spacing w:before="60" w:after="60"/>
              <w:jc w:val="both"/>
              <w:rPr>
                <w:rFonts w:ascii="Times New Roman" w:hAnsi="Times New Roman"/>
                <w:sz w:val="28"/>
                <w:szCs w:val="28"/>
              </w:rPr>
            </w:pPr>
          </w:p>
          <w:p w14:paraId="653AC1A1" w14:textId="5AE3C20F" w:rsidR="00B91291" w:rsidRPr="00C42440" w:rsidRDefault="00B91291" w:rsidP="00A103A9">
            <w:pPr>
              <w:spacing w:before="60" w:after="60"/>
              <w:jc w:val="both"/>
              <w:rPr>
                <w:rFonts w:ascii="Times New Roman" w:hAnsi="Times New Roman"/>
                <w:sz w:val="28"/>
                <w:szCs w:val="28"/>
              </w:rPr>
            </w:pPr>
          </w:p>
          <w:p w14:paraId="6E98A711" w14:textId="5AF80DA3" w:rsidR="00B91291" w:rsidRPr="00C42440" w:rsidRDefault="00B91291" w:rsidP="00A103A9">
            <w:pPr>
              <w:spacing w:before="60" w:after="60"/>
              <w:jc w:val="both"/>
              <w:rPr>
                <w:rFonts w:ascii="Times New Roman" w:hAnsi="Times New Roman"/>
                <w:sz w:val="28"/>
                <w:szCs w:val="28"/>
              </w:rPr>
            </w:pPr>
          </w:p>
          <w:p w14:paraId="79300A64" w14:textId="328332D8" w:rsidR="00B91291" w:rsidRPr="00C42440" w:rsidRDefault="00B91291" w:rsidP="00A103A9">
            <w:pPr>
              <w:spacing w:before="60" w:after="60"/>
              <w:jc w:val="both"/>
              <w:rPr>
                <w:rFonts w:ascii="Times New Roman" w:hAnsi="Times New Roman"/>
                <w:sz w:val="28"/>
                <w:szCs w:val="28"/>
              </w:rPr>
            </w:pPr>
          </w:p>
          <w:p w14:paraId="6E425BDD" w14:textId="7E604199" w:rsidR="00B91291" w:rsidRPr="00C42440" w:rsidRDefault="00B91291" w:rsidP="00A103A9">
            <w:pPr>
              <w:spacing w:before="60" w:after="60"/>
              <w:jc w:val="both"/>
              <w:rPr>
                <w:rFonts w:ascii="Times New Roman" w:hAnsi="Times New Roman"/>
                <w:sz w:val="28"/>
                <w:szCs w:val="28"/>
              </w:rPr>
            </w:pPr>
          </w:p>
          <w:p w14:paraId="4DC19952" w14:textId="584FB821" w:rsidR="00B91291" w:rsidRPr="00C42440" w:rsidRDefault="00B91291" w:rsidP="00A103A9">
            <w:pPr>
              <w:spacing w:before="60" w:after="60"/>
              <w:jc w:val="both"/>
              <w:rPr>
                <w:rFonts w:ascii="Times New Roman" w:hAnsi="Times New Roman"/>
                <w:sz w:val="28"/>
                <w:szCs w:val="28"/>
              </w:rPr>
            </w:pPr>
          </w:p>
          <w:p w14:paraId="0557B91C" w14:textId="36B9D674" w:rsidR="00B91291" w:rsidRPr="00C42440" w:rsidRDefault="00B91291" w:rsidP="00A103A9">
            <w:pPr>
              <w:spacing w:before="60" w:after="60"/>
              <w:jc w:val="both"/>
              <w:rPr>
                <w:rFonts w:ascii="Times New Roman" w:hAnsi="Times New Roman"/>
                <w:sz w:val="28"/>
                <w:szCs w:val="28"/>
              </w:rPr>
            </w:pPr>
          </w:p>
          <w:p w14:paraId="1264F184" w14:textId="18DB0388" w:rsidR="00B91291" w:rsidRPr="00C42440" w:rsidRDefault="00B91291" w:rsidP="00A103A9">
            <w:pPr>
              <w:spacing w:before="60" w:after="60"/>
              <w:jc w:val="both"/>
              <w:rPr>
                <w:rFonts w:ascii="Times New Roman" w:hAnsi="Times New Roman"/>
                <w:sz w:val="28"/>
                <w:szCs w:val="28"/>
              </w:rPr>
            </w:pPr>
          </w:p>
          <w:p w14:paraId="25233241" w14:textId="2F407705" w:rsidR="00B91291" w:rsidRPr="00C42440" w:rsidRDefault="00B91291" w:rsidP="00A103A9">
            <w:pPr>
              <w:spacing w:before="60" w:after="60"/>
              <w:jc w:val="both"/>
              <w:rPr>
                <w:rFonts w:ascii="Times New Roman" w:hAnsi="Times New Roman"/>
                <w:sz w:val="28"/>
                <w:szCs w:val="28"/>
              </w:rPr>
            </w:pPr>
          </w:p>
          <w:p w14:paraId="5722C1FF" w14:textId="598BF510" w:rsidR="00B91291" w:rsidRPr="00C42440" w:rsidRDefault="00B91291" w:rsidP="00A103A9">
            <w:pPr>
              <w:spacing w:before="60" w:after="60"/>
              <w:jc w:val="both"/>
              <w:rPr>
                <w:rFonts w:ascii="Times New Roman" w:hAnsi="Times New Roman"/>
                <w:sz w:val="28"/>
                <w:szCs w:val="28"/>
              </w:rPr>
            </w:pPr>
          </w:p>
          <w:p w14:paraId="694556D4" w14:textId="5B3C41F5" w:rsidR="00B91291" w:rsidRPr="00C42440" w:rsidRDefault="00B91291" w:rsidP="00A103A9">
            <w:pPr>
              <w:spacing w:before="60" w:after="60"/>
              <w:jc w:val="both"/>
              <w:rPr>
                <w:rFonts w:ascii="Times New Roman" w:hAnsi="Times New Roman"/>
                <w:sz w:val="28"/>
                <w:szCs w:val="28"/>
              </w:rPr>
            </w:pPr>
          </w:p>
          <w:p w14:paraId="31BB436C" w14:textId="269825A3" w:rsidR="00B91291" w:rsidRPr="00C42440" w:rsidRDefault="00B91291" w:rsidP="00A103A9">
            <w:pPr>
              <w:spacing w:before="60" w:after="60"/>
              <w:jc w:val="both"/>
              <w:rPr>
                <w:rFonts w:ascii="Times New Roman" w:hAnsi="Times New Roman"/>
                <w:sz w:val="28"/>
                <w:szCs w:val="28"/>
              </w:rPr>
            </w:pPr>
          </w:p>
          <w:p w14:paraId="35E8B1B0" w14:textId="05B620AE" w:rsidR="00B91291" w:rsidRPr="00C42440" w:rsidRDefault="00B91291" w:rsidP="00A103A9">
            <w:pPr>
              <w:spacing w:before="60" w:after="60"/>
              <w:jc w:val="both"/>
              <w:rPr>
                <w:rFonts w:ascii="Times New Roman" w:hAnsi="Times New Roman"/>
                <w:sz w:val="28"/>
                <w:szCs w:val="28"/>
              </w:rPr>
            </w:pPr>
          </w:p>
          <w:p w14:paraId="37105C59" w14:textId="7054D29E" w:rsidR="00B91291" w:rsidRPr="00C42440" w:rsidRDefault="00B91291" w:rsidP="00A103A9">
            <w:pPr>
              <w:spacing w:before="60" w:after="60"/>
              <w:jc w:val="both"/>
              <w:rPr>
                <w:rFonts w:ascii="Times New Roman" w:hAnsi="Times New Roman"/>
                <w:sz w:val="28"/>
                <w:szCs w:val="28"/>
              </w:rPr>
            </w:pPr>
          </w:p>
          <w:p w14:paraId="0120DCDB" w14:textId="5CBCD840" w:rsidR="00B91291" w:rsidRPr="00C42440" w:rsidRDefault="00B91291" w:rsidP="00A103A9">
            <w:pPr>
              <w:spacing w:before="60" w:after="60"/>
              <w:jc w:val="both"/>
              <w:rPr>
                <w:rFonts w:ascii="Times New Roman" w:hAnsi="Times New Roman"/>
                <w:sz w:val="28"/>
                <w:szCs w:val="28"/>
              </w:rPr>
            </w:pPr>
          </w:p>
          <w:p w14:paraId="06F57BB8" w14:textId="77777777"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b/>
                <w:sz w:val="28"/>
                <w:szCs w:val="28"/>
              </w:rPr>
              <w:t>(2)</w:t>
            </w:r>
            <w:r w:rsidRPr="00C42440">
              <w:rPr>
                <w:rFonts w:ascii="Times New Roman" w:hAnsi="Times New Roman"/>
                <w:sz w:val="28"/>
                <w:szCs w:val="28"/>
              </w:rPr>
              <w:t xml:space="preserve"> Tiếp thu ý kiến của Bộ Công an, Cơ quan Soạn thảo đã:</w:t>
            </w:r>
          </w:p>
          <w:p w14:paraId="1298056F" w14:textId="7D62BA6B" w:rsidR="00A103A9" w:rsidRPr="00C42440" w:rsidRDefault="00A103A9" w:rsidP="00A103A9">
            <w:pPr>
              <w:spacing w:before="60" w:after="60"/>
              <w:jc w:val="both"/>
              <w:rPr>
                <w:rFonts w:ascii="Times New Roman" w:hAnsi="Times New Roman"/>
                <w:spacing w:val="-6"/>
                <w:sz w:val="28"/>
                <w:szCs w:val="28"/>
              </w:rPr>
            </w:pPr>
            <w:r w:rsidRPr="00C42440">
              <w:rPr>
                <w:rFonts w:ascii="Times New Roman" w:hAnsi="Times New Roman"/>
                <w:spacing w:val="-6"/>
                <w:sz w:val="28"/>
                <w:szCs w:val="28"/>
              </w:rPr>
              <w:t xml:space="preserve">- Kết cấu lại các Điều về </w:t>
            </w:r>
            <w:r w:rsidR="007B5C15" w:rsidRPr="00C42440">
              <w:rPr>
                <w:rFonts w:ascii="Times New Roman" w:hAnsi="Times New Roman"/>
                <w:spacing w:val="-6"/>
                <w:sz w:val="28"/>
                <w:szCs w:val="28"/>
              </w:rPr>
              <w:t>c</w:t>
            </w:r>
            <w:r w:rsidRPr="00C42440">
              <w:rPr>
                <w:rFonts w:ascii="Times New Roman" w:hAnsi="Times New Roman"/>
                <w:spacing w:val="-6"/>
                <w:sz w:val="28"/>
                <w:szCs w:val="28"/>
              </w:rPr>
              <w:t xml:space="preserve">hính sách thành 01 Điều về </w:t>
            </w:r>
            <w:r w:rsidR="007B5C15" w:rsidRPr="00C42440">
              <w:rPr>
                <w:rFonts w:ascii="Times New Roman" w:hAnsi="Times New Roman"/>
                <w:spacing w:val="-6"/>
                <w:sz w:val="28"/>
                <w:szCs w:val="28"/>
              </w:rPr>
              <w:t>c</w:t>
            </w:r>
            <w:r w:rsidRPr="00C42440">
              <w:rPr>
                <w:rFonts w:ascii="Times New Roman" w:hAnsi="Times New Roman"/>
                <w:spacing w:val="-6"/>
                <w:sz w:val="28"/>
                <w:szCs w:val="28"/>
              </w:rPr>
              <w:t xml:space="preserve">hính sách Nhà nước cho tổ hợp CNQP. </w:t>
            </w:r>
          </w:p>
          <w:p w14:paraId="6D152F08" w14:textId="77777777"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 xml:space="preserve">- Bỏ quy định tại Mục III dự thảo xin ý kiến để bảo đảm phù hợp với các nội dung Luật giao để tránh gây hiểu nhầm việc quy định các nội dung không được Luật giao quy đinh chi tiết. </w:t>
            </w:r>
          </w:p>
          <w:p w14:paraId="54A4D251" w14:textId="3AC0BDDA" w:rsidR="00A103A9" w:rsidRPr="00C42440" w:rsidRDefault="00B91291" w:rsidP="005D0A2A">
            <w:pPr>
              <w:spacing w:before="60" w:after="60"/>
              <w:jc w:val="both"/>
              <w:rPr>
                <w:rFonts w:ascii="Times New Roman" w:hAnsi="Times New Roman"/>
                <w:sz w:val="28"/>
                <w:szCs w:val="28"/>
              </w:rPr>
            </w:pPr>
            <w:r w:rsidRPr="00C42440">
              <w:rPr>
                <w:rFonts w:ascii="Times New Roman" w:eastAsia="Times New Roman" w:hAnsi="Times New Roman"/>
                <w:b/>
                <w:sz w:val="28"/>
                <w:szCs w:val="28"/>
                <w:lang w:eastAsia="vi-VN"/>
              </w:rPr>
              <w:t>(3)</w:t>
            </w:r>
            <w:r w:rsidRPr="00C42440">
              <w:rPr>
                <w:rFonts w:ascii="Times New Roman" w:eastAsia="Times New Roman" w:hAnsi="Times New Roman"/>
                <w:sz w:val="28"/>
                <w:szCs w:val="28"/>
                <w:lang w:eastAsia="vi-VN"/>
              </w:rPr>
              <w:t xml:space="preserve"> Về vấn đề này, Cơ quan Soạn thảo xin báo cáo như sau, việc thẩm định lai lịch được giao cho các cơ quan chuyên môn của Bộ Quốc phòng, Bộ Công an. Một số nội dung hoạt động có thể phải bảo mật thông tin, do đó đề nghị không quy định tại dự thảo mà thực hiện theo quy chế làm việc của Bộ Quốc phòng, Bộ Công an. </w:t>
            </w:r>
            <w:r w:rsidR="005D0A2A" w:rsidRPr="00C42440">
              <w:rPr>
                <w:rFonts w:ascii="Times New Roman" w:eastAsia="Times New Roman" w:hAnsi="Times New Roman"/>
                <w:sz w:val="28"/>
                <w:szCs w:val="28"/>
                <w:lang w:eastAsia="vi-VN"/>
              </w:rPr>
              <w:t xml:space="preserve"> Đồng thời, </w:t>
            </w:r>
            <w:r w:rsidR="007B5C15" w:rsidRPr="00C42440">
              <w:rPr>
                <w:rFonts w:ascii="Times New Roman" w:hAnsi="Times New Roman"/>
                <w:sz w:val="28"/>
                <w:szCs w:val="28"/>
              </w:rPr>
              <w:t>v</w:t>
            </w:r>
            <w:r w:rsidR="005D0A2A" w:rsidRPr="00C42440">
              <w:rPr>
                <w:rFonts w:ascii="Times New Roman" w:hAnsi="Times New Roman"/>
                <w:sz w:val="28"/>
                <w:szCs w:val="28"/>
              </w:rPr>
              <w:t xml:space="preserve">ề </w:t>
            </w:r>
            <w:r w:rsidR="005D0A2A" w:rsidRPr="00C42440">
              <w:rPr>
                <w:rFonts w:ascii="Times New Roman" w:eastAsia="Times New Roman" w:hAnsi="Times New Roman"/>
                <w:sz w:val="28"/>
                <w:szCs w:val="28"/>
                <w:lang w:eastAsia="vi-VN"/>
              </w:rPr>
              <w:t xml:space="preserve">thẩm định về lai lịch, chức năng, nhiệm vụ, năng lực của đối tác nước ngoài đã được quy định tại khoản 3 Điều 17 dự thảo Nghị định tiếp thu, chỉnh lý. </w:t>
            </w:r>
          </w:p>
        </w:tc>
      </w:tr>
      <w:tr w:rsidR="00A103A9" w:rsidRPr="00C42440" w14:paraId="4A1141AD" w14:textId="77777777" w:rsidTr="00B87E8F">
        <w:tc>
          <w:tcPr>
            <w:tcW w:w="846" w:type="dxa"/>
            <w:shd w:val="clear" w:color="auto" w:fill="auto"/>
            <w:vAlign w:val="center"/>
          </w:tcPr>
          <w:p w14:paraId="7EEBE22D" w14:textId="77777777" w:rsidR="00A103A9" w:rsidRPr="00C42440" w:rsidRDefault="00A103A9" w:rsidP="00A103A9">
            <w:pPr>
              <w:spacing w:before="60" w:after="60" w:line="240" w:lineRule="auto"/>
              <w:jc w:val="center"/>
              <w:rPr>
                <w:rFonts w:ascii="Times New Roman" w:hAnsi="Times New Roman" w:cs="Times New Roman"/>
                <w:b/>
                <w:sz w:val="28"/>
                <w:szCs w:val="28"/>
              </w:rPr>
            </w:pPr>
          </w:p>
        </w:tc>
        <w:tc>
          <w:tcPr>
            <w:tcW w:w="3685" w:type="dxa"/>
            <w:shd w:val="clear" w:color="auto" w:fill="auto"/>
            <w:vAlign w:val="center"/>
          </w:tcPr>
          <w:p w14:paraId="3A50DCBF" w14:textId="77777777" w:rsidR="00A103A9" w:rsidRPr="00C42440" w:rsidRDefault="00A103A9" w:rsidP="00A103A9">
            <w:pPr>
              <w:widowControl w:val="0"/>
              <w:spacing w:before="60" w:after="60"/>
              <w:jc w:val="both"/>
              <w:rPr>
                <w:rFonts w:eastAsia="Times New Roman"/>
                <w:b/>
                <w:spacing w:val="-4"/>
                <w:sz w:val="28"/>
                <w:szCs w:val="28"/>
                <w:lang w:eastAsia="x-none"/>
              </w:rPr>
            </w:pPr>
          </w:p>
        </w:tc>
        <w:tc>
          <w:tcPr>
            <w:tcW w:w="1560" w:type="dxa"/>
            <w:shd w:val="clear" w:color="auto" w:fill="auto"/>
          </w:tcPr>
          <w:p w14:paraId="4B3163BA" w14:textId="47AF9203" w:rsidR="00A103A9" w:rsidRPr="00C42440" w:rsidRDefault="00A103A9" w:rsidP="00A103A9">
            <w:pPr>
              <w:spacing w:before="60" w:after="60"/>
              <w:jc w:val="both"/>
              <w:rPr>
                <w:rFonts w:ascii="Times New Roman" w:hAnsi="Times New Roman"/>
                <w:sz w:val="28"/>
                <w:szCs w:val="28"/>
              </w:rPr>
            </w:pPr>
            <w:r w:rsidRPr="00C42440">
              <w:rPr>
                <w:rFonts w:ascii="Times New Roman" w:eastAsia="Times New Roman" w:hAnsi="Times New Roman"/>
                <w:spacing w:val="-6"/>
                <w:sz w:val="28"/>
                <w:szCs w:val="28"/>
                <w:lang w:eastAsia="vi-VN"/>
              </w:rPr>
              <w:t>Bộ Công Thương</w:t>
            </w:r>
          </w:p>
        </w:tc>
        <w:tc>
          <w:tcPr>
            <w:tcW w:w="4394" w:type="dxa"/>
            <w:shd w:val="clear" w:color="auto" w:fill="auto"/>
            <w:vAlign w:val="center"/>
          </w:tcPr>
          <w:p w14:paraId="3581598D" w14:textId="77777777" w:rsidR="00A103A9" w:rsidRPr="00C42440" w:rsidRDefault="00A103A9" w:rsidP="00A103A9">
            <w:pPr>
              <w:spacing w:before="60" w:after="60"/>
              <w:jc w:val="both"/>
              <w:rPr>
                <w:rFonts w:ascii="Times New Roman" w:eastAsia="Times New Roman" w:hAnsi="Times New Roman"/>
                <w:spacing w:val="-6"/>
                <w:sz w:val="28"/>
                <w:szCs w:val="28"/>
                <w:lang w:eastAsia="vi-VN"/>
              </w:rPr>
            </w:pPr>
            <w:r w:rsidRPr="00C42440">
              <w:rPr>
                <w:rFonts w:ascii="Times New Roman" w:eastAsia="Times New Roman" w:hAnsi="Times New Roman"/>
                <w:spacing w:val="-6"/>
                <w:sz w:val="28"/>
                <w:szCs w:val="28"/>
                <w:lang w:eastAsia="vi-VN"/>
              </w:rPr>
              <w:t>- Việc xây dựng, ban hành Nghị định quy định chi tiết một số điều của Luật CNQP, AN và ĐVCN (Luật số 38/2024/QH15) là cần thiết.</w:t>
            </w:r>
          </w:p>
          <w:p w14:paraId="3E55559B" w14:textId="2A97D370" w:rsidR="00A103A9" w:rsidRPr="00C42440" w:rsidRDefault="00A103A9" w:rsidP="00A103A9">
            <w:pPr>
              <w:spacing w:before="60" w:after="60"/>
              <w:jc w:val="both"/>
              <w:rPr>
                <w:rFonts w:ascii="Times New Roman" w:eastAsia="Times New Roman" w:hAnsi="Times New Roman"/>
                <w:sz w:val="28"/>
                <w:szCs w:val="28"/>
                <w:lang w:eastAsia="vi-VN"/>
              </w:rPr>
            </w:pPr>
            <w:r w:rsidRPr="00C42440">
              <w:rPr>
                <w:rFonts w:ascii="Times New Roman" w:eastAsia="Times New Roman" w:hAnsi="Times New Roman"/>
                <w:sz w:val="28"/>
                <w:szCs w:val="28"/>
                <w:lang w:eastAsia="vi-VN"/>
              </w:rPr>
              <w:t xml:space="preserve">- Đề nghị </w:t>
            </w:r>
            <w:r w:rsidR="007B5C15" w:rsidRPr="00C42440">
              <w:rPr>
                <w:rFonts w:ascii="Times New Roman" w:eastAsia="Times New Roman" w:hAnsi="Times New Roman"/>
                <w:sz w:val="28"/>
                <w:szCs w:val="28"/>
                <w:lang w:eastAsia="vi-VN"/>
              </w:rPr>
              <w:t>c</w:t>
            </w:r>
            <w:r w:rsidRPr="00C42440">
              <w:rPr>
                <w:rFonts w:ascii="Times New Roman" w:eastAsia="Times New Roman" w:hAnsi="Times New Roman"/>
                <w:sz w:val="28"/>
                <w:szCs w:val="28"/>
                <w:lang w:eastAsia="vi-VN"/>
              </w:rPr>
              <w:t>ơ quan chủ trì soạn thảo bổ sung Báo cáo đánh giá tác động chính sách, thủ tục hành chính của dự thảo Nghị định.</w:t>
            </w:r>
          </w:p>
          <w:p w14:paraId="40CBB654" w14:textId="6AC1FDE9" w:rsidR="00A103A9" w:rsidRPr="00C42440" w:rsidRDefault="00A103A9" w:rsidP="00A103A9">
            <w:pPr>
              <w:spacing w:before="60" w:after="60"/>
              <w:jc w:val="both"/>
              <w:rPr>
                <w:rFonts w:ascii="Times New Roman" w:hAnsi="Times New Roman"/>
                <w:sz w:val="28"/>
                <w:szCs w:val="28"/>
              </w:rPr>
            </w:pPr>
            <w:r w:rsidRPr="00C42440">
              <w:rPr>
                <w:rFonts w:ascii="Times New Roman" w:eastAsia="Times New Roman" w:hAnsi="Times New Roman"/>
                <w:sz w:val="28"/>
                <w:szCs w:val="28"/>
                <w:lang w:eastAsia="vi-VN"/>
              </w:rPr>
              <w:t>- Thành phần hồ sơ đề nghị thực hiện theo quy định của Luật Ban hành văn bản quy phạm pháp luật năm 2015 (sửa đổi, bổ sung năm 2020).</w:t>
            </w:r>
          </w:p>
        </w:tc>
        <w:tc>
          <w:tcPr>
            <w:tcW w:w="3791" w:type="dxa"/>
            <w:shd w:val="clear" w:color="auto" w:fill="auto"/>
          </w:tcPr>
          <w:p w14:paraId="621E9399" w14:textId="35EC4177" w:rsidR="00A103A9" w:rsidRPr="00C42440" w:rsidRDefault="00A103A9" w:rsidP="00A103A9">
            <w:pPr>
              <w:spacing w:before="60" w:after="60"/>
              <w:jc w:val="both"/>
              <w:rPr>
                <w:rFonts w:ascii="Times New Roman" w:hAnsi="Times New Roman"/>
                <w:sz w:val="28"/>
                <w:szCs w:val="28"/>
              </w:rPr>
            </w:pPr>
            <w:r w:rsidRPr="00C42440">
              <w:rPr>
                <w:rFonts w:ascii="Times New Roman" w:hAnsi="Times New Roman"/>
                <w:sz w:val="28"/>
                <w:szCs w:val="28"/>
              </w:rPr>
              <w:t>Cơ quan Soạn thảo tiếp thu, rà soát để đảm bảo quy trình ban hành Nghị định phù hợp với Luật Ban hành văn bản quy phạm pháp luật và các văn bả</w:t>
            </w:r>
            <w:r w:rsidR="00633524" w:rsidRPr="00C42440">
              <w:rPr>
                <w:rFonts w:ascii="Times New Roman" w:hAnsi="Times New Roman"/>
                <w:sz w:val="28"/>
                <w:szCs w:val="28"/>
              </w:rPr>
              <w:t xml:space="preserve">n có liên quan, bổ sung đầy đủ các thành phần hồ sơ theo quy định. </w:t>
            </w:r>
          </w:p>
        </w:tc>
      </w:tr>
    </w:tbl>
    <w:p w14:paraId="2943C215" w14:textId="513C9B46" w:rsidR="003D311B" w:rsidRPr="00C42440" w:rsidRDefault="003D311B" w:rsidP="00DF5358">
      <w:pPr>
        <w:spacing w:before="240" w:after="240" w:line="240" w:lineRule="auto"/>
        <w:jc w:val="both"/>
        <w:rPr>
          <w:rFonts w:ascii="Times New Roman" w:hAnsi="Times New Roman" w:cs="Times New Roman"/>
          <w:sz w:val="25"/>
          <w:szCs w:val="25"/>
        </w:rPr>
      </w:pPr>
    </w:p>
    <w:sectPr w:rsidR="003D311B" w:rsidRPr="00C42440" w:rsidSect="00FE7DE6">
      <w:headerReference w:type="default" r:id="rId8"/>
      <w:pgSz w:w="16838" w:h="11906" w:orient="landscape" w:code="9"/>
      <w:pgMar w:top="1418" w:right="851" w:bottom="1418"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5C0B6" w14:textId="77777777" w:rsidR="00E72579" w:rsidRDefault="00E72579" w:rsidP="00F23177">
      <w:pPr>
        <w:spacing w:after="0" w:line="240" w:lineRule="auto"/>
      </w:pPr>
      <w:r>
        <w:separator/>
      </w:r>
    </w:p>
  </w:endnote>
  <w:endnote w:type="continuationSeparator" w:id="0">
    <w:p w14:paraId="7D9CF771" w14:textId="77777777" w:rsidR="00E72579" w:rsidRDefault="00E72579" w:rsidP="00F23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2617A" w14:textId="77777777" w:rsidR="00E72579" w:rsidRDefault="00E72579" w:rsidP="00F23177">
      <w:pPr>
        <w:spacing w:after="0" w:line="240" w:lineRule="auto"/>
      </w:pPr>
      <w:r>
        <w:separator/>
      </w:r>
    </w:p>
  </w:footnote>
  <w:footnote w:type="continuationSeparator" w:id="0">
    <w:p w14:paraId="31AA25B5" w14:textId="77777777" w:rsidR="00E72579" w:rsidRDefault="00E72579" w:rsidP="00F231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104809"/>
      <w:docPartObj>
        <w:docPartGallery w:val="Page Numbers (Top of Page)"/>
        <w:docPartUnique/>
      </w:docPartObj>
    </w:sdtPr>
    <w:sdtEndPr>
      <w:rPr>
        <w:rFonts w:ascii="Times New Roman" w:hAnsi="Times New Roman" w:cs="Times New Roman"/>
        <w:noProof/>
        <w:sz w:val="24"/>
        <w:szCs w:val="24"/>
      </w:rPr>
    </w:sdtEndPr>
    <w:sdtContent>
      <w:p w14:paraId="1A5215C3" w14:textId="28190F77" w:rsidR="00E72579" w:rsidRPr="00F23177" w:rsidRDefault="00E72579">
        <w:pPr>
          <w:pStyle w:val="Header"/>
          <w:jc w:val="center"/>
          <w:rPr>
            <w:rFonts w:ascii="Times New Roman" w:hAnsi="Times New Roman" w:cs="Times New Roman"/>
            <w:sz w:val="24"/>
            <w:szCs w:val="24"/>
          </w:rPr>
        </w:pPr>
        <w:r w:rsidRPr="00F23177">
          <w:rPr>
            <w:rFonts w:ascii="Times New Roman" w:hAnsi="Times New Roman" w:cs="Times New Roman"/>
            <w:sz w:val="24"/>
            <w:szCs w:val="24"/>
          </w:rPr>
          <w:fldChar w:fldCharType="begin"/>
        </w:r>
        <w:r w:rsidRPr="00F23177">
          <w:rPr>
            <w:rFonts w:ascii="Times New Roman" w:hAnsi="Times New Roman" w:cs="Times New Roman"/>
            <w:sz w:val="24"/>
            <w:szCs w:val="24"/>
          </w:rPr>
          <w:instrText xml:space="preserve"> PAGE   \* MERGEFORMAT </w:instrText>
        </w:r>
        <w:r w:rsidRPr="00F23177">
          <w:rPr>
            <w:rFonts w:ascii="Times New Roman" w:hAnsi="Times New Roman" w:cs="Times New Roman"/>
            <w:sz w:val="24"/>
            <w:szCs w:val="24"/>
          </w:rPr>
          <w:fldChar w:fldCharType="separate"/>
        </w:r>
        <w:r w:rsidR="00691DFB">
          <w:rPr>
            <w:rFonts w:ascii="Times New Roman" w:hAnsi="Times New Roman" w:cs="Times New Roman"/>
            <w:noProof/>
            <w:sz w:val="24"/>
            <w:szCs w:val="24"/>
          </w:rPr>
          <w:t>86</w:t>
        </w:r>
        <w:r w:rsidRPr="00F23177">
          <w:rPr>
            <w:rFonts w:ascii="Times New Roman" w:hAnsi="Times New Roman" w:cs="Times New Roman"/>
            <w:noProof/>
            <w:sz w:val="24"/>
            <w:szCs w:val="24"/>
          </w:rPr>
          <w:fldChar w:fldCharType="end"/>
        </w:r>
      </w:p>
    </w:sdtContent>
  </w:sdt>
  <w:p w14:paraId="5A198FDD" w14:textId="77777777" w:rsidR="00E72579" w:rsidRDefault="00E7257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B01"/>
    <w:multiLevelType w:val="hybridMultilevel"/>
    <w:tmpl w:val="6FCE93E4"/>
    <w:lvl w:ilvl="0" w:tplc="6064577A">
      <w:numFmt w:val="bullet"/>
      <w:lvlText w:val="-"/>
      <w:lvlJc w:val="left"/>
      <w:pPr>
        <w:ind w:left="417" w:hanging="360"/>
      </w:pPr>
      <w:rPr>
        <w:rFonts w:ascii="Times New Roman" w:eastAsiaTheme="minorHAns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 w15:restartNumberingAfterBreak="0">
    <w:nsid w:val="052D3695"/>
    <w:multiLevelType w:val="hybridMultilevel"/>
    <w:tmpl w:val="DDDCE0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23CF2"/>
    <w:multiLevelType w:val="hybridMultilevel"/>
    <w:tmpl w:val="F0520A3E"/>
    <w:lvl w:ilvl="0" w:tplc="FF505C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D7CC4"/>
    <w:multiLevelType w:val="hybridMultilevel"/>
    <w:tmpl w:val="87C87C92"/>
    <w:lvl w:ilvl="0" w:tplc="0E460BDE">
      <w:start w:val="1"/>
      <w:numFmt w:val="upp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B891B2D"/>
    <w:multiLevelType w:val="hybridMultilevel"/>
    <w:tmpl w:val="1408C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62889"/>
    <w:multiLevelType w:val="hybridMultilevel"/>
    <w:tmpl w:val="DDC21DF4"/>
    <w:lvl w:ilvl="0" w:tplc="912E066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D048B"/>
    <w:multiLevelType w:val="hybridMultilevel"/>
    <w:tmpl w:val="CCD8245A"/>
    <w:lvl w:ilvl="0" w:tplc="40BCF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EE96964"/>
    <w:multiLevelType w:val="hybridMultilevel"/>
    <w:tmpl w:val="050AC120"/>
    <w:lvl w:ilvl="0" w:tplc="30049844">
      <w:start w:val="3"/>
      <w:numFmt w:val="bullet"/>
      <w:lvlText w:val=""/>
      <w:lvlJc w:val="left"/>
      <w:pPr>
        <w:ind w:left="420" w:hanging="360"/>
      </w:pPr>
      <w:rPr>
        <w:rFonts w:ascii="Wingdings" w:eastAsiaTheme="minorHAnsi"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2F7E3CC8"/>
    <w:multiLevelType w:val="hybridMultilevel"/>
    <w:tmpl w:val="FECECAAE"/>
    <w:lvl w:ilvl="0" w:tplc="3428585E">
      <w:start w:val="1"/>
      <w:numFmt w:val="decimal"/>
      <w:lvlText w:val="%1"/>
      <w:lvlJc w:val="center"/>
      <w:pPr>
        <w:ind w:left="644"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9" w15:restartNumberingAfterBreak="0">
    <w:nsid w:val="348D4A5F"/>
    <w:multiLevelType w:val="hybridMultilevel"/>
    <w:tmpl w:val="AC12D864"/>
    <w:lvl w:ilvl="0" w:tplc="A00A42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7F3D7F"/>
    <w:multiLevelType w:val="hybridMultilevel"/>
    <w:tmpl w:val="9AAAE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C4605"/>
    <w:multiLevelType w:val="hybridMultilevel"/>
    <w:tmpl w:val="9286C9C8"/>
    <w:lvl w:ilvl="0" w:tplc="0DF283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215CB"/>
    <w:multiLevelType w:val="hybridMultilevel"/>
    <w:tmpl w:val="C1009E8A"/>
    <w:lvl w:ilvl="0" w:tplc="BB9CBE1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2B64582"/>
    <w:multiLevelType w:val="hybridMultilevel"/>
    <w:tmpl w:val="04BAD464"/>
    <w:lvl w:ilvl="0" w:tplc="6CF68C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A518E4"/>
    <w:multiLevelType w:val="hybridMultilevel"/>
    <w:tmpl w:val="25EAE15E"/>
    <w:lvl w:ilvl="0" w:tplc="6CFA37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A54C41"/>
    <w:multiLevelType w:val="hybridMultilevel"/>
    <w:tmpl w:val="56882EF2"/>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6" w15:restartNumberingAfterBreak="0">
    <w:nsid w:val="5FCC69D0"/>
    <w:multiLevelType w:val="hybridMultilevel"/>
    <w:tmpl w:val="307A33BA"/>
    <w:lvl w:ilvl="0" w:tplc="735855F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2651D"/>
    <w:multiLevelType w:val="hybridMultilevel"/>
    <w:tmpl w:val="780E2806"/>
    <w:lvl w:ilvl="0" w:tplc="3D207394">
      <w:start w:val="25"/>
      <w:numFmt w:val="bullet"/>
      <w:lvlText w:val="-"/>
      <w:lvlJc w:val="left"/>
      <w:pPr>
        <w:ind w:left="417" w:hanging="360"/>
      </w:pPr>
      <w:rPr>
        <w:rFonts w:ascii="Times New Roman" w:eastAsiaTheme="minorHAnsi"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8" w15:restartNumberingAfterBreak="0">
    <w:nsid w:val="647B0145"/>
    <w:multiLevelType w:val="hybridMultilevel"/>
    <w:tmpl w:val="05ACF2D0"/>
    <w:lvl w:ilvl="0" w:tplc="FC5854F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4"/>
  </w:num>
  <w:num w:numId="3">
    <w:abstractNumId w:val="3"/>
  </w:num>
  <w:num w:numId="4">
    <w:abstractNumId w:val="16"/>
  </w:num>
  <w:num w:numId="5">
    <w:abstractNumId w:val="1"/>
  </w:num>
  <w:num w:numId="6">
    <w:abstractNumId w:val="2"/>
  </w:num>
  <w:num w:numId="7">
    <w:abstractNumId w:val="13"/>
  </w:num>
  <w:num w:numId="8">
    <w:abstractNumId w:val="15"/>
  </w:num>
  <w:num w:numId="9">
    <w:abstractNumId w:val="8"/>
  </w:num>
  <w:num w:numId="10">
    <w:abstractNumId w:val="17"/>
  </w:num>
  <w:num w:numId="11">
    <w:abstractNumId w:val="6"/>
  </w:num>
  <w:num w:numId="12">
    <w:abstractNumId w:val="18"/>
  </w:num>
  <w:num w:numId="13">
    <w:abstractNumId w:val="7"/>
  </w:num>
  <w:num w:numId="14">
    <w:abstractNumId w:val="12"/>
  </w:num>
  <w:num w:numId="15">
    <w:abstractNumId w:val="0"/>
  </w:num>
  <w:num w:numId="16">
    <w:abstractNumId w:val="9"/>
  </w:num>
  <w:num w:numId="17">
    <w:abstractNumId w:val="11"/>
  </w:num>
  <w:num w:numId="18">
    <w:abstractNumId w:val="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EE7"/>
    <w:rsid w:val="00004FDF"/>
    <w:rsid w:val="00006014"/>
    <w:rsid w:val="00006156"/>
    <w:rsid w:val="000067F4"/>
    <w:rsid w:val="0000746B"/>
    <w:rsid w:val="00007653"/>
    <w:rsid w:val="000131E7"/>
    <w:rsid w:val="00013961"/>
    <w:rsid w:val="000156DB"/>
    <w:rsid w:val="00022963"/>
    <w:rsid w:val="0002740F"/>
    <w:rsid w:val="000302EE"/>
    <w:rsid w:val="000319B7"/>
    <w:rsid w:val="00031B1D"/>
    <w:rsid w:val="00031FD6"/>
    <w:rsid w:val="00033489"/>
    <w:rsid w:val="0003678F"/>
    <w:rsid w:val="0003731E"/>
    <w:rsid w:val="00040F1B"/>
    <w:rsid w:val="00044012"/>
    <w:rsid w:val="000440A7"/>
    <w:rsid w:val="000446D3"/>
    <w:rsid w:val="00044994"/>
    <w:rsid w:val="0004592B"/>
    <w:rsid w:val="00047984"/>
    <w:rsid w:val="000520FB"/>
    <w:rsid w:val="0005226B"/>
    <w:rsid w:val="00060814"/>
    <w:rsid w:val="00062956"/>
    <w:rsid w:val="0006365F"/>
    <w:rsid w:val="00065C70"/>
    <w:rsid w:val="0007065E"/>
    <w:rsid w:val="00073B2B"/>
    <w:rsid w:val="00077186"/>
    <w:rsid w:val="00077E7F"/>
    <w:rsid w:val="00080E99"/>
    <w:rsid w:val="00085468"/>
    <w:rsid w:val="00086790"/>
    <w:rsid w:val="00087510"/>
    <w:rsid w:val="00087CD4"/>
    <w:rsid w:val="00092E19"/>
    <w:rsid w:val="000947B2"/>
    <w:rsid w:val="000971E9"/>
    <w:rsid w:val="00097DF6"/>
    <w:rsid w:val="000A0FF3"/>
    <w:rsid w:val="000A476D"/>
    <w:rsid w:val="000A498A"/>
    <w:rsid w:val="000A66A5"/>
    <w:rsid w:val="000A672E"/>
    <w:rsid w:val="000A7838"/>
    <w:rsid w:val="000A7C27"/>
    <w:rsid w:val="000B069E"/>
    <w:rsid w:val="000B3969"/>
    <w:rsid w:val="000B4792"/>
    <w:rsid w:val="000B5928"/>
    <w:rsid w:val="000B6233"/>
    <w:rsid w:val="000B63DE"/>
    <w:rsid w:val="000C14F6"/>
    <w:rsid w:val="000D05D3"/>
    <w:rsid w:val="000D372E"/>
    <w:rsid w:val="000D4447"/>
    <w:rsid w:val="000D46B2"/>
    <w:rsid w:val="000D67E3"/>
    <w:rsid w:val="000D7DA9"/>
    <w:rsid w:val="000E11E2"/>
    <w:rsid w:val="000E2B2B"/>
    <w:rsid w:val="000F17AF"/>
    <w:rsid w:val="000F1BF5"/>
    <w:rsid w:val="000F217B"/>
    <w:rsid w:val="000F3CE7"/>
    <w:rsid w:val="000F5771"/>
    <w:rsid w:val="000F6AE5"/>
    <w:rsid w:val="00101875"/>
    <w:rsid w:val="00102D97"/>
    <w:rsid w:val="00103F2C"/>
    <w:rsid w:val="0010700D"/>
    <w:rsid w:val="00110BE4"/>
    <w:rsid w:val="0011205E"/>
    <w:rsid w:val="00112F3D"/>
    <w:rsid w:val="001164A1"/>
    <w:rsid w:val="00116D92"/>
    <w:rsid w:val="00117927"/>
    <w:rsid w:val="0012060B"/>
    <w:rsid w:val="001213F7"/>
    <w:rsid w:val="00121C2E"/>
    <w:rsid w:val="00122C3A"/>
    <w:rsid w:val="00124DA5"/>
    <w:rsid w:val="00127F6C"/>
    <w:rsid w:val="00131054"/>
    <w:rsid w:val="00131FC8"/>
    <w:rsid w:val="00132276"/>
    <w:rsid w:val="00132E31"/>
    <w:rsid w:val="00133969"/>
    <w:rsid w:val="001353BD"/>
    <w:rsid w:val="00137909"/>
    <w:rsid w:val="0014098D"/>
    <w:rsid w:val="00140FA8"/>
    <w:rsid w:val="00141370"/>
    <w:rsid w:val="00144107"/>
    <w:rsid w:val="00144D67"/>
    <w:rsid w:val="00145C14"/>
    <w:rsid w:val="001466DE"/>
    <w:rsid w:val="00152D43"/>
    <w:rsid w:val="00152F8C"/>
    <w:rsid w:val="00153A93"/>
    <w:rsid w:val="00155332"/>
    <w:rsid w:val="0015635A"/>
    <w:rsid w:val="00161404"/>
    <w:rsid w:val="00162A8B"/>
    <w:rsid w:val="00164628"/>
    <w:rsid w:val="00164C83"/>
    <w:rsid w:val="00164EC5"/>
    <w:rsid w:val="00166A50"/>
    <w:rsid w:val="00167A6E"/>
    <w:rsid w:val="0017040A"/>
    <w:rsid w:val="00171847"/>
    <w:rsid w:val="00176214"/>
    <w:rsid w:val="0018053F"/>
    <w:rsid w:val="00180C27"/>
    <w:rsid w:val="00187C8A"/>
    <w:rsid w:val="00190426"/>
    <w:rsid w:val="00190FB8"/>
    <w:rsid w:val="00195AD6"/>
    <w:rsid w:val="001A0040"/>
    <w:rsid w:val="001A3284"/>
    <w:rsid w:val="001A40C3"/>
    <w:rsid w:val="001A4114"/>
    <w:rsid w:val="001A4CA7"/>
    <w:rsid w:val="001A70E5"/>
    <w:rsid w:val="001A71D8"/>
    <w:rsid w:val="001B0173"/>
    <w:rsid w:val="001B12FD"/>
    <w:rsid w:val="001B1C0A"/>
    <w:rsid w:val="001B42B6"/>
    <w:rsid w:val="001B5A86"/>
    <w:rsid w:val="001C0608"/>
    <w:rsid w:val="001C111D"/>
    <w:rsid w:val="001C2FDA"/>
    <w:rsid w:val="001D0B72"/>
    <w:rsid w:val="001D199C"/>
    <w:rsid w:val="001D2823"/>
    <w:rsid w:val="001D5522"/>
    <w:rsid w:val="001D5E77"/>
    <w:rsid w:val="001E04A1"/>
    <w:rsid w:val="001E238A"/>
    <w:rsid w:val="001E25D4"/>
    <w:rsid w:val="001E2772"/>
    <w:rsid w:val="001E3C3F"/>
    <w:rsid w:val="001E5E64"/>
    <w:rsid w:val="001E6DCE"/>
    <w:rsid w:val="001E7EAC"/>
    <w:rsid w:val="001E7F2C"/>
    <w:rsid w:val="001F2CAD"/>
    <w:rsid w:val="00201326"/>
    <w:rsid w:val="00201BB3"/>
    <w:rsid w:val="00203FA7"/>
    <w:rsid w:val="00207ADB"/>
    <w:rsid w:val="00210F77"/>
    <w:rsid w:val="00212993"/>
    <w:rsid w:val="00214364"/>
    <w:rsid w:val="002151C2"/>
    <w:rsid w:val="00217A3A"/>
    <w:rsid w:val="00220D67"/>
    <w:rsid w:val="00223844"/>
    <w:rsid w:val="00224215"/>
    <w:rsid w:val="00225F9F"/>
    <w:rsid w:val="002262D1"/>
    <w:rsid w:val="0023066F"/>
    <w:rsid w:val="00230E4C"/>
    <w:rsid w:val="002319ED"/>
    <w:rsid w:val="00231A74"/>
    <w:rsid w:val="00232D45"/>
    <w:rsid w:val="00235DE9"/>
    <w:rsid w:val="002376C5"/>
    <w:rsid w:val="00237871"/>
    <w:rsid w:val="002452E0"/>
    <w:rsid w:val="002470C5"/>
    <w:rsid w:val="00250425"/>
    <w:rsid w:val="0025075E"/>
    <w:rsid w:val="002513A6"/>
    <w:rsid w:val="002528B9"/>
    <w:rsid w:val="002537D8"/>
    <w:rsid w:val="002676A8"/>
    <w:rsid w:val="002679FE"/>
    <w:rsid w:val="0027097D"/>
    <w:rsid w:val="002726EF"/>
    <w:rsid w:val="00274DCA"/>
    <w:rsid w:val="00280653"/>
    <w:rsid w:val="002810F2"/>
    <w:rsid w:val="002824A2"/>
    <w:rsid w:val="00282CB4"/>
    <w:rsid w:val="00284A6F"/>
    <w:rsid w:val="00284FBD"/>
    <w:rsid w:val="00285174"/>
    <w:rsid w:val="00286A3C"/>
    <w:rsid w:val="002910F4"/>
    <w:rsid w:val="002915ED"/>
    <w:rsid w:val="00293185"/>
    <w:rsid w:val="00293651"/>
    <w:rsid w:val="00293A24"/>
    <w:rsid w:val="00293A9E"/>
    <w:rsid w:val="00294453"/>
    <w:rsid w:val="00294F75"/>
    <w:rsid w:val="00296064"/>
    <w:rsid w:val="00296D8C"/>
    <w:rsid w:val="002972E5"/>
    <w:rsid w:val="002977E9"/>
    <w:rsid w:val="002A017F"/>
    <w:rsid w:val="002A0641"/>
    <w:rsid w:val="002A6E1D"/>
    <w:rsid w:val="002A7643"/>
    <w:rsid w:val="002B0369"/>
    <w:rsid w:val="002B1C0B"/>
    <w:rsid w:val="002B41D4"/>
    <w:rsid w:val="002B4A36"/>
    <w:rsid w:val="002B4A86"/>
    <w:rsid w:val="002B52A0"/>
    <w:rsid w:val="002B5CB6"/>
    <w:rsid w:val="002C0E4E"/>
    <w:rsid w:val="002C13E9"/>
    <w:rsid w:val="002C1896"/>
    <w:rsid w:val="002C2CA7"/>
    <w:rsid w:val="002C5793"/>
    <w:rsid w:val="002C70FD"/>
    <w:rsid w:val="002D0812"/>
    <w:rsid w:val="002D37F5"/>
    <w:rsid w:val="002D4130"/>
    <w:rsid w:val="002D436E"/>
    <w:rsid w:val="002D7B61"/>
    <w:rsid w:val="002D7D56"/>
    <w:rsid w:val="002D7DA4"/>
    <w:rsid w:val="002E0567"/>
    <w:rsid w:val="002E0D84"/>
    <w:rsid w:val="002E1ED7"/>
    <w:rsid w:val="002E292C"/>
    <w:rsid w:val="002E4362"/>
    <w:rsid w:val="002E4D89"/>
    <w:rsid w:val="002E7626"/>
    <w:rsid w:val="002F12C7"/>
    <w:rsid w:val="002F3711"/>
    <w:rsid w:val="002F4F64"/>
    <w:rsid w:val="002F5BF0"/>
    <w:rsid w:val="003001F1"/>
    <w:rsid w:val="00303046"/>
    <w:rsid w:val="00303EC3"/>
    <w:rsid w:val="00304DA9"/>
    <w:rsid w:val="00305DF5"/>
    <w:rsid w:val="00306A20"/>
    <w:rsid w:val="0030708B"/>
    <w:rsid w:val="00307A40"/>
    <w:rsid w:val="00314593"/>
    <w:rsid w:val="00315073"/>
    <w:rsid w:val="003152CC"/>
    <w:rsid w:val="00316E49"/>
    <w:rsid w:val="0031734E"/>
    <w:rsid w:val="00320018"/>
    <w:rsid w:val="003221F0"/>
    <w:rsid w:val="00322625"/>
    <w:rsid w:val="00323E40"/>
    <w:rsid w:val="003263B8"/>
    <w:rsid w:val="00326DA5"/>
    <w:rsid w:val="00331B5F"/>
    <w:rsid w:val="00333857"/>
    <w:rsid w:val="00333BDB"/>
    <w:rsid w:val="00334150"/>
    <w:rsid w:val="003363B9"/>
    <w:rsid w:val="0034143A"/>
    <w:rsid w:val="00341939"/>
    <w:rsid w:val="003436D7"/>
    <w:rsid w:val="00343C9D"/>
    <w:rsid w:val="0034401F"/>
    <w:rsid w:val="00344C2E"/>
    <w:rsid w:val="003470B8"/>
    <w:rsid w:val="00350A25"/>
    <w:rsid w:val="003512B3"/>
    <w:rsid w:val="00352649"/>
    <w:rsid w:val="003540FD"/>
    <w:rsid w:val="00356A6D"/>
    <w:rsid w:val="0035799B"/>
    <w:rsid w:val="00361955"/>
    <w:rsid w:val="0036240F"/>
    <w:rsid w:val="00362A6B"/>
    <w:rsid w:val="00363727"/>
    <w:rsid w:val="0036610A"/>
    <w:rsid w:val="0036625E"/>
    <w:rsid w:val="003667F1"/>
    <w:rsid w:val="003676A3"/>
    <w:rsid w:val="00370BE8"/>
    <w:rsid w:val="00371A3D"/>
    <w:rsid w:val="00371C14"/>
    <w:rsid w:val="003729F9"/>
    <w:rsid w:val="00372F27"/>
    <w:rsid w:val="00374A33"/>
    <w:rsid w:val="00374B34"/>
    <w:rsid w:val="00376B47"/>
    <w:rsid w:val="0037708D"/>
    <w:rsid w:val="00380F01"/>
    <w:rsid w:val="00381544"/>
    <w:rsid w:val="00381F58"/>
    <w:rsid w:val="003854EF"/>
    <w:rsid w:val="0038658E"/>
    <w:rsid w:val="00394765"/>
    <w:rsid w:val="00395D4F"/>
    <w:rsid w:val="0039673B"/>
    <w:rsid w:val="00396DE8"/>
    <w:rsid w:val="003972A9"/>
    <w:rsid w:val="003A2533"/>
    <w:rsid w:val="003B257C"/>
    <w:rsid w:val="003B2819"/>
    <w:rsid w:val="003B2AA5"/>
    <w:rsid w:val="003B3723"/>
    <w:rsid w:val="003B41B8"/>
    <w:rsid w:val="003B6175"/>
    <w:rsid w:val="003B7A44"/>
    <w:rsid w:val="003C04FC"/>
    <w:rsid w:val="003C2625"/>
    <w:rsid w:val="003C27AF"/>
    <w:rsid w:val="003C36AF"/>
    <w:rsid w:val="003C3AC2"/>
    <w:rsid w:val="003C48AF"/>
    <w:rsid w:val="003C6233"/>
    <w:rsid w:val="003D1CFD"/>
    <w:rsid w:val="003D2647"/>
    <w:rsid w:val="003D2FAD"/>
    <w:rsid w:val="003D311B"/>
    <w:rsid w:val="003D4E20"/>
    <w:rsid w:val="003D56E8"/>
    <w:rsid w:val="003D6F84"/>
    <w:rsid w:val="003E0AEC"/>
    <w:rsid w:val="003E222D"/>
    <w:rsid w:val="003E443D"/>
    <w:rsid w:val="003E5E10"/>
    <w:rsid w:val="003E725C"/>
    <w:rsid w:val="003E7FDB"/>
    <w:rsid w:val="003F0E13"/>
    <w:rsid w:val="003F1F89"/>
    <w:rsid w:val="003F2B4E"/>
    <w:rsid w:val="003F2F97"/>
    <w:rsid w:val="003F6B5D"/>
    <w:rsid w:val="004047D4"/>
    <w:rsid w:val="004069D4"/>
    <w:rsid w:val="00411AEF"/>
    <w:rsid w:val="00413258"/>
    <w:rsid w:val="00413639"/>
    <w:rsid w:val="00413CE4"/>
    <w:rsid w:val="00415A69"/>
    <w:rsid w:val="004176D9"/>
    <w:rsid w:val="00417B78"/>
    <w:rsid w:val="00420EA7"/>
    <w:rsid w:val="0042139E"/>
    <w:rsid w:val="00422185"/>
    <w:rsid w:val="00424A3D"/>
    <w:rsid w:val="004301AB"/>
    <w:rsid w:val="00435497"/>
    <w:rsid w:val="0044049C"/>
    <w:rsid w:val="004405D0"/>
    <w:rsid w:val="004410A8"/>
    <w:rsid w:val="004429A2"/>
    <w:rsid w:val="00443A40"/>
    <w:rsid w:val="00443CD6"/>
    <w:rsid w:val="00446B67"/>
    <w:rsid w:val="00453AC2"/>
    <w:rsid w:val="00453CD6"/>
    <w:rsid w:val="00454859"/>
    <w:rsid w:val="004563F1"/>
    <w:rsid w:val="00456941"/>
    <w:rsid w:val="00462C5B"/>
    <w:rsid w:val="00463D4C"/>
    <w:rsid w:val="004652DD"/>
    <w:rsid w:val="0046662D"/>
    <w:rsid w:val="00472049"/>
    <w:rsid w:val="0047236D"/>
    <w:rsid w:val="00473509"/>
    <w:rsid w:val="00474E36"/>
    <w:rsid w:val="00477065"/>
    <w:rsid w:val="0048042A"/>
    <w:rsid w:val="0048167D"/>
    <w:rsid w:val="00482009"/>
    <w:rsid w:val="004825E1"/>
    <w:rsid w:val="0048619C"/>
    <w:rsid w:val="00487BFF"/>
    <w:rsid w:val="00487D36"/>
    <w:rsid w:val="00496A9F"/>
    <w:rsid w:val="004A097E"/>
    <w:rsid w:val="004A1586"/>
    <w:rsid w:val="004A1976"/>
    <w:rsid w:val="004A2E04"/>
    <w:rsid w:val="004A3AF7"/>
    <w:rsid w:val="004A4582"/>
    <w:rsid w:val="004A6CF2"/>
    <w:rsid w:val="004A7006"/>
    <w:rsid w:val="004A7913"/>
    <w:rsid w:val="004A7EF4"/>
    <w:rsid w:val="004B00C6"/>
    <w:rsid w:val="004B0771"/>
    <w:rsid w:val="004B0A68"/>
    <w:rsid w:val="004B2102"/>
    <w:rsid w:val="004B264C"/>
    <w:rsid w:val="004B3DE0"/>
    <w:rsid w:val="004B4F68"/>
    <w:rsid w:val="004B5E09"/>
    <w:rsid w:val="004C297B"/>
    <w:rsid w:val="004C70DA"/>
    <w:rsid w:val="004D1AF1"/>
    <w:rsid w:val="004D2AA3"/>
    <w:rsid w:val="004D3783"/>
    <w:rsid w:val="004D6A8A"/>
    <w:rsid w:val="004E0716"/>
    <w:rsid w:val="004E248A"/>
    <w:rsid w:val="004E370B"/>
    <w:rsid w:val="004F116A"/>
    <w:rsid w:val="004F37F7"/>
    <w:rsid w:val="004F41F4"/>
    <w:rsid w:val="004F73E2"/>
    <w:rsid w:val="004F78B1"/>
    <w:rsid w:val="004F7C65"/>
    <w:rsid w:val="004F7FB0"/>
    <w:rsid w:val="00503351"/>
    <w:rsid w:val="00505AC7"/>
    <w:rsid w:val="00511A57"/>
    <w:rsid w:val="00512240"/>
    <w:rsid w:val="00512294"/>
    <w:rsid w:val="00512FA7"/>
    <w:rsid w:val="00513CAA"/>
    <w:rsid w:val="0051407E"/>
    <w:rsid w:val="00514236"/>
    <w:rsid w:val="00514368"/>
    <w:rsid w:val="00514E55"/>
    <w:rsid w:val="005161F0"/>
    <w:rsid w:val="00516A91"/>
    <w:rsid w:val="00520127"/>
    <w:rsid w:val="00526F5D"/>
    <w:rsid w:val="00531376"/>
    <w:rsid w:val="00532AAC"/>
    <w:rsid w:val="00532E7B"/>
    <w:rsid w:val="00534054"/>
    <w:rsid w:val="005346A3"/>
    <w:rsid w:val="005354A5"/>
    <w:rsid w:val="005357D6"/>
    <w:rsid w:val="005364C4"/>
    <w:rsid w:val="005366A9"/>
    <w:rsid w:val="00537827"/>
    <w:rsid w:val="0054035C"/>
    <w:rsid w:val="00541F1E"/>
    <w:rsid w:val="00545D16"/>
    <w:rsid w:val="00546A58"/>
    <w:rsid w:val="00550BED"/>
    <w:rsid w:val="0055226A"/>
    <w:rsid w:val="0055448C"/>
    <w:rsid w:val="005544EC"/>
    <w:rsid w:val="00556127"/>
    <w:rsid w:val="005568C5"/>
    <w:rsid w:val="00561688"/>
    <w:rsid w:val="005635B2"/>
    <w:rsid w:val="00566923"/>
    <w:rsid w:val="005702A0"/>
    <w:rsid w:val="00571206"/>
    <w:rsid w:val="0057125F"/>
    <w:rsid w:val="00571588"/>
    <w:rsid w:val="00572E3B"/>
    <w:rsid w:val="005745E4"/>
    <w:rsid w:val="00577113"/>
    <w:rsid w:val="00577DA9"/>
    <w:rsid w:val="00580528"/>
    <w:rsid w:val="00584412"/>
    <w:rsid w:val="00586DAA"/>
    <w:rsid w:val="00593D25"/>
    <w:rsid w:val="0059537D"/>
    <w:rsid w:val="005A033E"/>
    <w:rsid w:val="005A0609"/>
    <w:rsid w:val="005A1AE3"/>
    <w:rsid w:val="005A3F9E"/>
    <w:rsid w:val="005A45B1"/>
    <w:rsid w:val="005A69DF"/>
    <w:rsid w:val="005A735B"/>
    <w:rsid w:val="005B0BA5"/>
    <w:rsid w:val="005B2388"/>
    <w:rsid w:val="005B2ECC"/>
    <w:rsid w:val="005B453A"/>
    <w:rsid w:val="005B6A9D"/>
    <w:rsid w:val="005B6E0C"/>
    <w:rsid w:val="005B6F79"/>
    <w:rsid w:val="005C47E8"/>
    <w:rsid w:val="005C5EF9"/>
    <w:rsid w:val="005C621A"/>
    <w:rsid w:val="005C6A14"/>
    <w:rsid w:val="005C7071"/>
    <w:rsid w:val="005D0A2A"/>
    <w:rsid w:val="005D1176"/>
    <w:rsid w:val="005D1E88"/>
    <w:rsid w:val="005D2780"/>
    <w:rsid w:val="005D3056"/>
    <w:rsid w:val="005D5F90"/>
    <w:rsid w:val="005E0BB5"/>
    <w:rsid w:val="005E0EDE"/>
    <w:rsid w:val="005E4FD8"/>
    <w:rsid w:val="005E5207"/>
    <w:rsid w:val="005E5D66"/>
    <w:rsid w:val="005E6AB7"/>
    <w:rsid w:val="005E6B44"/>
    <w:rsid w:val="005F14FA"/>
    <w:rsid w:val="005F1FAB"/>
    <w:rsid w:val="005F6A46"/>
    <w:rsid w:val="006008EF"/>
    <w:rsid w:val="00601417"/>
    <w:rsid w:val="00606EC7"/>
    <w:rsid w:val="006100EA"/>
    <w:rsid w:val="00610E8D"/>
    <w:rsid w:val="006117A7"/>
    <w:rsid w:val="006121B1"/>
    <w:rsid w:val="00612350"/>
    <w:rsid w:val="00613968"/>
    <w:rsid w:val="00614B4E"/>
    <w:rsid w:val="00616F85"/>
    <w:rsid w:val="0062223D"/>
    <w:rsid w:val="00623280"/>
    <w:rsid w:val="0062337C"/>
    <w:rsid w:val="00623F23"/>
    <w:rsid w:val="006314DA"/>
    <w:rsid w:val="006317B1"/>
    <w:rsid w:val="00632973"/>
    <w:rsid w:val="00633524"/>
    <w:rsid w:val="00635EBB"/>
    <w:rsid w:val="0063734E"/>
    <w:rsid w:val="006419B9"/>
    <w:rsid w:val="006429A1"/>
    <w:rsid w:val="006443DE"/>
    <w:rsid w:val="0064458F"/>
    <w:rsid w:val="0064565D"/>
    <w:rsid w:val="006459DF"/>
    <w:rsid w:val="00647448"/>
    <w:rsid w:val="0065128C"/>
    <w:rsid w:val="006519AA"/>
    <w:rsid w:val="0065345B"/>
    <w:rsid w:val="00653DD0"/>
    <w:rsid w:val="00655CAD"/>
    <w:rsid w:val="006578A6"/>
    <w:rsid w:val="00660060"/>
    <w:rsid w:val="00661C5B"/>
    <w:rsid w:val="0066334C"/>
    <w:rsid w:val="00663368"/>
    <w:rsid w:val="006634C8"/>
    <w:rsid w:val="00663E22"/>
    <w:rsid w:val="00663FAD"/>
    <w:rsid w:val="006658D0"/>
    <w:rsid w:val="00666950"/>
    <w:rsid w:val="00666959"/>
    <w:rsid w:val="0066794C"/>
    <w:rsid w:val="00672189"/>
    <w:rsid w:val="006725AF"/>
    <w:rsid w:val="00673655"/>
    <w:rsid w:val="006775A1"/>
    <w:rsid w:val="00680E76"/>
    <w:rsid w:val="006818E9"/>
    <w:rsid w:val="00681E50"/>
    <w:rsid w:val="00682B2D"/>
    <w:rsid w:val="006849F5"/>
    <w:rsid w:val="00684A01"/>
    <w:rsid w:val="006855D9"/>
    <w:rsid w:val="00687466"/>
    <w:rsid w:val="00691DFB"/>
    <w:rsid w:val="00694BBE"/>
    <w:rsid w:val="00694C75"/>
    <w:rsid w:val="00696645"/>
    <w:rsid w:val="006966DD"/>
    <w:rsid w:val="00696A4F"/>
    <w:rsid w:val="006A22CC"/>
    <w:rsid w:val="006A26A7"/>
    <w:rsid w:val="006A2FD4"/>
    <w:rsid w:val="006A36D1"/>
    <w:rsid w:val="006A39AD"/>
    <w:rsid w:val="006B19EC"/>
    <w:rsid w:val="006B1B72"/>
    <w:rsid w:val="006B444A"/>
    <w:rsid w:val="006B452E"/>
    <w:rsid w:val="006B5BCF"/>
    <w:rsid w:val="006B6143"/>
    <w:rsid w:val="006B72EC"/>
    <w:rsid w:val="006C07EE"/>
    <w:rsid w:val="006C09F5"/>
    <w:rsid w:val="006C1C3A"/>
    <w:rsid w:val="006C31E8"/>
    <w:rsid w:val="006C5BD5"/>
    <w:rsid w:val="006C6AAB"/>
    <w:rsid w:val="006C7795"/>
    <w:rsid w:val="006D1DC1"/>
    <w:rsid w:val="006D43B2"/>
    <w:rsid w:val="006D4BD9"/>
    <w:rsid w:val="006D4E71"/>
    <w:rsid w:val="006E464A"/>
    <w:rsid w:val="006E48E2"/>
    <w:rsid w:val="006E4B19"/>
    <w:rsid w:val="006E55A9"/>
    <w:rsid w:val="006E5A83"/>
    <w:rsid w:val="006F482C"/>
    <w:rsid w:val="006F5AB1"/>
    <w:rsid w:val="006F5D25"/>
    <w:rsid w:val="006F683C"/>
    <w:rsid w:val="006F6E4A"/>
    <w:rsid w:val="00701DDF"/>
    <w:rsid w:val="00710A6E"/>
    <w:rsid w:val="00710AFA"/>
    <w:rsid w:val="00713280"/>
    <w:rsid w:val="00722A5F"/>
    <w:rsid w:val="00722D10"/>
    <w:rsid w:val="00722DFE"/>
    <w:rsid w:val="00722FAC"/>
    <w:rsid w:val="007249F4"/>
    <w:rsid w:val="00724B24"/>
    <w:rsid w:val="00726269"/>
    <w:rsid w:val="00726972"/>
    <w:rsid w:val="00726C87"/>
    <w:rsid w:val="0072709C"/>
    <w:rsid w:val="00727CFF"/>
    <w:rsid w:val="007322C4"/>
    <w:rsid w:val="007334B7"/>
    <w:rsid w:val="00733D67"/>
    <w:rsid w:val="00734E2F"/>
    <w:rsid w:val="00735555"/>
    <w:rsid w:val="007356AD"/>
    <w:rsid w:val="007366AF"/>
    <w:rsid w:val="0073761A"/>
    <w:rsid w:val="00737DC0"/>
    <w:rsid w:val="00740BB6"/>
    <w:rsid w:val="00740D9F"/>
    <w:rsid w:val="00740F3E"/>
    <w:rsid w:val="00743337"/>
    <w:rsid w:val="00743A7D"/>
    <w:rsid w:val="00746D05"/>
    <w:rsid w:val="00750861"/>
    <w:rsid w:val="00751861"/>
    <w:rsid w:val="00752109"/>
    <w:rsid w:val="0075257A"/>
    <w:rsid w:val="00752F9B"/>
    <w:rsid w:val="007539CD"/>
    <w:rsid w:val="00755A21"/>
    <w:rsid w:val="007561AE"/>
    <w:rsid w:val="00757077"/>
    <w:rsid w:val="00761DF1"/>
    <w:rsid w:val="00761FF4"/>
    <w:rsid w:val="00763631"/>
    <w:rsid w:val="007667EB"/>
    <w:rsid w:val="00767109"/>
    <w:rsid w:val="0076763A"/>
    <w:rsid w:val="0076792C"/>
    <w:rsid w:val="00767D89"/>
    <w:rsid w:val="00775884"/>
    <w:rsid w:val="00775909"/>
    <w:rsid w:val="007778B6"/>
    <w:rsid w:val="0078075C"/>
    <w:rsid w:val="00782F62"/>
    <w:rsid w:val="007903A1"/>
    <w:rsid w:val="00791C54"/>
    <w:rsid w:val="007920A9"/>
    <w:rsid w:val="00793808"/>
    <w:rsid w:val="0079453D"/>
    <w:rsid w:val="007A0907"/>
    <w:rsid w:val="007A36A2"/>
    <w:rsid w:val="007A61CA"/>
    <w:rsid w:val="007A6CBB"/>
    <w:rsid w:val="007A722F"/>
    <w:rsid w:val="007A7934"/>
    <w:rsid w:val="007A7AB4"/>
    <w:rsid w:val="007B1F12"/>
    <w:rsid w:val="007B1FBF"/>
    <w:rsid w:val="007B2B20"/>
    <w:rsid w:val="007B31B2"/>
    <w:rsid w:val="007B53AB"/>
    <w:rsid w:val="007B5C15"/>
    <w:rsid w:val="007C02FE"/>
    <w:rsid w:val="007C0E1C"/>
    <w:rsid w:val="007C1EF4"/>
    <w:rsid w:val="007C2AD5"/>
    <w:rsid w:val="007C721A"/>
    <w:rsid w:val="007D0155"/>
    <w:rsid w:val="007D02AE"/>
    <w:rsid w:val="007D17B2"/>
    <w:rsid w:val="007D1BEA"/>
    <w:rsid w:val="007D5727"/>
    <w:rsid w:val="007D5FE1"/>
    <w:rsid w:val="007D6510"/>
    <w:rsid w:val="007E3492"/>
    <w:rsid w:val="007E5A7F"/>
    <w:rsid w:val="007E6768"/>
    <w:rsid w:val="007E6D52"/>
    <w:rsid w:val="007E775A"/>
    <w:rsid w:val="007F2AA4"/>
    <w:rsid w:val="007F3B3F"/>
    <w:rsid w:val="007F3BD2"/>
    <w:rsid w:val="007F5F87"/>
    <w:rsid w:val="007F65D9"/>
    <w:rsid w:val="007F760E"/>
    <w:rsid w:val="0080105B"/>
    <w:rsid w:val="00802576"/>
    <w:rsid w:val="00806392"/>
    <w:rsid w:val="008103F9"/>
    <w:rsid w:val="0081230B"/>
    <w:rsid w:val="00812BD3"/>
    <w:rsid w:val="00814134"/>
    <w:rsid w:val="0081437B"/>
    <w:rsid w:val="0081478E"/>
    <w:rsid w:val="00814F78"/>
    <w:rsid w:val="0082088A"/>
    <w:rsid w:val="00820F17"/>
    <w:rsid w:val="00821EB8"/>
    <w:rsid w:val="0082276B"/>
    <w:rsid w:val="008233BA"/>
    <w:rsid w:val="00823D6C"/>
    <w:rsid w:val="008241E3"/>
    <w:rsid w:val="00824A61"/>
    <w:rsid w:val="00824B3A"/>
    <w:rsid w:val="00824F49"/>
    <w:rsid w:val="00827B83"/>
    <w:rsid w:val="0083050F"/>
    <w:rsid w:val="008325D4"/>
    <w:rsid w:val="008366B5"/>
    <w:rsid w:val="008375D6"/>
    <w:rsid w:val="008424C4"/>
    <w:rsid w:val="0084284C"/>
    <w:rsid w:val="00844C1F"/>
    <w:rsid w:val="00845272"/>
    <w:rsid w:val="00846270"/>
    <w:rsid w:val="0084675A"/>
    <w:rsid w:val="0084693C"/>
    <w:rsid w:val="0085017A"/>
    <w:rsid w:val="00851C91"/>
    <w:rsid w:val="00856BEA"/>
    <w:rsid w:val="008575E6"/>
    <w:rsid w:val="0085776D"/>
    <w:rsid w:val="00857C96"/>
    <w:rsid w:val="00861268"/>
    <w:rsid w:val="0086143E"/>
    <w:rsid w:val="00864B0E"/>
    <w:rsid w:val="008674D8"/>
    <w:rsid w:val="0087259E"/>
    <w:rsid w:val="008732B4"/>
    <w:rsid w:val="00880D9D"/>
    <w:rsid w:val="008837D8"/>
    <w:rsid w:val="00887E37"/>
    <w:rsid w:val="00892E54"/>
    <w:rsid w:val="008962CC"/>
    <w:rsid w:val="008A0B78"/>
    <w:rsid w:val="008A12D7"/>
    <w:rsid w:val="008A236A"/>
    <w:rsid w:val="008A28CB"/>
    <w:rsid w:val="008A721A"/>
    <w:rsid w:val="008A7729"/>
    <w:rsid w:val="008B06B6"/>
    <w:rsid w:val="008B1082"/>
    <w:rsid w:val="008B32F0"/>
    <w:rsid w:val="008B42AD"/>
    <w:rsid w:val="008C0FCD"/>
    <w:rsid w:val="008C21BD"/>
    <w:rsid w:val="008C5683"/>
    <w:rsid w:val="008C70F5"/>
    <w:rsid w:val="008C7BC5"/>
    <w:rsid w:val="008D0451"/>
    <w:rsid w:val="008D0CA2"/>
    <w:rsid w:val="008D1407"/>
    <w:rsid w:val="008D226C"/>
    <w:rsid w:val="008D2D18"/>
    <w:rsid w:val="008D349C"/>
    <w:rsid w:val="008D7DF6"/>
    <w:rsid w:val="008E0DB9"/>
    <w:rsid w:val="008E3C40"/>
    <w:rsid w:val="008E44F0"/>
    <w:rsid w:val="008E5814"/>
    <w:rsid w:val="008E6EF8"/>
    <w:rsid w:val="008F01C6"/>
    <w:rsid w:val="008F1DF2"/>
    <w:rsid w:val="008F2A59"/>
    <w:rsid w:val="008F32CA"/>
    <w:rsid w:val="008F4319"/>
    <w:rsid w:val="008F508C"/>
    <w:rsid w:val="008F559E"/>
    <w:rsid w:val="008F5760"/>
    <w:rsid w:val="008F5788"/>
    <w:rsid w:val="008F6946"/>
    <w:rsid w:val="008F7628"/>
    <w:rsid w:val="008F7641"/>
    <w:rsid w:val="0090139D"/>
    <w:rsid w:val="009036E2"/>
    <w:rsid w:val="00906EEE"/>
    <w:rsid w:val="00907A90"/>
    <w:rsid w:val="00911C61"/>
    <w:rsid w:val="009123FF"/>
    <w:rsid w:val="00914D56"/>
    <w:rsid w:val="00915728"/>
    <w:rsid w:val="009169FF"/>
    <w:rsid w:val="009173D1"/>
    <w:rsid w:val="0091778D"/>
    <w:rsid w:val="009177ED"/>
    <w:rsid w:val="009207A5"/>
    <w:rsid w:val="00920DFF"/>
    <w:rsid w:val="009217B4"/>
    <w:rsid w:val="00921B34"/>
    <w:rsid w:val="0092253C"/>
    <w:rsid w:val="00922E1A"/>
    <w:rsid w:val="009234D4"/>
    <w:rsid w:val="00926D54"/>
    <w:rsid w:val="00932703"/>
    <w:rsid w:val="009347FD"/>
    <w:rsid w:val="009359B4"/>
    <w:rsid w:val="00937819"/>
    <w:rsid w:val="00940508"/>
    <w:rsid w:val="009411B4"/>
    <w:rsid w:val="0094148D"/>
    <w:rsid w:val="00941890"/>
    <w:rsid w:val="009445D2"/>
    <w:rsid w:val="0094479E"/>
    <w:rsid w:val="00944D2F"/>
    <w:rsid w:val="00944D59"/>
    <w:rsid w:val="0094544A"/>
    <w:rsid w:val="00945C45"/>
    <w:rsid w:val="00951A07"/>
    <w:rsid w:val="009527AB"/>
    <w:rsid w:val="00953250"/>
    <w:rsid w:val="009533FC"/>
    <w:rsid w:val="009551E3"/>
    <w:rsid w:val="00960550"/>
    <w:rsid w:val="00964977"/>
    <w:rsid w:val="009653B1"/>
    <w:rsid w:val="009706AA"/>
    <w:rsid w:val="00971208"/>
    <w:rsid w:val="00971E0B"/>
    <w:rsid w:val="00971FF5"/>
    <w:rsid w:val="0097240D"/>
    <w:rsid w:val="009725A7"/>
    <w:rsid w:val="00972CF2"/>
    <w:rsid w:val="0097397D"/>
    <w:rsid w:val="00977930"/>
    <w:rsid w:val="009814FB"/>
    <w:rsid w:val="00985F0E"/>
    <w:rsid w:val="009901D0"/>
    <w:rsid w:val="00992527"/>
    <w:rsid w:val="00992C33"/>
    <w:rsid w:val="0099717C"/>
    <w:rsid w:val="00997545"/>
    <w:rsid w:val="009976A9"/>
    <w:rsid w:val="00997EE6"/>
    <w:rsid w:val="009A013C"/>
    <w:rsid w:val="009A1463"/>
    <w:rsid w:val="009A15E5"/>
    <w:rsid w:val="009A75F5"/>
    <w:rsid w:val="009A7DB9"/>
    <w:rsid w:val="009B0361"/>
    <w:rsid w:val="009B283C"/>
    <w:rsid w:val="009B3949"/>
    <w:rsid w:val="009B40F9"/>
    <w:rsid w:val="009B7000"/>
    <w:rsid w:val="009B72C9"/>
    <w:rsid w:val="009C0177"/>
    <w:rsid w:val="009C0230"/>
    <w:rsid w:val="009C20B7"/>
    <w:rsid w:val="009C4BF2"/>
    <w:rsid w:val="009C50C0"/>
    <w:rsid w:val="009C6019"/>
    <w:rsid w:val="009C69FD"/>
    <w:rsid w:val="009D0E61"/>
    <w:rsid w:val="009D1F44"/>
    <w:rsid w:val="009D2F54"/>
    <w:rsid w:val="009D4C18"/>
    <w:rsid w:val="009D6037"/>
    <w:rsid w:val="009E04AB"/>
    <w:rsid w:val="009E3551"/>
    <w:rsid w:val="009E42A4"/>
    <w:rsid w:val="009E4D28"/>
    <w:rsid w:val="009E7F72"/>
    <w:rsid w:val="009F0A61"/>
    <w:rsid w:val="009F1636"/>
    <w:rsid w:val="009F23A2"/>
    <w:rsid w:val="009F34A2"/>
    <w:rsid w:val="009F4FDE"/>
    <w:rsid w:val="009F6A6F"/>
    <w:rsid w:val="009F6D7C"/>
    <w:rsid w:val="009F735E"/>
    <w:rsid w:val="009F7B4B"/>
    <w:rsid w:val="009F7F65"/>
    <w:rsid w:val="009F7FDD"/>
    <w:rsid w:val="00A01D1D"/>
    <w:rsid w:val="00A0290A"/>
    <w:rsid w:val="00A02ED4"/>
    <w:rsid w:val="00A03693"/>
    <w:rsid w:val="00A06222"/>
    <w:rsid w:val="00A103A9"/>
    <w:rsid w:val="00A127F6"/>
    <w:rsid w:val="00A15928"/>
    <w:rsid w:val="00A164FE"/>
    <w:rsid w:val="00A17AC7"/>
    <w:rsid w:val="00A213E5"/>
    <w:rsid w:val="00A21E68"/>
    <w:rsid w:val="00A2255C"/>
    <w:rsid w:val="00A24058"/>
    <w:rsid w:val="00A243FF"/>
    <w:rsid w:val="00A24AF2"/>
    <w:rsid w:val="00A25867"/>
    <w:rsid w:val="00A32065"/>
    <w:rsid w:val="00A321DC"/>
    <w:rsid w:val="00A328BD"/>
    <w:rsid w:val="00A341B2"/>
    <w:rsid w:val="00A35891"/>
    <w:rsid w:val="00A358D1"/>
    <w:rsid w:val="00A35E3F"/>
    <w:rsid w:val="00A40A89"/>
    <w:rsid w:val="00A410B5"/>
    <w:rsid w:val="00A41845"/>
    <w:rsid w:val="00A41BAB"/>
    <w:rsid w:val="00A42412"/>
    <w:rsid w:val="00A43919"/>
    <w:rsid w:val="00A502E5"/>
    <w:rsid w:val="00A50935"/>
    <w:rsid w:val="00A5100A"/>
    <w:rsid w:val="00A51285"/>
    <w:rsid w:val="00A51E9C"/>
    <w:rsid w:val="00A5232C"/>
    <w:rsid w:val="00A527B1"/>
    <w:rsid w:val="00A53636"/>
    <w:rsid w:val="00A53CC3"/>
    <w:rsid w:val="00A61818"/>
    <w:rsid w:val="00A62ABF"/>
    <w:rsid w:val="00A63820"/>
    <w:rsid w:val="00A6438A"/>
    <w:rsid w:val="00A73F6E"/>
    <w:rsid w:val="00A75EED"/>
    <w:rsid w:val="00A7670E"/>
    <w:rsid w:val="00A76C75"/>
    <w:rsid w:val="00A80473"/>
    <w:rsid w:val="00A820EA"/>
    <w:rsid w:val="00A82B5A"/>
    <w:rsid w:val="00A854C3"/>
    <w:rsid w:val="00A8577F"/>
    <w:rsid w:val="00A86739"/>
    <w:rsid w:val="00A96395"/>
    <w:rsid w:val="00AB0547"/>
    <w:rsid w:val="00AB19E3"/>
    <w:rsid w:val="00AB1CFD"/>
    <w:rsid w:val="00AB27A7"/>
    <w:rsid w:val="00AB5305"/>
    <w:rsid w:val="00AB75EA"/>
    <w:rsid w:val="00AC0DB5"/>
    <w:rsid w:val="00AC3EE7"/>
    <w:rsid w:val="00AC5AD7"/>
    <w:rsid w:val="00AD176B"/>
    <w:rsid w:val="00AD1977"/>
    <w:rsid w:val="00AD2CB2"/>
    <w:rsid w:val="00AD35EE"/>
    <w:rsid w:val="00AD40B0"/>
    <w:rsid w:val="00AD4BF5"/>
    <w:rsid w:val="00AD4CFA"/>
    <w:rsid w:val="00AD52A8"/>
    <w:rsid w:val="00AD5560"/>
    <w:rsid w:val="00AD61E0"/>
    <w:rsid w:val="00AD7104"/>
    <w:rsid w:val="00AE3B80"/>
    <w:rsid w:val="00AE61E4"/>
    <w:rsid w:val="00AE627F"/>
    <w:rsid w:val="00AF13F6"/>
    <w:rsid w:val="00AF16C7"/>
    <w:rsid w:val="00AF3714"/>
    <w:rsid w:val="00AF3DD8"/>
    <w:rsid w:val="00AF40B4"/>
    <w:rsid w:val="00AF4320"/>
    <w:rsid w:val="00AF4577"/>
    <w:rsid w:val="00AF6BAF"/>
    <w:rsid w:val="00B00C43"/>
    <w:rsid w:val="00B018CC"/>
    <w:rsid w:val="00B01F37"/>
    <w:rsid w:val="00B03D98"/>
    <w:rsid w:val="00B05664"/>
    <w:rsid w:val="00B05E1C"/>
    <w:rsid w:val="00B06DE1"/>
    <w:rsid w:val="00B07DBD"/>
    <w:rsid w:val="00B109B4"/>
    <w:rsid w:val="00B12091"/>
    <w:rsid w:val="00B126C6"/>
    <w:rsid w:val="00B126E5"/>
    <w:rsid w:val="00B132C2"/>
    <w:rsid w:val="00B133A2"/>
    <w:rsid w:val="00B15BB2"/>
    <w:rsid w:val="00B15E7E"/>
    <w:rsid w:val="00B16405"/>
    <w:rsid w:val="00B20826"/>
    <w:rsid w:val="00B217FF"/>
    <w:rsid w:val="00B24944"/>
    <w:rsid w:val="00B26725"/>
    <w:rsid w:val="00B30BF2"/>
    <w:rsid w:val="00B31690"/>
    <w:rsid w:val="00B32008"/>
    <w:rsid w:val="00B32AA2"/>
    <w:rsid w:val="00B34D97"/>
    <w:rsid w:val="00B3504F"/>
    <w:rsid w:val="00B357A5"/>
    <w:rsid w:val="00B35BE8"/>
    <w:rsid w:val="00B3619E"/>
    <w:rsid w:val="00B361B7"/>
    <w:rsid w:val="00B37884"/>
    <w:rsid w:val="00B41979"/>
    <w:rsid w:val="00B4293B"/>
    <w:rsid w:val="00B43544"/>
    <w:rsid w:val="00B43E65"/>
    <w:rsid w:val="00B44E6B"/>
    <w:rsid w:val="00B45700"/>
    <w:rsid w:val="00B45988"/>
    <w:rsid w:val="00B465E1"/>
    <w:rsid w:val="00B467C7"/>
    <w:rsid w:val="00B46E36"/>
    <w:rsid w:val="00B50C09"/>
    <w:rsid w:val="00B5217C"/>
    <w:rsid w:val="00B54100"/>
    <w:rsid w:val="00B54444"/>
    <w:rsid w:val="00B55EA8"/>
    <w:rsid w:val="00B6063E"/>
    <w:rsid w:val="00B615E1"/>
    <w:rsid w:val="00B62ADC"/>
    <w:rsid w:val="00B63673"/>
    <w:rsid w:val="00B637A9"/>
    <w:rsid w:val="00B63F51"/>
    <w:rsid w:val="00B6557C"/>
    <w:rsid w:val="00B708E1"/>
    <w:rsid w:val="00B713F9"/>
    <w:rsid w:val="00B73CCA"/>
    <w:rsid w:val="00B75B94"/>
    <w:rsid w:val="00B76F43"/>
    <w:rsid w:val="00B8062E"/>
    <w:rsid w:val="00B80A8D"/>
    <w:rsid w:val="00B821C5"/>
    <w:rsid w:val="00B827E9"/>
    <w:rsid w:val="00B845A4"/>
    <w:rsid w:val="00B84729"/>
    <w:rsid w:val="00B85DF8"/>
    <w:rsid w:val="00B864C1"/>
    <w:rsid w:val="00B87E8F"/>
    <w:rsid w:val="00B904BA"/>
    <w:rsid w:val="00B91199"/>
    <w:rsid w:val="00B91291"/>
    <w:rsid w:val="00B972D3"/>
    <w:rsid w:val="00BA1ECA"/>
    <w:rsid w:val="00BA39E0"/>
    <w:rsid w:val="00BA3F56"/>
    <w:rsid w:val="00BA707B"/>
    <w:rsid w:val="00BB1C63"/>
    <w:rsid w:val="00BB50DB"/>
    <w:rsid w:val="00BB5C5C"/>
    <w:rsid w:val="00BB67E0"/>
    <w:rsid w:val="00BB7E5C"/>
    <w:rsid w:val="00BB7F10"/>
    <w:rsid w:val="00BC0257"/>
    <w:rsid w:val="00BC1416"/>
    <w:rsid w:val="00BC1512"/>
    <w:rsid w:val="00BC292A"/>
    <w:rsid w:val="00BC2A7C"/>
    <w:rsid w:val="00BC3A3C"/>
    <w:rsid w:val="00BC43D2"/>
    <w:rsid w:val="00BC4BF1"/>
    <w:rsid w:val="00BC5C8E"/>
    <w:rsid w:val="00BC701C"/>
    <w:rsid w:val="00BD0824"/>
    <w:rsid w:val="00BD0D0F"/>
    <w:rsid w:val="00BD1914"/>
    <w:rsid w:val="00BD1A29"/>
    <w:rsid w:val="00BD3AA7"/>
    <w:rsid w:val="00BD4853"/>
    <w:rsid w:val="00BD4FE3"/>
    <w:rsid w:val="00BD5466"/>
    <w:rsid w:val="00BE31AD"/>
    <w:rsid w:val="00BE6270"/>
    <w:rsid w:val="00BF136C"/>
    <w:rsid w:val="00C022CB"/>
    <w:rsid w:val="00C02532"/>
    <w:rsid w:val="00C02D9A"/>
    <w:rsid w:val="00C03923"/>
    <w:rsid w:val="00C04FDC"/>
    <w:rsid w:val="00C07235"/>
    <w:rsid w:val="00C11AD9"/>
    <w:rsid w:val="00C1311C"/>
    <w:rsid w:val="00C14CB5"/>
    <w:rsid w:val="00C150CE"/>
    <w:rsid w:val="00C16ADB"/>
    <w:rsid w:val="00C253BF"/>
    <w:rsid w:val="00C26322"/>
    <w:rsid w:val="00C2690D"/>
    <w:rsid w:val="00C26FAA"/>
    <w:rsid w:val="00C30C9B"/>
    <w:rsid w:val="00C331E3"/>
    <w:rsid w:val="00C33C7A"/>
    <w:rsid w:val="00C376F8"/>
    <w:rsid w:val="00C40F5C"/>
    <w:rsid w:val="00C42440"/>
    <w:rsid w:val="00C424A4"/>
    <w:rsid w:val="00C4518D"/>
    <w:rsid w:val="00C45CCE"/>
    <w:rsid w:val="00C46453"/>
    <w:rsid w:val="00C46782"/>
    <w:rsid w:val="00C47558"/>
    <w:rsid w:val="00C47A87"/>
    <w:rsid w:val="00C50AE5"/>
    <w:rsid w:val="00C5178D"/>
    <w:rsid w:val="00C5476E"/>
    <w:rsid w:val="00C578D0"/>
    <w:rsid w:val="00C608C0"/>
    <w:rsid w:val="00C61C8C"/>
    <w:rsid w:val="00C62C0D"/>
    <w:rsid w:val="00C639B1"/>
    <w:rsid w:val="00C64045"/>
    <w:rsid w:val="00C7001D"/>
    <w:rsid w:val="00C70C2C"/>
    <w:rsid w:val="00C71A27"/>
    <w:rsid w:val="00C74883"/>
    <w:rsid w:val="00C74D42"/>
    <w:rsid w:val="00C74EC1"/>
    <w:rsid w:val="00C74EDC"/>
    <w:rsid w:val="00C7530C"/>
    <w:rsid w:val="00C76CAA"/>
    <w:rsid w:val="00C77EB7"/>
    <w:rsid w:val="00C81BA7"/>
    <w:rsid w:val="00C82ADE"/>
    <w:rsid w:val="00C82DD5"/>
    <w:rsid w:val="00C82ED2"/>
    <w:rsid w:val="00C831DF"/>
    <w:rsid w:val="00C860F4"/>
    <w:rsid w:val="00C872EE"/>
    <w:rsid w:val="00C877A0"/>
    <w:rsid w:val="00C90957"/>
    <w:rsid w:val="00C90CAD"/>
    <w:rsid w:val="00C9395C"/>
    <w:rsid w:val="00C951C1"/>
    <w:rsid w:val="00C95E04"/>
    <w:rsid w:val="00CA0D7D"/>
    <w:rsid w:val="00CA19E5"/>
    <w:rsid w:val="00CA4934"/>
    <w:rsid w:val="00CA573F"/>
    <w:rsid w:val="00CB14DB"/>
    <w:rsid w:val="00CB4B0B"/>
    <w:rsid w:val="00CB52DC"/>
    <w:rsid w:val="00CB7787"/>
    <w:rsid w:val="00CB7C19"/>
    <w:rsid w:val="00CB7F9A"/>
    <w:rsid w:val="00CC209A"/>
    <w:rsid w:val="00CC3524"/>
    <w:rsid w:val="00CC3EA8"/>
    <w:rsid w:val="00CC4E1B"/>
    <w:rsid w:val="00CC4F37"/>
    <w:rsid w:val="00CC707B"/>
    <w:rsid w:val="00CD1AA1"/>
    <w:rsid w:val="00CD2DEE"/>
    <w:rsid w:val="00CD705C"/>
    <w:rsid w:val="00CD74A3"/>
    <w:rsid w:val="00CE00DE"/>
    <w:rsid w:val="00CE0717"/>
    <w:rsid w:val="00CE0A05"/>
    <w:rsid w:val="00CE4EF4"/>
    <w:rsid w:val="00CE7F0E"/>
    <w:rsid w:val="00CF14EB"/>
    <w:rsid w:val="00CF277F"/>
    <w:rsid w:val="00CF3339"/>
    <w:rsid w:val="00CF3470"/>
    <w:rsid w:val="00CF5A38"/>
    <w:rsid w:val="00CF7101"/>
    <w:rsid w:val="00D0134D"/>
    <w:rsid w:val="00D01B16"/>
    <w:rsid w:val="00D02B86"/>
    <w:rsid w:val="00D0585B"/>
    <w:rsid w:val="00D10F32"/>
    <w:rsid w:val="00D140F0"/>
    <w:rsid w:val="00D14753"/>
    <w:rsid w:val="00D152E3"/>
    <w:rsid w:val="00D15657"/>
    <w:rsid w:val="00D16316"/>
    <w:rsid w:val="00D16823"/>
    <w:rsid w:val="00D17809"/>
    <w:rsid w:val="00D17A0E"/>
    <w:rsid w:val="00D207B3"/>
    <w:rsid w:val="00D241B5"/>
    <w:rsid w:val="00D2460F"/>
    <w:rsid w:val="00D26051"/>
    <w:rsid w:val="00D26621"/>
    <w:rsid w:val="00D267E8"/>
    <w:rsid w:val="00D301D5"/>
    <w:rsid w:val="00D3230C"/>
    <w:rsid w:val="00D3452D"/>
    <w:rsid w:val="00D34AC3"/>
    <w:rsid w:val="00D40360"/>
    <w:rsid w:val="00D42364"/>
    <w:rsid w:val="00D46A13"/>
    <w:rsid w:val="00D4756B"/>
    <w:rsid w:val="00D5187A"/>
    <w:rsid w:val="00D521BB"/>
    <w:rsid w:val="00D529FD"/>
    <w:rsid w:val="00D53BC2"/>
    <w:rsid w:val="00D55422"/>
    <w:rsid w:val="00D55924"/>
    <w:rsid w:val="00D570D8"/>
    <w:rsid w:val="00D57E8F"/>
    <w:rsid w:val="00D62130"/>
    <w:rsid w:val="00D631C7"/>
    <w:rsid w:val="00D65630"/>
    <w:rsid w:val="00D6633D"/>
    <w:rsid w:val="00D670B4"/>
    <w:rsid w:val="00D6747C"/>
    <w:rsid w:val="00D67ABC"/>
    <w:rsid w:val="00D71EB2"/>
    <w:rsid w:val="00D72099"/>
    <w:rsid w:val="00D76A15"/>
    <w:rsid w:val="00D77071"/>
    <w:rsid w:val="00D84DEB"/>
    <w:rsid w:val="00D8711D"/>
    <w:rsid w:val="00D9000F"/>
    <w:rsid w:val="00D92F98"/>
    <w:rsid w:val="00D947D6"/>
    <w:rsid w:val="00D97649"/>
    <w:rsid w:val="00DA1446"/>
    <w:rsid w:val="00DA2773"/>
    <w:rsid w:val="00DA2EC0"/>
    <w:rsid w:val="00DA6173"/>
    <w:rsid w:val="00DB0D9C"/>
    <w:rsid w:val="00DB2C38"/>
    <w:rsid w:val="00DB3F38"/>
    <w:rsid w:val="00DB4936"/>
    <w:rsid w:val="00DC099D"/>
    <w:rsid w:val="00DC353F"/>
    <w:rsid w:val="00DC6539"/>
    <w:rsid w:val="00DC7147"/>
    <w:rsid w:val="00DD09CD"/>
    <w:rsid w:val="00DD1D9E"/>
    <w:rsid w:val="00DD24C5"/>
    <w:rsid w:val="00DD2901"/>
    <w:rsid w:val="00DD5372"/>
    <w:rsid w:val="00DD62EE"/>
    <w:rsid w:val="00DE0654"/>
    <w:rsid w:val="00DE0717"/>
    <w:rsid w:val="00DE21A6"/>
    <w:rsid w:val="00DE319D"/>
    <w:rsid w:val="00DE3B46"/>
    <w:rsid w:val="00DE533E"/>
    <w:rsid w:val="00DE5CE1"/>
    <w:rsid w:val="00DE782A"/>
    <w:rsid w:val="00DF1AF5"/>
    <w:rsid w:val="00DF297D"/>
    <w:rsid w:val="00DF5358"/>
    <w:rsid w:val="00E0001B"/>
    <w:rsid w:val="00E0014D"/>
    <w:rsid w:val="00E016BF"/>
    <w:rsid w:val="00E01BE8"/>
    <w:rsid w:val="00E0347B"/>
    <w:rsid w:val="00E05D09"/>
    <w:rsid w:val="00E05E25"/>
    <w:rsid w:val="00E15088"/>
    <w:rsid w:val="00E17B3F"/>
    <w:rsid w:val="00E20574"/>
    <w:rsid w:val="00E210BB"/>
    <w:rsid w:val="00E2115E"/>
    <w:rsid w:val="00E233F5"/>
    <w:rsid w:val="00E23E23"/>
    <w:rsid w:val="00E23ED8"/>
    <w:rsid w:val="00E250AC"/>
    <w:rsid w:val="00E265F6"/>
    <w:rsid w:val="00E26C1C"/>
    <w:rsid w:val="00E35DEE"/>
    <w:rsid w:val="00E36816"/>
    <w:rsid w:val="00E37A67"/>
    <w:rsid w:val="00E42E38"/>
    <w:rsid w:val="00E43188"/>
    <w:rsid w:val="00E438D8"/>
    <w:rsid w:val="00E44649"/>
    <w:rsid w:val="00E47835"/>
    <w:rsid w:val="00E51A64"/>
    <w:rsid w:val="00E52BFB"/>
    <w:rsid w:val="00E533E4"/>
    <w:rsid w:val="00E54D92"/>
    <w:rsid w:val="00E5577E"/>
    <w:rsid w:val="00E611EF"/>
    <w:rsid w:val="00E630B7"/>
    <w:rsid w:val="00E635D6"/>
    <w:rsid w:val="00E639CE"/>
    <w:rsid w:val="00E652BA"/>
    <w:rsid w:val="00E6561A"/>
    <w:rsid w:val="00E65EDA"/>
    <w:rsid w:val="00E662F5"/>
    <w:rsid w:val="00E66C83"/>
    <w:rsid w:val="00E72579"/>
    <w:rsid w:val="00E72E6D"/>
    <w:rsid w:val="00E740F3"/>
    <w:rsid w:val="00E74822"/>
    <w:rsid w:val="00E74F4F"/>
    <w:rsid w:val="00E7523E"/>
    <w:rsid w:val="00E765D0"/>
    <w:rsid w:val="00E826C2"/>
    <w:rsid w:val="00E82AA0"/>
    <w:rsid w:val="00E84D18"/>
    <w:rsid w:val="00E85266"/>
    <w:rsid w:val="00E85D1A"/>
    <w:rsid w:val="00E8687E"/>
    <w:rsid w:val="00E902A7"/>
    <w:rsid w:val="00E92294"/>
    <w:rsid w:val="00E93D57"/>
    <w:rsid w:val="00E967D8"/>
    <w:rsid w:val="00EA08B4"/>
    <w:rsid w:val="00EA392D"/>
    <w:rsid w:val="00EA4926"/>
    <w:rsid w:val="00EA7CE6"/>
    <w:rsid w:val="00EB0DD1"/>
    <w:rsid w:val="00EB23E2"/>
    <w:rsid w:val="00EB64A4"/>
    <w:rsid w:val="00EB6955"/>
    <w:rsid w:val="00EC083C"/>
    <w:rsid w:val="00EC09B8"/>
    <w:rsid w:val="00EC1DC8"/>
    <w:rsid w:val="00EC2837"/>
    <w:rsid w:val="00EC4A38"/>
    <w:rsid w:val="00EC50CA"/>
    <w:rsid w:val="00EC526F"/>
    <w:rsid w:val="00EC60ED"/>
    <w:rsid w:val="00EC72C1"/>
    <w:rsid w:val="00ED0623"/>
    <w:rsid w:val="00ED0EAC"/>
    <w:rsid w:val="00ED24BF"/>
    <w:rsid w:val="00ED418C"/>
    <w:rsid w:val="00ED73B6"/>
    <w:rsid w:val="00EE1C8A"/>
    <w:rsid w:val="00EE2267"/>
    <w:rsid w:val="00EE27D0"/>
    <w:rsid w:val="00EE6D52"/>
    <w:rsid w:val="00EF0BA9"/>
    <w:rsid w:val="00EF0F97"/>
    <w:rsid w:val="00EF18E0"/>
    <w:rsid w:val="00EF60AA"/>
    <w:rsid w:val="00F03412"/>
    <w:rsid w:val="00F04BBB"/>
    <w:rsid w:val="00F054AF"/>
    <w:rsid w:val="00F05A5B"/>
    <w:rsid w:val="00F06470"/>
    <w:rsid w:val="00F068AA"/>
    <w:rsid w:val="00F077F4"/>
    <w:rsid w:val="00F07DC0"/>
    <w:rsid w:val="00F1068E"/>
    <w:rsid w:val="00F115DC"/>
    <w:rsid w:val="00F11B12"/>
    <w:rsid w:val="00F13360"/>
    <w:rsid w:val="00F13517"/>
    <w:rsid w:val="00F13B61"/>
    <w:rsid w:val="00F144B8"/>
    <w:rsid w:val="00F144D1"/>
    <w:rsid w:val="00F1528D"/>
    <w:rsid w:val="00F207AD"/>
    <w:rsid w:val="00F23177"/>
    <w:rsid w:val="00F24AC4"/>
    <w:rsid w:val="00F30051"/>
    <w:rsid w:val="00F303EE"/>
    <w:rsid w:val="00F374BB"/>
    <w:rsid w:val="00F37753"/>
    <w:rsid w:val="00F418ED"/>
    <w:rsid w:val="00F445D8"/>
    <w:rsid w:val="00F46B62"/>
    <w:rsid w:val="00F50131"/>
    <w:rsid w:val="00F5044E"/>
    <w:rsid w:val="00F50548"/>
    <w:rsid w:val="00F51708"/>
    <w:rsid w:val="00F52534"/>
    <w:rsid w:val="00F5273B"/>
    <w:rsid w:val="00F56277"/>
    <w:rsid w:val="00F56BB3"/>
    <w:rsid w:val="00F56F1E"/>
    <w:rsid w:val="00F60D85"/>
    <w:rsid w:val="00F62400"/>
    <w:rsid w:val="00F62F14"/>
    <w:rsid w:val="00F645D0"/>
    <w:rsid w:val="00F646F4"/>
    <w:rsid w:val="00F66ABB"/>
    <w:rsid w:val="00F729EC"/>
    <w:rsid w:val="00F73077"/>
    <w:rsid w:val="00F73C45"/>
    <w:rsid w:val="00F759EB"/>
    <w:rsid w:val="00F75E8C"/>
    <w:rsid w:val="00F81E64"/>
    <w:rsid w:val="00F82B05"/>
    <w:rsid w:val="00F848DF"/>
    <w:rsid w:val="00F85D72"/>
    <w:rsid w:val="00F86B41"/>
    <w:rsid w:val="00F87378"/>
    <w:rsid w:val="00F876F2"/>
    <w:rsid w:val="00F90287"/>
    <w:rsid w:val="00F90DFC"/>
    <w:rsid w:val="00F91537"/>
    <w:rsid w:val="00F93275"/>
    <w:rsid w:val="00F94202"/>
    <w:rsid w:val="00F965D7"/>
    <w:rsid w:val="00FA137F"/>
    <w:rsid w:val="00FA237C"/>
    <w:rsid w:val="00FA666D"/>
    <w:rsid w:val="00FB3520"/>
    <w:rsid w:val="00FB446A"/>
    <w:rsid w:val="00FB4AC1"/>
    <w:rsid w:val="00FB4AED"/>
    <w:rsid w:val="00FB7E3A"/>
    <w:rsid w:val="00FC110E"/>
    <w:rsid w:val="00FC4144"/>
    <w:rsid w:val="00FC4711"/>
    <w:rsid w:val="00FC7ECE"/>
    <w:rsid w:val="00FD3902"/>
    <w:rsid w:val="00FD4C5D"/>
    <w:rsid w:val="00FD7BAC"/>
    <w:rsid w:val="00FE0B46"/>
    <w:rsid w:val="00FE17D0"/>
    <w:rsid w:val="00FE272B"/>
    <w:rsid w:val="00FE45E9"/>
    <w:rsid w:val="00FE48FE"/>
    <w:rsid w:val="00FE52DA"/>
    <w:rsid w:val="00FE7208"/>
    <w:rsid w:val="00FE7DE6"/>
    <w:rsid w:val="00FE7F56"/>
    <w:rsid w:val="00FF3825"/>
    <w:rsid w:val="00FF3CF9"/>
    <w:rsid w:val="00FF537B"/>
    <w:rsid w:val="00FF6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FE3EE"/>
  <w15:docId w15:val="{96F29E71-5488-4F3D-BA23-412ADD3C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328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356A6D"/>
    <w:pPr>
      <w:widowControl w:val="0"/>
      <w:spacing w:before="120" w:after="120" w:line="240" w:lineRule="auto"/>
      <w:ind w:firstLine="567"/>
      <w:jc w:val="both"/>
      <w:outlineLvl w:val="1"/>
    </w:pPr>
    <w:rPr>
      <w:rFonts w:eastAsiaTheme="minorEastAsia"/>
      <w:b/>
      <w:sz w:val="20"/>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AC3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3EE7"/>
    <w:pPr>
      <w:ind w:left="720"/>
      <w:contextualSpacing/>
    </w:pPr>
  </w:style>
  <w:style w:type="character" w:customStyle="1" w:styleId="Heading2Char">
    <w:name w:val="Heading 2 Char"/>
    <w:basedOn w:val="DefaultParagraphFont"/>
    <w:link w:val="Heading2"/>
    <w:rsid w:val="00356A6D"/>
    <w:rPr>
      <w:rFonts w:eastAsiaTheme="minorEastAsia"/>
      <w:b/>
      <w:sz w:val="20"/>
      <w:szCs w:val="28"/>
      <w:lang w:eastAsia="zh-CN"/>
    </w:rPr>
  </w:style>
  <w:style w:type="paragraph" w:styleId="BalloonText">
    <w:name w:val="Balloon Text"/>
    <w:basedOn w:val="Normal"/>
    <w:link w:val="BalloonTextChar"/>
    <w:uiPriority w:val="99"/>
    <w:semiHidden/>
    <w:unhideWhenUsed/>
    <w:rsid w:val="00F231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3177"/>
    <w:rPr>
      <w:rFonts w:ascii="Segoe UI" w:hAnsi="Segoe UI" w:cs="Segoe UI"/>
      <w:sz w:val="18"/>
      <w:szCs w:val="18"/>
    </w:rPr>
  </w:style>
  <w:style w:type="paragraph" w:styleId="Header">
    <w:name w:val="header"/>
    <w:basedOn w:val="Normal"/>
    <w:link w:val="HeaderChar"/>
    <w:uiPriority w:val="99"/>
    <w:unhideWhenUsed/>
    <w:rsid w:val="00F231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177"/>
  </w:style>
  <w:style w:type="paragraph" w:styleId="Footer">
    <w:name w:val="footer"/>
    <w:basedOn w:val="Normal"/>
    <w:link w:val="FooterChar"/>
    <w:uiPriority w:val="99"/>
    <w:unhideWhenUsed/>
    <w:rsid w:val="00F231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177"/>
  </w:style>
  <w:style w:type="character" w:styleId="Strong">
    <w:name w:val="Strong"/>
    <w:uiPriority w:val="22"/>
    <w:qFormat/>
    <w:rsid w:val="006855D9"/>
    <w:rPr>
      <w:b/>
      <w:bCs/>
    </w:rPr>
  </w:style>
  <w:style w:type="character" w:styleId="CommentReference">
    <w:name w:val="annotation reference"/>
    <w:uiPriority w:val="99"/>
    <w:rsid w:val="00124DA5"/>
    <w:rPr>
      <w:sz w:val="16"/>
      <w:szCs w:val="16"/>
    </w:rPr>
  </w:style>
  <w:style w:type="paragraph" w:styleId="CommentText">
    <w:name w:val="annotation text"/>
    <w:basedOn w:val="Normal"/>
    <w:link w:val="CommentTextChar"/>
    <w:uiPriority w:val="99"/>
    <w:rsid w:val="00124DA5"/>
    <w:pPr>
      <w:spacing w:before="120" w:after="0" w:line="240" w:lineRule="auto"/>
      <w:ind w:firstLine="567"/>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24DA5"/>
    <w:rPr>
      <w:rFonts w:ascii="Times New Roman" w:eastAsia="Times New Roman" w:hAnsi="Times New Roman" w:cs="Times New Roman"/>
      <w:sz w:val="20"/>
      <w:szCs w:val="20"/>
    </w:rPr>
  </w:style>
  <w:style w:type="character" w:customStyle="1" w:styleId="text">
    <w:name w:val="text"/>
    <w:basedOn w:val="DefaultParagraphFont"/>
    <w:rsid w:val="00306A20"/>
  </w:style>
  <w:style w:type="paragraph" w:styleId="FootnoteText">
    <w:name w:val="footnote text"/>
    <w:aliases w:val="Footnote Text Char Char Char Char Char,Footnote Text Char Char Char Char Char Char Ch, Char9,Char9,Footnote Text Char Char Char Char Char Char Ch Char Char Char,Footnote Text Char Char Char Char Char Char Ch Char Char Char Char,fn,Footnot"/>
    <w:basedOn w:val="Normal"/>
    <w:link w:val="FootnoteTextChar"/>
    <w:unhideWhenUsed/>
    <w:qFormat/>
    <w:rsid w:val="00A1592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9 Char,Char9 Char,Footnote Text Char Char Char Char Char Char Ch Char Char Char Char1,fn Char,Footnot Char"/>
    <w:basedOn w:val="DefaultParagraphFont"/>
    <w:link w:val="FootnoteText"/>
    <w:qFormat/>
    <w:rsid w:val="00A15928"/>
    <w:rPr>
      <w:sz w:val="20"/>
      <w:szCs w:val="20"/>
    </w:rPr>
  </w:style>
  <w:style w:type="character" w:styleId="FootnoteReference">
    <w:name w:val="footnote reference"/>
    <w:basedOn w:val="DefaultParagraphFont"/>
    <w:uiPriority w:val="99"/>
    <w:semiHidden/>
    <w:unhideWhenUsed/>
    <w:rsid w:val="00A15928"/>
    <w:rPr>
      <w:vertAlign w:val="superscript"/>
    </w:rPr>
  </w:style>
  <w:style w:type="paragraph" w:styleId="CommentSubject">
    <w:name w:val="annotation subject"/>
    <w:basedOn w:val="CommentText"/>
    <w:next w:val="CommentText"/>
    <w:link w:val="CommentSubjectChar"/>
    <w:uiPriority w:val="99"/>
    <w:semiHidden/>
    <w:unhideWhenUsed/>
    <w:rsid w:val="00F876F2"/>
    <w:pPr>
      <w:spacing w:before="0" w:after="160"/>
      <w:ind w:firstLine="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876F2"/>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A328BD"/>
    <w:rPr>
      <w:rFonts w:asciiTheme="majorHAnsi" w:eastAsiaTheme="majorEastAsia" w:hAnsiTheme="majorHAnsi" w:cstheme="majorBidi"/>
      <w:color w:val="2E74B5" w:themeColor="accent1" w:themeShade="BF"/>
      <w:sz w:val="32"/>
      <w:szCs w:val="32"/>
    </w:rPr>
  </w:style>
  <w:style w:type="character" w:customStyle="1" w:styleId="BodyTextChar">
    <w:name w:val="Body Text Char"/>
    <w:basedOn w:val="DefaultParagraphFont"/>
    <w:link w:val="BodyText"/>
    <w:rsid w:val="00D55924"/>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D55924"/>
    <w:pPr>
      <w:widowControl w:val="0"/>
      <w:shd w:val="clear" w:color="auto" w:fill="FFFFFF"/>
      <w:spacing w:after="120" w:line="240"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D55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112589">
      <w:bodyDiv w:val="1"/>
      <w:marLeft w:val="0"/>
      <w:marRight w:val="0"/>
      <w:marTop w:val="0"/>
      <w:marBottom w:val="0"/>
      <w:divBdr>
        <w:top w:val="none" w:sz="0" w:space="0" w:color="auto"/>
        <w:left w:val="none" w:sz="0" w:space="0" w:color="auto"/>
        <w:bottom w:val="none" w:sz="0" w:space="0" w:color="auto"/>
        <w:right w:val="none" w:sz="0" w:space="0" w:color="auto"/>
      </w:divBdr>
    </w:div>
    <w:div w:id="613286504">
      <w:bodyDiv w:val="1"/>
      <w:marLeft w:val="0"/>
      <w:marRight w:val="0"/>
      <w:marTop w:val="0"/>
      <w:marBottom w:val="0"/>
      <w:divBdr>
        <w:top w:val="none" w:sz="0" w:space="0" w:color="auto"/>
        <w:left w:val="none" w:sz="0" w:space="0" w:color="auto"/>
        <w:bottom w:val="none" w:sz="0" w:space="0" w:color="auto"/>
        <w:right w:val="none" w:sz="0" w:space="0" w:color="auto"/>
      </w:divBdr>
      <w:divsChild>
        <w:div w:id="325019794">
          <w:marLeft w:val="0"/>
          <w:marRight w:val="0"/>
          <w:marTop w:val="0"/>
          <w:marBottom w:val="0"/>
          <w:divBdr>
            <w:top w:val="none" w:sz="0" w:space="0" w:color="auto"/>
            <w:left w:val="none" w:sz="0" w:space="0" w:color="auto"/>
            <w:bottom w:val="none" w:sz="0" w:space="0" w:color="auto"/>
            <w:right w:val="none" w:sz="0" w:space="0" w:color="auto"/>
          </w:divBdr>
          <w:divsChild>
            <w:div w:id="2050836045">
              <w:marLeft w:val="0"/>
              <w:marRight w:val="0"/>
              <w:marTop w:val="0"/>
              <w:marBottom w:val="0"/>
              <w:divBdr>
                <w:top w:val="none" w:sz="0" w:space="0" w:color="auto"/>
                <w:left w:val="none" w:sz="0" w:space="0" w:color="auto"/>
                <w:bottom w:val="none" w:sz="0" w:space="0" w:color="auto"/>
                <w:right w:val="none" w:sz="0" w:space="0" w:color="auto"/>
              </w:divBdr>
              <w:divsChild>
                <w:div w:id="2122214090">
                  <w:marLeft w:val="0"/>
                  <w:marRight w:val="-105"/>
                  <w:marTop w:val="0"/>
                  <w:marBottom w:val="0"/>
                  <w:divBdr>
                    <w:top w:val="none" w:sz="0" w:space="0" w:color="auto"/>
                    <w:left w:val="none" w:sz="0" w:space="0" w:color="auto"/>
                    <w:bottom w:val="none" w:sz="0" w:space="0" w:color="auto"/>
                    <w:right w:val="none" w:sz="0" w:space="0" w:color="auto"/>
                  </w:divBdr>
                  <w:divsChild>
                    <w:div w:id="882520488">
                      <w:marLeft w:val="0"/>
                      <w:marRight w:val="0"/>
                      <w:marTop w:val="0"/>
                      <w:marBottom w:val="420"/>
                      <w:divBdr>
                        <w:top w:val="none" w:sz="0" w:space="0" w:color="auto"/>
                        <w:left w:val="none" w:sz="0" w:space="0" w:color="auto"/>
                        <w:bottom w:val="none" w:sz="0" w:space="0" w:color="auto"/>
                        <w:right w:val="none" w:sz="0" w:space="0" w:color="auto"/>
                      </w:divBdr>
                      <w:divsChild>
                        <w:div w:id="1352881596">
                          <w:marLeft w:val="0"/>
                          <w:marRight w:val="0"/>
                          <w:marTop w:val="0"/>
                          <w:marBottom w:val="0"/>
                          <w:divBdr>
                            <w:top w:val="none" w:sz="0" w:space="0" w:color="auto"/>
                            <w:left w:val="none" w:sz="0" w:space="0" w:color="auto"/>
                            <w:bottom w:val="none" w:sz="0" w:space="0" w:color="auto"/>
                            <w:right w:val="none" w:sz="0" w:space="0" w:color="auto"/>
                          </w:divBdr>
                          <w:divsChild>
                            <w:div w:id="88505088">
                              <w:marLeft w:val="240"/>
                              <w:marRight w:val="240"/>
                              <w:marTop w:val="0"/>
                              <w:marBottom w:val="165"/>
                              <w:divBdr>
                                <w:top w:val="none" w:sz="0" w:space="0" w:color="auto"/>
                                <w:left w:val="none" w:sz="0" w:space="0" w:color="auto"/>
                                <w:bottom w:val="none" w:sz="0" w:space="0" w:color="auto"/>
                                <w:right w:val="none" w:sz="0" w:space="0" w:color="auto"/>
                              </w:divBdr>
                              <w:divsChild>
                                <w:div w:id="1982152779">
                                  <w:marLeft w:val="150"/>
                                  <w:marRight w:val="0"/>
                                  <w:marTop w:val="0"/>
                                  <w:marBottom w:val="0"/>
                                  <w:divBdr>
                                    <w:top w:val="none" w:sz="0" w:space="0" w:color="auto"/>
                                    <w:left w:val="none" w:sz="0" w:space="0" w:color="auto"/>
                                    <w:bottom w:val="none" w:sz="0" w:space="0" w:color="auto"/>
                                    <w:right w:val="none" w:sz="0" w:space="0" w:color="auto"/>
                                  </w:divBdr>
                                  <w:divsChild>
                                    <w:div w:id="1273392782">
                                      <w:marLeft w:val="0"/>
                                      <w:marRight w:val="0"/>
                                      <w:marTop w:val="0"/>
                                      <w:marBottom w:val="0"/>
                                      <w:divBdr>
                                        <w:top w:val="none" w:sz="0" w:space="0" w:color="auto"/>
                                        <w:left w:val="none" w:sz="0" w:space="0" w:color="auto"/>
                                        <w:bottom w:val="none" w:sz="0" w:space="0" w:color="auto"/>
                                        <w:right w:val="none" w:sz="0" w:space="0" w:color="auto"/>
                                      </w:divBdr>
                                      <w:divsChild>
                                        <w:div w:id="274677226">
                                          <w:marLeft w:val="0"/>
                                          <w:marRight w:val="0"/>
                                          <w:marTop w:val="0"/>
                                          <w:marBottom w:val="0"/>
                                          <w:divBdr>
                                            <w:top w:val="none" w:sz="0" w:space="0" w:color="auto"/>
                                            <w:left w:val="none" w:sz="0" w:space="0" w:color="auto"/>
                                            <w:bottom w:val="none" w:sz="0" w:space="0" w:color="auto"/>
                                            <w:right w:val="none" w:sz="0" w:space="0" w:color="auto"/>
                                          </w:divBdr>
                                          <w:divsChild>
                                            <w:div w:id="674772436">
                                              <w:marLeft w:val="0"/>
                                              <w:marRight w:val="0"/>
                                              <w:marTop w:val="0"/>
                                              <w:marBottom w:val="60"/>
                                              <w:divBdr>
                                                <w:top w:val="none" w:sz="0" w:space="0" w:color="auto"/>
                                                <w:left w:val="none" w:sz="0" w:space="0" w:color="auto"/>
                                                <w:bottom w:val="none" w:sz="0" w:space="0" w:color="auto"/>
                                                <w:right w:val="none" w:sz="0" w:space="0" w:color="auto"/>
                                              </w:divBdr>
                                              <w:divsChild>
                                                <w:div w:id="91099060">
                                                  <w:marLeft w:val="0"/>
                                                  <w:marRight w:val="0"/>
                                                  <w:marTop w:val="0"/>
                                                  <w:marBottom w:val="0"/>
                                                  <w:divBdr>
                                                    <w:top w:val="none" w:sz="0" w:space="0" w:color="auto"/>
                                                    <w:left w:val="none" w:sz="0" w:space="0" w:color="auto"/>
                                                    <w:bottom w:val="none" w:sz="0" w:space="0" w:color="auto"/>
                                                    <w:right w:val="none" w:sz="0" w:space="0" w:color="auto"/>
                                                  </w:divBdr>
                                                </w:div>
                                                <w:div w:id="18888313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0165221">
      <w:bodyDiv w:val="1"/>
      <w:marLeft w:val="0"/>
      <w:marRight w:val="0"/>
      <w:marTop w:val="0"/>
      <w:marBottom w:val="0"/>
      <w:divBdr>
        <w:top w:val="none" w:sz="0" w:space="0" w:color="auto"/>
        <w:left w:val="none" w:sz="0" w:space="0" w:color="auto"/>
        <w:bottom w:val="none" w:sz="0" w:space="0" w:color="auto"/>
        <w:right w:val="none" w:sz="0" w:space="0" w:color="auto"/>
      </w:divBdr>
    </w:div>
    <w:div w:id="872111443">
      <w:bodyDiv w:val="1"/>
      <w:marLeft w:val="0"/>
      <w:marRight w:val="0"/>
      <w:marTop w:val="0"/>
      <w:marBottom w:val="0"/>
      <w:divBdr>
        <w:top w:val="none" w:sz="0" w:space="0" w:color="auto"/>
        <w:left w:val="none" w:sz="0" w:space="0" w:color="auto"/>
        <w:bottom w:val="none" w:sz="0" w:space="0" w:color="auto"/>
        <w:right w:val="none" w:sz="0" w:space="0" w:color="auto"/>
      </w:divBdr>
    </w:div>
    <w:div w:id="1128742497">
      <w:bodyDiv w:val="1"/>
      <w:marLeft w:val="0"/>
      <w:marRight w:val="0"/>
      <w:marTop w:val="0"/>
      <w:marBottom w:val="0"/>
      <w:divBdr>
        <w:top w:val="none" w:sz="0" w:space="0" w:color="auto"/>
        <w:left w:val="none" w:sz="0" w:space="0" w:color="auto"/>
        <w:bottom w:val="none" w:sz="0" w:space="0" w:color="auto"/>
        <w:right w:val="none" w:sz="0" w:space="0" w:color="auto"/>
      </w:divBdr>
    </w:div>
    <w:div w:id="1132288622">
      <w:bodyDiv w:val="1"/>
      <w:marLeft w:val="0"/>
      <w:marRight w:val="0"/>
      <w:marTop w:val="0"/>
      <w:marBottom w:val="0"/>
      <w:divBdr>
        <w:top w:val="none" w:sz="0" w:space="0" w:color="auto"/>
        <w:left w:val="none" w:sz="0" w:space="0" w:color="auto"/>
        <w:bottom w:val="none" w:sz="0" w:space="0" w:color="auto"/>
        <w:right w:val="none" w:sz="0" w:space="0" w:color="auto"/>
      </w:divBdr>
    </w:div>
    <w:div w:id="1490905977">
      <w:bodyDiv w:val="1"/>
      <w:marLeft w:val="0"/>
      <w:marRight w:val="0"/>
      <w:marTop w:val="0"/>
      <w:marBottom w:val="0"/>
      <w:divBdr>
        <w:top w:val="none" w:sz="0" w:space="0" w:color="auto"/>
        <w:left w:val="none" w:sz="0" w:space="0" w:color="auto"/>
        <w:bottom w:val="none" w:sz="0" w:space="0" w:color="auto"/>
        <w:right w:val="none" w:sz="0" w:space="0" w:color="auto"/>
      </w:divBdr>
    </w:div>
    <w:div w:id="1518348030">
      <w:bodyDiv w:val="1"/>
      <w:marLeft w:val="0"/>
      <w:marRight w:val="0"/>
      <w:marTop w:val="0"/>
      <w:marBottom w:val="0"/>
      <w:divBdr>
        <w:top w:val="none" w:sz="0" w:space="0" w:color="auto"/>
        <w:left w:val="none" w:sz="0" w:space="0" w:color="auto"/>
        <w:bottom w:val="none" w:sz="0" w:space="0" w:color="auto"/>
        <w:right w:val="none" w:sz="0" w:space="0" w:color="auto"/>
      </w:divBdr>
    </w:div>
    <w:div w:id="1568495847">
      <w:bodyDiv w:val="1"/>
      <w:marLeft w:val="0"/>
      <w:marRight w:val="0"/>
      <w:marTop w:val="0"/>
      <w:marBottom w:val="0"/>
      <w:divBdr>
        <w:top w:val="none" w:sz="0" w:space="0" w:color="auto"/>
        <w:left w:val="none" w:sz="0" w:space="0" w:color="auto"/>
        <w:bottom w:val="none" w:sz="0" w:space="0" w:color="auto"/>
        <w:right w:val="none" w:sz="0" w:space="0" w:color="auto"/>
      </w:divBdr>
    </w:div>
    <w:div w:id="2119711139">
      <w:bodyDiv w:val="1"/>
      <w:marLeft w:val="0"/>
      <w:marRight w:val="0"/>
      <w:marTop w:val="0"/>
      <w:marBottom w:val="0"/>
      <w:divBdr>
        <w:top w:val="none" w:sz="0" w:space="0" w:color="auto"/>
        <w:left w:val="none" w:sz="0" w:space="0" w:color="auto"/>
        <w:bottom w:val="none" w:sz="0" w:space="0" w:color="auto"/>
        <w:right w:val="none" w:sz="0" w:space="0" w:color="auto"/>
      </w:divBdr>
    </w:div>
    <w:div w:id="2146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DB52B-9384-4477-A0FC-3BE75C4E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86</Pages>
  <Words>17106</Words>
  <Characters>97509</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Cảnh B6</dc:creator>
  <cp:keywords/>
  <dc:description/>
  <cp:lastModifiedBy>Admin</cp:lastModifiedBy>
  <cp:revision>167</cp:revision>
  <cp:lastPrinted>2025-01-15T00:50:00Z</cp:lastPrinted>
  <dcterms:created xsi:type="dcterms:W3CDTF">2024-12-24T01:34:00Z</dcterms:created>
  <dcterms:modified xsi:type="dcterms:W3CDTF">2025-01-15T00:51:00Z</dcterms:modified>
</cp:coreProperties>
</file>